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4754" w:rsidRPr="00DB2EBB" w:rsidRDefault="004D4754" w:rsidP="004D4754">
      <w:pPr>
        <w:keepNext/>
        <w:keepLines/>
        <w:spacing w:before="240" w:after="120" w:line="240" w:lineRule="auto"/>
        <w:ind w:left="720" w:hanging="360"/>
        <w:jc w:val="center"/>
        <w:outlineLvl w:val="0"/>
        <w:rPr>
          <w:rFonts w:ascii="Times New Roman" w:eastAsia="MS Gothic" w:hAnsi="Times New Roman" w:cs="Times New Roman"/>
          <w:b/>
          <w:bCs/>
          <w:smallCaps/>
          <w:lang w:val="es-ES_tradnl"/>
        </w:rPr>
      </w:pPr>
      <w:r w:rsidRPr="00DB2EBB">
        <w:rPr>
          <w:rFonts w:ascii="Times New Roman" w:eastAsia="MS Gothic" w:hAnsi="Times New Roman" w:cs="Times New Roman"/>
          <w:b/>
          <w:bCs/>
          <w:smallCaps/>
          <w:lang w:val="es-ES_tradnl"/>
        </w:rPr>
        <w:t>Información Básica</w:t>
      </w:r>
    </w:p>
    <w:tbl>
      <w:tblPr>
        <w:tblStyle w:val="Tablaconcuadrcula"/>
        <w:tblW w:w="8568" w:type="dxa"/>
        <w:tblInd w:w="378"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140"/>
        <w:gridCol w:w="4428"/>
      </w:tblGrid>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 xml:space="preserve">País/Región(*): </w:t>
            </w:r>
          </w:p>
        </w:tc>
        <w:tc>
          <w:tcPr>
            <w:tcW w:w="4428"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 xml:space="preserve">Regional </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Nombre de la CT:</w:t>
            </w:r>
          </w:p>
        </w:tc>
        <w:tc>
          <w:tcPr>
            <w:tcW w:w="4428" w:type="dxa"/>
          </w:tcPr>
          <w:p w:rsidR="004D4754" w:rsidRPr="00DB2EBB" w:rsidRDefault="004D4754" w:rsidP="009B7CAC">
            <w:pPr>
              <w:jc w:val="both"/>
              <w:rPr>
                <w:rFonts w:ascii="Times New Roman" w:hAnsi="Times New Roman" w:cs="Times New Roman"/>
                <w:highlight w:val="lightGray"/>
                <w:lang w:val="es-ES_tradnl"/>
              </w:rPr>
            </w:pPr>
            <w:r w:rsidRPr="00DB2EBB">
              <w:rPr>
                <w:rFonts w:ascii="Times New Roman" w:hAnsi="Times New Roman" w:cs="Times New Roman"/>
                <w:lang w:val="es-ES_tradnl"/>
              </w:rPr>
              <w:t>Escalando mejora continua en banano orgánico</w:t>
            </w:r>
            <w:r>
              <w:rPr>
                <w:rFonts w:ascii="Times New Roman" w:hAnsi="Times New Roman" w:cs="Times New Roman"/>
                <w:lang w:val="es-ES_tradnl"/>
              </w:rPr>
              <w:t xml:space="preserve"> de exportación</w:t>
            </w:r>
            <w:r w:rsidRPr="00DB2EBB">
              <w:rPr>
                <w:rFonts w:ascii="Times New Roman" w:hAnsi="Times New Roman" w:cs="Times New Roman"/>
                <w:lang w:val="es-ES_tradnl"/>
              </w:rPr>
              <w:t xml:space="preserve"> familiar</w:t>
            </w:r>
            <w:r>
              <w:rPr>
                <w:rFonts w:ascii="Times New Roman" w:hAnsi="Times New Roman" w:cs="Times New Roman"/>
                <w:lang w:val="es-ES_tradnl"/>
              </w:rPr>
              <w:t xml:space="preserve"> (BOXF)</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Número de CT (*):</w:t>
            </w:r>
          </w:p>
        </w:tc>
        <w:tc>
          <w:tcPr>
            <w:tcW w:w="4428" w:type="dxa"/>
          </w:tcPr>
          <w:p w:rsidR="004D4754" w:rsidRPr="00DB2EBB" w:rsidRDefault="004D4754" w:rsidP="009B7CAC">
            <w:pPr>
              <w:jc w:val="both"/>
              <w:rPr>
                <w:rFonts w:ascii="Times New Roman" w:hAnsi="Times New Roman" w:cs="Times New Roman"/>
                <w:lang w:val="es-ES_tradnl"/>
              </w:rPr>
            </w:pP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Jefe de Equipo (*):</w:t>
            </w:r>
          </w:p>
        </w:tc>
        <w:tc>
          <w:tcPr>
            <w:tcW w:w="4428" w:type="dxa"/>
          </w:tcPr>
          <w:p w:rsidR="004D4754" w:rsidRPr="00DB2EBB" w:rsidRDefault="004D4754" w:rsidP="009B7CAC">
            <w:pPr>
              <w:jc w:val="both"/>
              <w:rPr>
                <w:rFonts w:ascii="Times New Roman" w:hAnsi="Times New Roman" w:cs="Times New Roman"/>
                <w:lang w:val="es-ES_tradnl"/>
              </w:rPr>
            </w:pP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Tipo de Cooperación Técnica (*)</w:t>
            </w:r>
          </w:p>
        </w:tc>
        <w:tc>
          <w:tcPr>
            <w:tcW w:w="4428"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Investigación y Difusión</w:t>
            </w:r>
            <w:r>
              <w:rPr>
                <w:rFonts w:ascii="Times New Roman" w:hAnsi="Times New Roman" w:cs="Times New Roman"/>
                <w:lang w:val="es-ES_tradnl"/>
              </w:rPr>
              <w:t xml:space="preserve"> – </w:t>
            </w:r>
            <w:r w:rsidR="0021123C">
              <w:rPr>
                <w:rFonts w:ascii="Times New Roman" w:hAnsi="Times New Roman" w:cs="Times New Roman"/>
                <w:lang w:val="es-ES_tradnl"/>
              </w:rPr>
              <w:t>Escalamiento</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Fecha de Autorización de CT (*):</w:t>
            </w:r>
          </w:p>
        </w:tc>
        <w:tc>
          <w:tcPr>
            <w:tcW w:w="4428" w:type="dxa"/>
          </w:tcPr>
          <w:p w:rsidR="004D4754" w:rsidRPr="00DB2EBB" w:rsidRDefault="004D4754" w:rsidP="009B7CAC">
            <w:pPr>
              <w:jc w:val="both"/>
              <w:rPr>
                <w:rFonts w:ascii="Times New Roman" w:hAnsi="Times New Roman" w:cs="Times New Roman"/>
                <w:lang w:val="es-ES_tradnl"/>
              </w:rPr>
            </w:pP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Beneficiarios (países o entidades que participarán en la cooperación técnica):</w:t>
            </w:r>
          </w:p>
        </w:tc>
        <w:tc>
          <w:tcPr>
            <w:tcW w:w="4428" w:type="dxa"/>
          </w:tcPr>
          <w:p w:rsidR="004D4754" w:rsidRPr="00DB2EBB" w:rsidRDefault="004D4754" w:rsidP="009B7CAC">
            <w:pPr>
              <w:jc w:val="both"/>
              <w:rPr>
                <w:rFonts w:ascii="Times New Roman" w:hAnsi="Times New Roman" w:cs="Times New Roman"/>
                <w:highlight w:val="lightGray"/>
                <w:lang w:val="es-ES_tradnl"/>
              </w:rPr>
            </w:pPr>
            <w:r w:rsidRPr="00DB2EBB">
              <w:rPr>
                <w:rFonts w:ascii="Times New Roman" w:hAnsi="Times New Roman" w:cs="Times New Roman"/>
                <w:lang w:val="es-ES_tradnl"/>
              </w:rPr>
              <w:t>República Dominicana</w:t>
            </w:r>
            <w:r>
              <w:rPr>
                <w:rFonts w:ascii="Times New Roman" w:hAnsi="Times New Roman" w:cs="Times New Roman"/>
                <w:lang w:val="es-ES_tradnl"/>
              </w:rPr>
              <w:t xml:space="preserve">, </w:t>
            </w:r>
            <w:r w:rsidRPr="00DB2EBB">
              <w:rPr>
                <w:rFonts w:ascii="Times New Roman" w:hAnsi="Times New Roman" w:cs="Times New Roman"/>
                <w:lang w:val="es-ES_tradnl"/>
              </w:rPr>
              <w:t>Ecuador</w:t>
            </w:r>
            <w:r>
              <w:rPr>
                <w:rFonts w:ascii="Times New Roman" w:hAnsi="Times New Roman" w:cs="Times New Roman"/>
                <w:lang w:val="es-ES_tradnl"/>
              </w:rPr>
              <w:t xml:space="preserve"> y Perú </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Agencia Ejecutora y nombre de contacto</w:t>
            </w:r>
          </w:p>
        </w:tc>
        <w:tc>
          <w:tcPr>
            <w:tcW w:w="4428"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Instituto Dominicano de Investigaciones Agropecuarias y Forestales (IDIAF).</w:t>
            </w:r>
          </w:p>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Rafael Pérez Duvergé.</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Donantes que proveerán financiamiento (*):</w:t>
            </w:r>
          </w:p>
        </w:tc>
        <w:tc>
          <w:tcPr>
            <w:tcW w:w="4428" w:type="dxa"/>
          </w:tcPr>
          <w:p w:rsidR="004D4754" w:rsidRPr="00DB2EBB" w:rsidRDefault="004D4754" w:rsidP="009B7CAC">
            <w:pPr>
              <w:jc w:val="both"/>
              <w:rPr>
                <w:rFonts w:ascii="Times New Roman" w:hAnsi="Times New Roman" w:cs="Times New Roman"/>
                <w:lang w:val="es-ES_tradnl"/>
              </w:rPr>
            </w:pP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Financiamiento Solicitado (en US$):</w:t>
            </w:r>
          </w:p>
        </w:tc>
        <w:tc>
          <w:tcPr>
            <w:tcW w:w="4428"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US$ 300,000</w:t>
            </w:r>
          </w:p>
          <w:p w:rsidR="004D4754" w:rsidRPr="00DB2EBB" w:rsidRDefault="004D4754" w:rsidP="009B7CAC">
            <w:pPr>
              <w:jc w:val="both"/>
              <w:rPr>
                <w:rFonts w:ascii="Times New Roman" w:hAnsi="Times New Roman" w:cs="Times New Roman"/>
                <w:lang w:val="es-ES_tradnl"/>
              </w:rPr>
            </w:pP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Contrapartida Local (en US$):</w:t>
            </w:r>
          </w:p>
        </w:tc>
        <w:tc>
          <w:tcPr>
            <w:tcW w:w="4428" w:type="dxa"/>
          </w:tcPr>
          <w:p w:rsidR="004D4754" w:rsidRPr="009367B9" w:rsidRDefault="004D4754" w:rsidP="009B7CAC">
            <w:pPr>
              <w:jc w:val="both"/>
              <w:rPr>
                <w:rFonts w:ascii="Times New Roman" w:hAnsi="Times New Roman" w:cs="Times New Roman"/>
                <w:lang w:val="es-ES_tradnl"/>
              </w:rPr>
            </w:pPr>
            <w:r w:rsidRPr="009367B9">
              <w:rPr>
                <w:rFonts w:ascii="Times New Roman" w:hAnsi="Times New Roman" w:cs="Times New Roman"/>
                <w:lang w:val="es-ES_tradnl"/>
              </w:rPr>
              <w:t xml:space="preserve">US$ </w:t>
            </w:r>
            <w:r w:rsidR="00041DF4" w:rsidRPr="009367B9">
              <w:rPr>
                <w:rFonts w:ascii="Times New Roman" w:hAnsi="Times New Roman" w:cs="Times New Roman"/>
                <w:lang w:val="es-ES_tradnl"/>
              </w:rPr>
              <w:t>648,827</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Financiamiento Total (en US$)</w:t>
            </w:r>
          </w:p>
        </w:tc>
        <w:tc>
          <w:tcPr>
            <w:tcW w:w="4428" w:type="dxa"/>
          </w:tcPr>
          <w:p w:rsidR="004D4754" w:rsidRPr="009367B9" w:rsidRDefault="004D4754" w:rsidP="009B7CAC">
            <w:pPr>
              <w:jc w:val="both"/>
              <w:rPr>
                <w:rFonts w:ascii="Times New Roman" w:hAnsi="Times New Roman" w:cs="Times New Roman"/>
                <w:lang w:val="es-ES_tradnl"/>
              </w:rPr>
            </w:pPr>
            <w:r w:rsidRPr="009367B9">
              <w:rPr>
                <w:rFonts w:ascii="Times New Roman" w:hAnsi="Times New Roman" w:cs="Times New Roman"/>
                <w:lang w:val="es-ES_tradnl"/>
              </w:rPr>
              <w:t xml:space="preserve">US$ </w:t>
            </w:r>
            <w:r w:rsidR="00041DF4" w:rsidRPr="009367B9">
              <w:rPr>
                <w:rFonts w:ascii="Times New Roman" w:hAnsi="Times New Roman" w:cs="Times New Roman"/>
                <w:lang w:val="es-ES_tradnl"/>
              </w:rPr>
              <w:t>948,827</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Período de Ejecución (meses) (*):</w:t>
            </w:r>
          </w:p>
        </w:tc>
        <w:tc>
          <w:tcPr>
            <w:tcW w:w="4428"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42 meses</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Período de Desembolso (meses) (*):</w:t>
            </w:r>
          </w:p>
        </w:tc>
        <w:tc>
          <w:tcPr>
            <w:tcW w:w="4428"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48 meses</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 xml:space="preserve">Fecha de Inicio requerido (*): </w:t>
            </w:r>
          </w:p>
        </w:tc>
        <w:tc>
          <w:tcPr>
            <w:tcW w:w="4428" w:type="dxa"/>
          </w:tcPr>
          <w:p w:rsidR="004D4754" w:rsidRPr="00DB2EBB" w:rsidRDefault="004D4754" w:rsidP="009B7CAC">
            <w:pPr>
              <w:jc w:val="both"/>
              <w:rPr>
                <w:rFonts w:ascii="Times New Roman" w:hAnsi="Times New Roman" w:cs="Times New Roman"/>
                <w:lang w:val="es-ES_tradnl"/>
              </w:rPr>
            </w:pP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 xml:space="preserve">Tipos de consultores (*): </w:t>
            </w:r>
          </w:p>
        </w:tc>
        <w:tc>
          <w:tcPr>
            <w:tcW w:w="4428"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Firmas o consultores individuales</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 xml:space="preserve">Unidad de Preparación: </w:t>
            </w:r>
          </w:p>
        </w:tc>
        <w:tc>
          <w:tcPr>
            <w:tcW w:w="4428"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FONTAGRO</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 xml:space="preserve">Unidad Responsable de Desembolso (*): </w:t>
            </w:r>
          </w:p>
        </w:tc>
        <w:tc>
          <w:tcPr>
            <w:tcW w:w="4428"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ORP/GCM</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 xml:space="preserve">CT </w:t>
            </w:r>
            <w:proofErr w:type="spellStart"/>
            <w:r w:rsidRPr="00DB2EBB">
              <w:rPr>
                <w:rFonts w:ascii="Times New Roman" w:hAnsi="Times New Roman" w:cs="Times New Roman"/>
                <w:lang w:val="es-ES_tradnl"/>
              </w:rPr>
              <w:t>incluída</w:t>
            </w:r>
            <w:proofErr w:type="spellEnd"/>
            <w:r w:rsidRPr="00DB2EBB">
              <w:rPr>
                <w:rFonts w:ascii="Times New Roman" w:hAnsi="Times New Roman" w:cs="Times New Roman"/>
                <w:lang w:val="es-ES_tradnl"/>
              </w:rPr>
              <w:t xml:space="preserve"> en la Estrategia de País (s/n) (*): </w:t>
            </w:r>
          </w:p>
        </w:tc>
        <w:tc>
          <w:tcPr>
            <w:tcW w:w="4428"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N/A</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 xml:space="preserve">CT </w:t>
            </w:r>
            <w:proofErr w:type="spellStart"/>
            <w:r w:rsidRPr="00DB2EBB">
              <w:rPr>
                <w:rFonts w:ascii="Times New Roman" w:hAnsi="Times New Roman" w:cs="Times New Roman"/>
                <w:lang w:val="es-ES_tradnl"/>
              </w:rPr>
              <w:t>incluída</w:t>
            </w:r>
            <w:proofErr w:type="spellEnd"/>
            <w:r w:rsidRPr="00DB2EBB">
              <w:rPr>
                <w:rFonts w:ascii="Times New Roman" w:hAnsi="Times New Roman" w:cs="Times New Roman"/>
                <w:lang w:val="es-ES_tradnl"/>
              </w:rPr>
              <w:t xml:space="preserve"> en CPD (s/n) (*):</w:t>
            </w:r>
          </w:p>
        </w:tc>
        <w:tc>
          <w:tcPr>
            <w:tcW w:w="4428"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N/A</w:t>
            </w: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 xml:space="preserve">Sector Prioritario GCI-9 (*): </w:t>
            </w:r>
          </w:p>
        </w:tc>
        <w:tc>
          <w:tcPr>
            <w:tcW w:w="4428" w:type="dxa"/>
          </w:tcPr>
          <w:p w:rsidR="004D4754" w:rsidRPr="00DB2EBB" w:rsidRDefault="004D4754" w:rsidP="009B7CAC">
            <w:pPr>
              <w:jc w:val="both"/>
              <w:rPr>
                <w:rFonts w:ascii="Times New Roman" w:hAnsi="Times New Roman" w:cs="Times New Roman"/>
                <w:lang w:val="es-ES_tradnl"/>
              </w:rPr>
            </w:pPr>
          </w:p>
        </w:tc>
      </w:tr>
      <w:tr w:rsidR="004D4754" w:rsidRPr="00DB2EBB" w:rsidTr="009B7CAC">
        <w:tc>
          <w:tcPr>
            <w:tcW w:w="4140" w:type="dxa"/>
          </w:tcPr>
          <w:p w:rsidR="004D4754" w:rsidRPr="00DB2EBB" w:rsidRDefault="004D4754" w:rsidP="009B7CAC">
            <w:pPr>
              <w:jc w:val="both"/>
              <w:rPr>
                <w:rFonts w:ascii="Times New Roman" w:hAnsi="Times New Roman" w:cs="Times New Roman"/>
                <w:lang w:val="es-ES_tradnl"/>
              </w:rPr>
            </w:pPr>
            <w:r w:rsidRPr="00DB2EBB">
              <w:rPr>
                <w:rFonts w:ascii="Times New Roman" w:hAnsi="Times New Roman" w:cs="Times New Roman"/>
                <w:lang w:val="es-ES_tradnl"/>
              </w:rPr>
              <w:t>Otros comentarios (*):</w:t>
            </w:r>
          </w:p>
        </w:tc>
        <w:tc>
          <w:tcPr>
            <w:tcW w:w="4428" w:type="dxa"/>
          </w:tcPr>
          <w:p w:rsidR="004D4754" w:rsidRPr="00DB2EBB" w:rsidRDefault="004D4754" w:rsidP="009B7CAC">
            <w:pPr>
              <w:jc w:val="both"/>
              <w:rPr>
                <w:rFonts w:ascii="Times New Roman" w:hAnsi="Times New Roman" w:cs="Times New Roman"/>
                <w:lang w:val="es-ES_tradnl"/>
              </w:rPr>
            </w:pPr>
          </w:p>
        </w:tc>
      </w:tr>
    </w:tbl>
    <w:p w:rsidR="004D4754" w:rsidRDefault="004D4754" w:rsidP="004D4754">
      <w:pPr>
        <w:keepNext/>
        <w:keepLines/>
        <w:spacing w:before="240" w:after="0" w:line="240" w:lineRule="auto"/>
        <w:outlineLvl w:val="0"/>
        <w:rPr>
          <w:rFonts w:ascii="Times New Roman" w:eastAsia="MS Gothic" w:hAnsi="Times New Roman" w:cs="Times New Roman"/>
          <w:b/>
          <w:bCs/>
          <w:smallCaps/>
          <w:lang w:val="es-ES_tradnl"/>
        </w:rPr>
      </w:pPr>
    </w:p>
    <w:p w:rsidR="004D4754" w:rsidRDefault="004D4754" w:rsidP="004D4754">
      <w:pPr>
        <w:rPr>
          <w:rFonts w:ascii="Times New Roman" w:eastAsia="MS Gothic" w:hAnsi="Times New Roman" w:cs="Times New Roman"/>
          <w:b/>
          <w:bCs/>
          <w:smallCaps/>
          <w:lang w:val="es-ES_tradnl"/>
        </w:rPr>
      </w:pPr>
      <w:r>
        <w:rPr>
          <w:rFonts w:ascii="Times New Roman" w:eastAsia="MS Gothic" w:hAnsi="Times New Roman" w:cs="Times New Roman"/>
          <w:b/>
          <w:bCs/>
          <w:smallCaps/>
          <w:lang w:val="es-ES_tradnl"/>
        </w:rPr>
        <w:br w:type="page"/>
      </w:r>
    </w:p>
    <w:p w:rsidR="004D4754" w:rsidRPr="00132679" w:rsidRDefault="004D4754" w:rsidP="004D4754">
      <w:pPr>
        <w:keepNext/>
        <w:keepLines/>
        <w:spacing w:before="240" w:after="0" w:line="240" w:lineRule="auto"/>
        <w:outlineLvl w:val="0"/>
        <w:rPr>
          <w:rFonts w:ascii="Times New Roman" w:eastAsia="MS Gothic" w:hAnsi="Times New Roman" w:cs="Times New Roman"/>
          <w:b/>
          <w:bCs/>
          <w:smallCaps/>
          <w:lang w:val="es-ES_tradnl"/>
        </w:rPr>
      </w:pPr>
      <w:r w:rsidRPr="00132679">
        <w:rPr>
          <w:rFonts w:ascii="Times New Roman" w:eastAsia="MS Gothic" w:hAnsi="Times New Roman" w:cs="Times New Roman"/>
          <w:b/>
          <w:bCs/>
          <w:smallCaps/>
          <w:lang w:val="es-ES_tradnl"/>
        </w:rPr>
        <w:lastRenderedPageBreak/>
        <w:t>II. Descripción de la Cooperación Técnica (CT)</w:t>
      </w:r>
    </w:p>
    <w:p w:rsidR="004D4754" w:rsidRPr="006351A2" w:rsidRDefault="004D4754" w:rsidP="004D4754">
      <w:pPr>
        <w:spacing w:after="60" w:line="240" w:lineRule="auto"/>
        <w:jc w:val="both"/>
        <w:rPr>
          <w:rFonts w:ascii="Times New Roman" w:hAnsi="Times New Roman" w:cs="Times New Roman"/>
          <w:lang w:val="es-ES"/>
        </w:rPr>
      </w:pPr>
      <w:r w:rsidRPr="006351A2">
        <w:rPr>
          <w:rFonts w:ascii="Times New Roman" w:hAnsi="Times New Roman" w:cs="Times New Roman"/>
          <w:lang w:val="es-ES"/>
        </w:rPr>
        <w:t xml:space="preserve">2.1 </w:t>
      </w:r>
      <w:r w:rsidRPr="00DB2EBB">
        <w:rPr>
          <w:rFonts w:ascii="Times New Roman" w:eastAsia="MS Mincho" w:hAnsi="Times New Roman" w:cs="Times New Roman"/>
          <w:b/>
          <w:lang w:val="es-ES"/>
        </w:rPr>
        <w:t>Antecedentes, Problemas y Oportunidades Identificadas</w:t>
      </w:r>
      <w:r>
        <w:rPr>
          <w:rFonts w:ascii="Times New Roman" w:eastAsia="MS Mincho" w:hAnsi="Times New Roman" w:cs="Times New Roman"/>
          <w:b/>
          <w:lang w:val="es-ES"/>
        </w:rPr>
        <w:t>.</w:t>
      </w:r>
      <w:r w:rsidRPr="00760EC9">
        <w:rPr>
          <w:rFonts w:ascii="Times New Roman" w:hAnsi="Times New Roman" w:cs="Times New Roman"/>
          <w:lang w:val="es-ES"/>
        </w:rPr>
        <w:t xml:space="preserve"> </w:t>
      </w:r>
      <w:r w:rsidRPr="006351A2">
        <w:rPr>
          <w:rFonts w:ascii="Times New Roman" w:hAnsi="Times New Roman" w:cs="Times New Roman"/>
          <w:lang w:val="es-ES"/>
        </w:rPr>
        <w:t xml:space="preserve">El banano orgánico de exportación familiar (BOXF) es un sostén para más de 10,000 familias con más de 30,000 hectárea de República Dominicana, Perú y Ecuador, generando ingresos semanales y empleando mano de obra familiar y local sin costos </w:t>
      </w:r>
      <w:r>
        <w:rPr>
          <w:rFonts w:ascii="Times New Roman" w:hAnsi="Times New Roman" w:cs="Times New Roman"/>
          <w:lang w:val="es-ES"/>
        </w:rPr>
        <w:t xml:space="preserve">de inversión </w:t>
      </w:r>
      <w:r w:rsidRPr="006351A2">
        <w:rPr>
          <w:rFonts w:ascii="Times New Roman" w:hAnsi="Times New Roman" w:cs="Times New Roman"/>
          <w:lang w:val="es-ES"/>
        </w:rPr>
        <w:t>eleva</w:t>
      </w:r>
      <w:r w:rsidRPr="00930A08">
        <w:rPr>
          <w:rFonts w:ascii="Times New Roman" w:hAnsi="Times New Roman" w:cs="Times New Roman"/>
          <w:lang w:val="es-ES"/>
        </w:rPr>
        <w:t>dos</w:t>
      </w:r>
      <w:r w:rsidRPr="006351A2">
        <w:rPr>
          <w:rFonts w:ascii="Times New Roman" w:hAnsi="Times New Roman" w:cs="Times New Roman"/>
          <w:lang w:val="es-ES"/>
        </w:rPr>
        <w:t xml:space="preserve">. Aun así, los productores están bajo presión por brotes de plagas como </w:t>
      </w:r>
      <w:proofErr w:type="spellStart"/>
      <w:r w:rsidRPr="006351A2">
        <w:rPr>
          <w:rFonts w:ascii="Times New Roman" w:hAnsi="Times New Roman" w:cs="Times New Roman"/>
          <w:lang w:val="es-ES"/>
        </w:rPr>
        <w:t>thrips</w:t>
      </w:r>
      <w:proofErr w:type="spellEnd"/>
      <w:r w:rsidRPr="006351A2">
        <w:rPr>
          <w:rFonts w:ascii="Times New Roman" w:hAnsi="Times New Roman" w:cs="Times New Roman"/>
          <w:lang w:val="es-ES"/>
        </w:rPr>
        <w:t xml:space="preserve"> de la mancha roja (TMR) con pérdidas de 20-30%, insumos costosos, exigencias de certificación y eventos climáticos extremos. El proyecto Fontagro 1332-RG desarrolló un manejo mejorado basado en el enfunde en bellota cerrada que demostró un buen potencial para minimizar daños a 0-5%</w:t>
      </w:r>
      <w:r>
        <w:rPr>
          <w:rFonts w:ascii="Times New Roman" w:hAnsi="Times New Roman" w:cs="Times New Roman"/>
          <w:lang w:val="es-ES"/>
        </w:rPr>
        <w:t>&gt;.</w:t>
      </w:r>
      <w:r w:rsidRPr="006351A2">
        <w:rPr>
          <w:rFonts w:ascii="Times New Roman" w:hAnsi="Times New Roman" w:cs="Times New Roman"/>
          <w:lang w:val="es-ES"/>
        </w:rPr>
        <w:t xml:space="preserve">  Este manejo</w:t>
      </w:r>
      <w:r>
        <w:rPr>
          <w:rFonts w:ascii="Times New Roman" w:hAnsi="Times New Roman" w:cs="Times New Roman"/>
          <w:lang w:val="es-ES"/>
        </w:rPr>
        <w:t xml:space="preserve"> TMR mas </w:t>
      </w:r>
      <w:r w:rsidRPr="00A037CC">
        <w:rPr>
          <w:rFonts w:ascii="Times New Roman" w:hAnsi="Times New Roman" w:cs="Times New Roman"/>
          <w:lang w:val="es-ES"/>
        </w:rPr>
        <w:t>el monitoreo de las causas de rechazo en empaque entre TMR y otros factores</w:t>
      </w:r>
      <w:r w:rsidRPr="006351A2">
        <w:rPr>
          <w:rFonts w:ascii="Times New Roman" w:hAnsi="Times New Roman" w:cs="Times New Roman"/>
          <w:lang w:val="es-ES"/>
        </w:rPr>
        <w:t xml:space="preserve"> tiene potencial para reducir rechazos en 50% o más o menos 200 cajas de banano por hectárea. El mismo proyecto, en el componente de salud del suelo (SS), estableció que ubicar las hojas, el </w:t>
      </w:r>
      <w:proofErr w:type="spellStart"/>
      <w:r w:rsidRPr="006351A2">
        <w:rPr>
          <w:rFonts w:ascii="Times New Roman" w:hAnsi="Times New Roman" w:cs="Times New Roman"/>
          <w:lang w:val="es-ES"/>
        </w:rPr>
        <w:t>pseudotallo</w:t>
      </w:r>
      <w:proofErr w:type="spellEnd"/>
      <w:r w:rsidRPr="006351A2">
        <w:rPr>
          <w:rFonts w:ascii="Times New Roman" w:hAnsi="Times New Roman" w:cs="Times New Roman"/>
          <w:lang w:val="es-ES"/>
        </w:rPr>
        <w:t xml:space="preserve"> de la planta cosechada y los fertilizantes frente al hijo de sucesión genera un aumento de 200-400 cajas por hectárea por año. El ajuste en las aplicaciones de fertilizantes para cubrir las salidas de N, P, y K en los racimos cosechados fue también un elemento importante.  Para escalar estas innovaciones a 2400 productores, proponemos convertir la rutina de toma de datos claves, monitoreo de efectividad de prácticas y registro de costos e ingresos que respaldan el uso efectivo del manejo de TMR y SS a un sistema de aplicaciones para móviles (</w:t>
      </w:r>
      <w:proofErr w:type="spellStart"/>
      <w:r w:rsidRPr="006351A2">
        <w:rPr>
          <w:rFonts w:ascii="Times New Roman" w:hAnsi="Times New Roman" w:cs="Times New Roman"/>
          <w:lang w:val="es-ES"/>
        </w:rPr>
        <w:t>ApsM</w:t>
      </w:r>
      <w:proofErr w:type="spellEnd"/>
      <w:r w:rsidRPr="006351A2">
        <w:rPr>
          <w:rFonts w:ascii="Times New Roman" w:hAnsi="Times New Roman" w:cs="Times New Roman"/>
          <w:lang w:val="es-ES"/>
        </w:rPr>
        <w:t>) para la captura y transmisión de datos a una base de datos en cada organización de productores semanalmente.</w:t>
      </w:r>
      <w:r>
        <w:rPr>
          <w:rFonts w:ascii="Times New Roman" w:hAnsi="Times New Roman" w:cs="Times New Roman"/>
          <w:lang w:val="es-ES"/>
        </w:rPr>
        <w:t xml:space="preserve">  Informes en tiempo real a ser usados por productores, sus organizaciones y plataformas sectoriales aplicando los enfoques de mejora continua y benchmarking facilitarán una producción </w:t>
      </w:r>
      <w:r w:rsidR="003B5935">
        <w:rPr>
          <w:rFonts w:ascii="Times New Roman" w:hAnsi="Times New Roman" w:cs="Times New Roman"/>
          <w:lang w:val="es-ES"/>
        </w:rPr>
        <w:t>más</w:t>
      </w:r>
      <w:r>
        <w:rPr>
          <w:rFonts w:ascii="Times New Roman" w:hAnsi="Times New Roman" w:cs="Times New Roman"/>
          <w:lang w:val="es-ES"/>
        </w:rPr>
        <w:t xml:space="preserve"> eficiente, competitivo y por lo tanto sostenible.</w:t>
      </w:r>
    </w:p>
    <w:p w:rsidR="004D4754" w:rsidRPr="00132679" w:rsidRDefault="004D4754" w:rsidP="004D4754">
      <w:pPr>
        <w:spacing w:after="60" w:line="240" w:lineRule="auto"/>
        <w:jc w:val="both"/>
        <w:rPr>
          <w:rFonts w:ascii="Times New Roman" w:eastAsia="MS Mincho" w:hAnsi="Times New Roman" w:cs="Times New Roman"/>
        </w:rPr>
      </w:pPr>
      <w:r w:rsidRPr="006351A2">
        <w:rPr>
          <w:rFonts w:ascii="Times New Roman" w:hAnsi="Times New Roman" w:cs="Times New Roman"/>
          <w:b/>
          <w:lang w:val="es-ES"/>
        </w:rPr>
        <w:t xml:space="preserve">2.2 Objetivo General del proyecto: </w:t>
      </w:r>
      <w:r w:rsidRPr="00132679">
        <w:rPr>
          <w:rFonts w:ascii="Times New Roman" w:eastAsia="MS Mincho" w:hAnsi="Times New Roman" w:cs="Times New Roman"/>
        </w:rPr>
        <w:t xml:space="preserve">2400 productores BOFX con el apoyo de 15 organizaciones y tres institutos de investigación aumentan su producción en 500 cajas/hectárea-año, aplicando mejora continua y benchmarking basado en </w:t>
      </w:r>
      <w:proofErr w:type="spellStart"/>
      <w:r w:rsidRPr="00132679">
        <w:rPr>
          <w:rFonts w:ascii="Times New Roman" w:eastAsia="MS Mincho" w:hAnsi="Times New Roman" w:cs="Times New Roman"/>
        </w:rPr>
        <w:t>ApsM</w:t>
      </w:r>
      <w:proofErr w:type="spellEnd"/>
      <w:r w:rsidRPr="00132679">
        <w:rPr>
          <w:rFonts w:ascii="Times New Roman" w:eastAsia="MS Mincho" w:hAnsi="Times New Roman" w:cs="Times New Roman"/>
        </w:rPr>
        <w:t>/sistema de datos para reducir perdidas, especialmente por TMR, y mejorando la salud de suelos para aumentar productividad.</w:t>
      </w:r>
    </w:p>
    <w:p w:rsidR="004D4754" w:rsidRPr="006351A2" w:rsidRDefault="004D4754" w:rsidP="004D4754">
      <w:pPr>
        <w:spacing w:after="0" w:line="240" w:lineRule="auto"/>
        <w:jc w:val="both"/>
        <w:rPr>
          <w:rFonts w:ascii="Times New Roman" w:eastAsia="MS Mincho" w:hAnsi="Times New Roman" w:cs="Times New Roman"/>
          <w:b/>
        </w:rPr>
      </w:pPr>
      <w:r w:rsidRPr="006351A2">
        <w:rPr>
          <w:rFonts w:ascii="Times New Roman" w:eastAsia="MS Mincho" w:hAnsi="Times New Roman" w:cs="Times New Roman"/>
          <w:b/>
        </w:rPr>
        <w:t xml:space="preserve">2.3 Cinco componentes con los objetivos </w:t>
      </w:r>
      <w:r>
        <w:rPr>
          <w:rFonts w:ascii="Times New Roman" w:eastAsia="MS Mincho" w:hAnsi="Times New Roman" w:cs="Times New Roman"/>
          <w:b/>
        </w:rPr>
        <w:t xml:space="preserve">específicos </w:t>
      </w:r>
      <w:r w:rsidRPr="006351A2">
        <w:rPr>
          <w:rFonts w:ascii="Times New Roman" w:eastAsia="MS Mincho" w:hAnsi="Times New Roman" w:cs="Times New Roman"/>
          <w:b/>
        </w:rPr>
        <w:t>siguientes:</w:t>
      </w:r>
    </w:p>
    <w:p w:rsidR="004D4754" w:rsidRPr="00760EC9" w:rsidRDefault="004D4754" w:rsidP="004D4754">
      <w:pPr>
        <w:spacing w:after="0" w:line="240" w:lineRule="auto"/>
        <w:ind w:left="720" w:hanging="720"/>
        <w:jc w:val="both"/>
        <w:rPr>
          <w:rFonts w:ascii="Times New Roman" w:eastAsia="MS Mincho" w:hAnsi="Times New Roman" w:cs="Times New Roman"/>
          <w:lang w:val="es-ES_tradnl"/>
        </w:rPr>
      </w:pPr>
      <w:r w:rsidRPr="00132679">
        <w:rPr>
          <w:rFonts w:ascii="Times New Roman" w:eastAsia="MS Mincho" w:hAnsi="Times New Roman" w:cs="Times New Roman"/>
        </w:rPr>
        <w:t>C</w:t>
      </w:r>
      <w:r w:rsidRPr="00132679">
        <w:rPr>
          <w:rFonts w:ascii="Times New Roman" w:eastAsia="MS Mincho" w:hAnsi="Times New Roman" w:cs="Times New Roman"/>
          <w:lang w:val="es-ES_tradnl"/>
        </w:rPr>
        <w:t>.1</w:t>
      </w:r>
      <w:r w:rsidRPr="00132679">
        <w:rPr>
          <w:rFonts w:ascii="Times New Roman" w:eastAsia="MS Mincho" w:hAnsi="Times New Roman" w:cs="Times New Roman"/>
          <w:lang w:val="es-ES_tradnl"/>
        </w:rPr>
        <w:tab/>
        <w:t>Equipos de 3-5 investigadores en los tres países</w:t>
      </w:r>
      <w:r w:rsidRPr="00760EC9">
        <w:rPr>
          <w:rFonts w:ascii="Times New Roman" w:eastAsia="MS Mincho" w:hAnsi="Times New Roman" w:cs="Times New Roman"/>
          <w:lang w:val="es-ES_tradnl"/>
        </w:rPr>
        <w:t xml:space="preserve"> formulan y monitorean los avances de pilotaje y escalamiento de un programa y herramientas específicas de asistencia técnica en TMR y SS de BOXF.</w:t>
      </w:r>
    </w:p>
    <w:p w:rsidR="004D4754" w:rsidRPr="00132679" w:rsidRDefault="004D4754" w:rsidP="004D4754">
      <w:pPr>
        <w:spacing w:after="0" w:line="240" w:lineRule="auto"/>
        <w:ind w:left="720" w:hanging="720"/>
        <w:jc w:val="both"/>
        <w:rPr>
          <w:rFonts w:ascii="Times New Roman" w:eastAsia="MS Mincho" w:hAnsi="Times New Roman" w:cs="Times New Roman"/>
          <w:lang w:val="es-ES_tradnl"/>
        </w:rPr>
      </w:pPr>
      <w:r w:rsidRPr="00760EC9">
        <w:rPr>
          <w:rFonts w:ascii="Times New Roman" w:eastAsia="MS Mincho" w:hAnsi="Times New Roman" w:cs="Times New Roman"/>
          <w:lang w:val="es-ES_tradnl"/>
        </w:rPr>
        <w:t xml:space="preserve">C.2 </w:t>
      </w:r>
      <w:r w:rsidRPr="00132679">
        <w:rPr>
          <w:rFonts w:ascii="Times New Roman" w:eastAsia="MS Mincho" w:hAnsi="Times New Roman" w:cs="Times New Roman"/>
          <w:lang w:val="es-ES_tradnl"/>
        </w:rPr>
        <w:tab/>
        <w:t>Siguiendo una rutina de mejora continua y benchmarking con el programa y las herramientas TMR y SS, 150 productores BOXF apoyado por equipos de investigado</w:t>
      </w:r>
      <w:r>
        <w:rPr>
          <w:rFonts w:ascii="Times New Roman" w:eastAsia="MS Mincho" w:hAnsi="Times New Roman" w:cs="Times New Roman"/>
          <w:lang w:val="es-ES_tradnl"/>
        </w:rPr>
        <w:t>res y técnicos de sus organizacion</w:t>
      </w:r>
      <w:r w:rsidRPr="00132679">
        <w:rPr>
          <w:rFonts w:ascii="Times New Roman" w:eastAsia="MS Mincho" w:hAnsi="Times New Roman" w:cs="Times New Roman"/>
          <w:lang w:val="es-ES_tradnl"/>
        </w:rPr>
        <w:t xml:space="preserve">es mejoran la productividad y rentabilidad </w:t>
      </w:r>
      <w:r w:rsidR="003B5935">
        <w:rPr>
          <w:rFonts w:ascii="Times New Roman" w:eastAsia="MS Mincho" w:hAnsi="Times New Roman" w:cs="Times New Roman"/>
          <w:lang w:val="es-ES_tradnl"/>
        </w:rPr>
        <w:t xml:space="preserve">de </w:t>
      </w:r>
      <w:r w:rsidRPr="00132679">
        <w:rPr>
          <w:rFonts w:ascii="Times New Roman" w:eastAsia="MS Mincho" w:hAnsi="Times New Roman" w:cs="Times New Roman"/>
          <w:lang w:val="es-ES_tradnl"/>
        </w:rPr>
        <w:t>su</w:t>
      </w:r>
      <w:r w:rsidR="003B5935">
        <w:rPr>
          <w:rFonts w:ascii="Times New Roman" w:eastAsia="MS Mincho" w:hAnsi="Times New Roman" w:cs="Times New Roman"/>
          <w:lang w:val="es-ES_tradnl"/>
        </w:rPr>
        <w:t>s</w:t>
      </w:r>
      <w:r w:rsidRPr="00132679">
        <w:rPr>
          <w:rFonts w:ascii="Times New Roman" w:eastAsia="MS Mincho" w:hAnsi="Times New Roman" w:cs="Times New Roman"/>
          <w:lang w:val="es-ES_tradnl"/>
        </w:rPr>
        <w:t xml:space="preserve"> parcela</w:t>
      </w:r>
      <w:r>
        <w:rPr>
          <w:rFonts w:ascii="Times New Roman" w:eastAsia="MS Mincho" w:hAnsi="Times New Roman" w:cs="Times New Roman"/>
          <w:lang w:val="es-ES_tradnl"/>
        </w:rPr>
        <w:t>s</w:t>
      </w:r>
      <w:r w:rsidRPr="00132679">
        <w:rPr>
          <w:rFonts w:ascii="Times New Roman" w:eastAsia="MS Mincho" w:hAnsi="Times New Roman" w:cs="Times New Roman"/>
          <w:lang w:val="es-ES_tradnl"/>
        </w:rPr>
        <w:t xml:space="preserve"> BOXF durante dos ciclos de producción.</w:t>
      </w:r>
    </w:p>
    <w:p w:rsidR="004D4754" w:rsidRPr="00132679" w:rsidRDefault="004D4754" w:rsidP="004D4754">
      <w:pPr>
        <w:spacing w:after="0" w:line="240" w:lineRule="auto"/>
        <w:ind w:left="720" w:hanging="720"/>
        <w:jc w:val="both"/>
        <w:rPr>
          <w:rFonts w:ascii="Times New Roman" w:eastAsia="MS Mincho" w:hAnsi="Times New Roman" w:cs="Times New Roman"/>
          <w:lang w:val="es-ES_tradnl"/>
        </w:rPr>
      </w:pPr>
      <w:r w:rsidRPr="00132679">
        <w:rPr>
          <w:rFonts w:ascii="Times New Roman" w:eastAsia="MS Mincho" w:hAnsi="Times New Roman" w:cs="Times New Roman"/>
          <w:lang w:val="es-ES_tradnl"/>
        </w:rPr>
        <w:t>C.3</w:t>
      </w:r>
      <w:r w:rsidRPr="00132679">
        <w:rPr>
          <w:rFonts w:ascii="Times New Roman" w:eastAsia="MS Mincho" w:hAnsi="Times New Roman" w:cs="Times New Roman"/>
          <w:lang w:val="es-ES_tradnl"/>
        </w:rPr>
        <w:tab/>
        <w:t xml:space="preserve">Apoyados por equipos de investigadores y técnicos y las experiencias de 150 productores en el primer ciclo de producción en </w:t>
      </w:r>
      <w:r w:rsidR="003B5935">
        <w:rPr>
          <w:rFonts w:ascii="Times New Roman" w:eastAsia="MS Mincho" w:hAnsi="Times New Roman" w:cs="Times New Roman"/>
          <w:lang w:val="es-ES_tradnl"/>
        </w:rPr>
        <w:t xml:space="preserve">el </w:t>
      </w:r>
      <w:r w:rsidRPr="00132679">
        <w:rPr>
          <w:rFonts w:ascii="Times New Roman" w:eastAsia="MS Mincho" w:hAnsi="Times New Roman" w:cs="Times New Roman"/>
          <w:lang w:val="es-ES_tradnl"/>
        </w:rPr>
        <w:t>Obj</w:t>
      </w:r>
      <w:r w:rsidR="003B5935">
        <w:rPr>
          <w:rFonts w:ascii="Times New Roman" w:eastAsia="MS Mincho" w:hAnsi="Times New Roman" w:cs="Times New Roman"/>
          <w:lang w:val="es-ES_tradnl"/>
        </w:rPr>
        <w:t>etivo</w:t>
      </w:r>
      <w:r w:rsidRPr="00132679">
        <w:rPr>
          <w:rFonts w:ascii="Times New Roman" w:eastAsia="MS Mincho" w:hAnsi="Times New Roman" w:cs="Times New Roman"/>
          <w:lang w:val="es-ES_tradnl"/>
        </w:rPr>
        <w:t xml:space="preserve"> anterior, 2250 productores BOXF emprenden un proceso de mejora continuo y benchmarking para mejorar la </w:t>
      </w:r>
      <w:r>
        <w:rPr>
          <w:rFonts w:ascii="Times New Roman" w:eastAsia="MS Mincho" w:hAnsi="Times New Roman" w:cs="Times New Roman"/>
          <w:lang w:val="es-ES_tradnl"/>
        </w:rPr>
        <w:t xml:space="preserve">productividad y rentabilidad </w:t>
      </w:r>
      <w:r w:rsidR="003B5935">
        <w:rPr>
          <w:rFonts w:ascii="Times New Roman" w:eastAsia="MS Mincho" w:hAnsi="Times New Roman" w:cs="Times New Roman"/>
          <w:lang w:val="es-ES_tradnl"/>
        </w:rPr>
        <w:t xml:space="preserve">de </w:t>
      </w:r>
      <w:r>
        <w:rPr>
          <w:rFonts w:ascii="Times New Roman" w:eastAsia="MS Mincho" w:hAnsi="Times New Roman" w:cs="Times New Roman"/>
          <w:lang w:val="es-ES_tradnl"/>
        </w:rPr>
        <w:t>sus</w:t>
      </w:r>
      <w:r w:rsidRPr="00132679">
        <w:rPr>
          <w:rFonts w:ascii="Times New Roman" w:eastAsia="MS Mincho" w:hAnsi="Times New Roman" w:cs="Times New Roman"/>
          <w:lang w:val="es-ES_tradnl"/>
        </w:rPr>
        <w:t xml:space="preserve"> parcela</w:t>
      </w:r>
      <w:r>
        <w:rPr>
          <w:rFonts w:ascii="Times New Roman" w:eastAsia="MS Mincho" w:hAnsi="Times New Roman" w:cs="Times New Roman"/>
          <w:lang w:val="es-ES_tradnl"/>
        </w:rPr>
        <w:t>s</w:t>
      </w:r>
      <w:r w:rsidRPr="00132679">
        <w:rPr>
          <w:rFonts w:ascii="Times New Roman" w:eastAsia="MS Mincho" w:hAnsi="Times New Roman" w:cs="Times New Roman"/>
          <w:lang w:val="es-ES_tradnl"/>
        </w:rPr>
        <w:t xml:space="preserve"> BOXF.</w:t>
      </w:r>
    </w:p>
    <w:p w:rsidR="004D4754" w:rsidRPr="00132679" w:rsidRDefault="004D4754" w:rsidP="004D4754">
      <w:pPr>
        <w:spacing w:after="0" w:line="240" w:lineRule="auto"/>
        <w:ind w:left="720" w:hanging="720"/>
        <w:jc w:val="both"/>
        <w:rPr>
          <w:rFonts w:ascii="Times New Roman" w:eastAsia="MS Mincho" w:hAnsi="Times New Roman" w:cs="Times New Roman"/>
          <w:lang w:val="es-ES_tradnl"/>
        </w:rPr>
      </w:pPr>
      <w:r w:rsidRPr="00132679">
        <w:rPr>
          <w:rFonts w:ascii="Times New Roman" w:eastAsia="MS Mincho" w:hAnsi="Times New Roman" w:cs="Times New Roman"/>
          <w:lang w:val="es-ES_tradnl"/>
        </w:rPr>
        <w:t>C.4</w:t>
      </w:r>
      <w:r w:rsidRPr="00132679">
        <w:rPr>
          <w:rFonts w:ascii="Times New Roman" w:eastAsia="MS Mincho" w:hAnsi="Times New Roman" w:cs="Times New Roman"/>
          <w:lang w:val="es-ES_tradnl"/>
        </w:rPr>
        <w:tab/>
        <w:t>Plataformas BOXF locales, nacionales y regionales formulan estrategias mejoradas de escalamiento basada en su monitoreo del enfoque, avances e impacto del programa y herramientas de asistencia técnica en TMR y SS BOXF.</w:t>
      </w:r>
    </w:p>
    <w:p w:rsidR="004D4754" w:rsidRPr="006351A2" w:rsidRDefault="004D4754" w:rsidP="004D4754">
      <w:pPr>
        <w:spacing w:after="0" w:line="240" w:lineRule="auto"/>
        <w:ind w:left="708" w:hanging="708"/>
        <w:jc w:val="both"/>
        <w:rPr>
          <w:rFonts w:ascii="Times New Roman" w:hAnsi="Times New Roman" w:cs="Times New Roman"/>
          <w:u w:val="single"/>
          <w:lang w:val="es-ES"/>
        </w:rPr>
      </w:pPr>
      <w:r>
        <w:rPr>
          <w:rFonts w:ascii="Times New Roman" w:eastAsia="MS Mincho" w:hAnsi="Times New Roman" w:cs="Times New Roman"/>
          <w:lang w:val="es-ES_tradnl"/>
        </w:rPr>
        <w:t>C</w:t>
      </w:r>
      <w:r w:rsidRPr="00760EC9">
        <w:rPr>
          <w:rFonts w:ascii="Times New Roman" w:eastAsia="MS Mincho" w:hAnsi="Times New Roman" w:cs="Times New Roman"/>
          <w:lang w:val="es-ES_tradnl"/>
        </w:rPr>
        <w:t>.5</w:t>
      </w:r>
      <w:r w:rsidRPr="00760EC9">
        <w:rPr>
          <w:rFonts w:ascii="Times New Roman" w:eastAsia="MS Mincho" w:hAnsi="Times New Roman" w:cs="Times New Roman"/>
          <w:lang w:val="es-ES_tradnl"/>
        </w:rPr>
        <w:tab/>
        <w:t xml:space="preserve">Organización ejecutora y organizaciones </w:t>
      </w:r>
      <w:proofErr w:type="spellStart"/>
      <w:r w:rsidRPr="00760EC9">
        <w:rPr>
          <w:rFonts w:ascii="Times New Roman" w:eastAsia="MS Mincho" w:hAnsi="Times New Roman" w:cs="Times New Roman"/>
          <w:lang w:val="es-ES_tradnl"/>
        </w:rPr>
        <w:t>co</w:t>
      </w:r>
      <w:proofErr w:type="spellEnd"/>
      <w:r w:rsidRPr="00760EC9">
        <w:rPr>
          <w:rFonts w:ascii="Times New Roman" w:eastAsia="MS Mincho" w:hAnsi="Times New Roman" w:cs="Times New Roman"/>
          <w:lang w:val="es-ES_tradnl"/>
        </w:rPr>
        <w:t>-ejecutoras aseguran ejecución administrativa y financiera oportuna del proyecto.</w:t>
      </w:r>
    </w:p>
    <w:p w:rsidR="004D4754" w:rsidRPr="00982820" w:rsidRDefault="004D4754" w:rsidP="007C449C">
      <w:pPr>
        <w:spacing w:after="0"/>
        <w:jc w:val="both"/>
        <w:rPr>
          <w:rFonts w:ascii="Times New Roman" w:hAnsi="Times New Roman" w:cs="Times New Roman"/>
          <w:lang w:val="es-ES"/>
        </w:rPr>
      </w:pPr>
      <w:r w:rsidRPr="006351A2">
        <w:rPr>
          <w:rFonts w:ascii="Times New Roman" w:hAnsi="Times New Roman" w:cs="Times New Roman"/>
          <w:b/>
          <w:lang w:val="es-ES"/>
        </w:rPr>
        <w:t>2.4 Impacto económico proyectado.</w:t>
      </w:r>
      <w:r w:rsidRPr="00930A08">
        <w:rPr>
          <w:rFonts w:ascii="Times New Roman" w:hAnsi="Times New Roman" w:cs="Times New Roman"/>
          <w:lang w:val="es-ES"/>
        </w:rPr>
        <w:t xml:space="preserve"> La ganancia neta de la producción mejorada de 500 caja/ha/año aumentará de $US55</w:t>
      </w:r>
      <w:proofErr w:type="gramStart"/>
      <w:r w:rsidRPr="00930A08">
        <w:rPr>
          <w:rFonts w:ascii="Times New Roman" w:hAnsi="Times New Roman" w:cs="Times New Roman"/>
          <w:lang w:val="es-ES"/>
        </w:rPr>
        <w:t>,000</w:t>
      </w:r>
      <w:proofErr w:type="gramEnd"/>
      <w:r w:rsidRPr="00930A08">
        <w:rPr>
          <w:rFonts w:ascii="Times New Roman" w:hAnsi="Times New Roman" w:cs="Times New Roman"/>
          <w:lang w:val="es-ES"/>
        </w:rPr>
        <w:t xml:space="preserve"> en 2020 a $US942,000 en 2021 a</w:t>
      </w:r>
      <w:r w:rsidRPr="003D29C0">
        <w:rPr>
          <w:rFonts w:ascii="Times New Roman" w:hAnsi="Times New Roman" w:cs="Times New Roman"/>
          <w:lang w:val="es-ES"/>
        </w:rPr>
        <w:t xml:space="preserve"> $US1,8 millones en 2020. El sistema de </w:t>
      </w:r>
      <w:proofErr w:type="spellStart"/>
      <w:r w:rsidRPr="003D29C0">
        <w:rPr>
          <w:rFonts w:ascii="Times New Roman" w:hAnsi="Times New Roman" w:cs="Times New Roman"/>
          <w:lang w:val="es-ES"/>
        </w:rPr>
        <w:t>ApsM</w:t>
      </w:r>
      <w:proofErr w:type="spellEnd"/>
      <w:r w:rsidRPr="003D29C0">
        <w:rPr>
          <w:rFonts w:ascii="Times New Roman" w:hAnsi="Times New Roman" w:cs="Times New Roman"/>
          <w:lang w:val="es-ES"/>
        </w:rPr>
        <w:t xml:space="preserve"> montado y en uso por 15 </w:t>
      </w:r>
      <w:r w:rsidRPr="00982820">
        <w:rPr>
          <w:rFonts w:ascii="Times New Roman" w:hAnsi="Times New Roman" w:cs="Times New Roman"/>
          <w:lang w:val="es-ES"/>
        </w:rPr>
        <w:t>organizaciones de productores y 3 plataformas sectoriales llegará a cubrir 25 organizaciones y 7000 productores para los finales de 2025.</w:t>
      </w:r>
    </w:p>
    <w:p w:rsidR="004D4754" w:rsidRPr="00930A08" w:rsidRDefault="004D4754" w:rsidP="007C449C">
      <w:pPr>
        <w:spacing w:after="0"/>
        <w:jc w:val="both"/>
        <w:rPr>
          <w:rFonts w:ascii="Times New Roman" w:hAnsi="Times New Roman" w:cs="Times New Roman"/>
          <w:lang w:val="es-ES"/>
        </w:rPr>
      </w:pPr>
      <w:r w:rsidRPr="006351A2">
        <w:rPr>
          <w:rFonts w:ascii="Times New Roman" w:hAnsi="Times New Roman" w:cs="Times New Roman"/>
          <w:b/>
          <w:lang w:val="es-ES"/>
        </w:rPr>
        <w:t>2.5 Presupuesto planteado</w:t>
      </w:r>
      <w:r w:rsidRPr="00930A08">
        <w:rPr>
          <w:rFonts w:ascii="Times New Roman" w:hAnsi="Times New Roman" w:cs="Times New Roman"/>
          <w:b/>
          <w:lang w:val="es-ES"/>
        </w:rPr>
        <w:t>.</w:t>
      </w:r>
      <w:r w:rsidRPr="00930A08">
        <w:rPr>
          <w:rFonts w:ascii="Times New Roman" w:hAnsi="Times New Roman" w:cs="Times New Roman"/>
          <w:lang w:val="es-ES"/>
        </w:rPr>
        <w:t xml:space="preserve"> </w:t>
      </w:r>
      <w:r w:rsidRPr="006351A2">
        <w:rPr>
          <w:rFonts w:ascii="Times New Roman" w:hAnsi="Times New Roman" w:cs="Times New Roman"/>
        </w:rPr>
        <w:t>El presupuesto tota</w:t>
      </w:r>
      <w:r w:rsidRPr="00930A08">
        <w:rPr>
          <w:rFonts w:ascii="Times New Roman" w:hAnsi="Times New Roman" w:cs="Times New Roman"/>
        </w:rPr>
        <w:t xml:space="preserve">l solicitado de FONTAGRO suma $300,000 además de los </w:t>
      </w:r>
      <w:r w:rsidR="003449F7" w:rsidRPr="007E130A">
        <w:rPr>
          <w:rFonts w:ascii="Times New Roman" w:hAnsi="Times New Roman" w:cs="Times New Roman"/>
        </w:rPr>
        <w:t>$648,</w:t>
      </w:r>
      <w:r w:rsidR="003449F7">
        <w:rPr>
          <w:rFonts w:ascii="Times New Roman" w:hAnsi="Times New Roman" w:cs="Times New Roman"/>
        </w:rPr>
        <w:t>827</w:t>
      </w:r>
      <w:r w:rsidRPr="006351A2">
        <w:rPr>
          <w:rFonts w:ascii="Times New Roman" w:hAnsi="Times New Roman" w:cs="Times New Roman"/>
        </w:rPr>
        <w:t xml:space="preserve"> en fondos de contrapartida</w:t>
      </w:r>
      <w:r w:rsidRPr="00930A08">
        <w:rPr>
          <w:rFonts w:ascii="Times New Roman" w:hAnsi="Times New Roman" w:cs="Times New Roman"/>
        </w:rPr>
        <w:t>.</w:t>
      </w:r>
      <w:r w:rsidRPr="00930A08">
        <w:rPr>
          <w:rFonts w:ascii="Times New Roman" w:hAnsi="Times New Roman" w:cs="Times New Roman"/>
          <w:lang w:val="es-ES"/>
        </w:rPr>
        <w:t xml:space="preserve"> </w:t>
      </w:r>
    </w:p>
    <w:p w:rsidR="004D4754" w:rsidRPr="006351A2" w:rsidRDefault="004D4754" w:rsidP="004D4754">
      <w:pPr>
        <w:spacing w:after="0"/>
        <w:rPr>
          <w:rFonts w:ascii="Times New Roman" w:hAnsi="Times New Roman" w:cs="Times New Roman"/>
          <w:lang w:val="es-ES"/>
        </w:rPr>
      </w:pPr>
      <w:r w:rsidRPr="00760EC9">
        <w:rPr>
          <w:rFonts w:ascii="Times New Roman" w:eastAsia="MS Gothic" w:hAnsi="Times New Roman" w:cs="Times New Roman"/>
          <w:b/>
          <w:bCs/>
          <w:smallCaps/>
          <w:lang w:val="es-ES_tradnl"/>
        </w:rPr>
        <w:lastRenderedPageBreak/>
        <w:t xml:space="preserve">III. Antecedentes, Justificación y Objetivos de la CT  </w:t>
      </w:r>
    </w:p>
    <w:p w:rsidR="004D4754" w:rsidRPr="00760EC9" w:rsidRDefault="004D4754" w:rsidP="004D4754">
      <w:pPr>
        <w:spacing w:after="0" w:line="240" w:lineRule="auto"/>
        <w:rPr>
          <w:rFonts w:ascii="Times New Roman" w:eastAsia="MS Gothic" w:hAnsi="Times New Roman" w:cs="Times New Roman"/>
          <w:b/>
          <w:bCs/>
          <w:smallCaps/>
          <w:lang w:val="es-ES_tradnl"/>
        </w:rPr>
      </w:pPr>
      <w:r w:rsidRPr="00760EC9">
        <w:rPr>
          <w:rFonts w:ascii="Times New Roman" w:eastAsia="MS Mincho" w:hAnsi="Times New Roman" w:cs="Times New Roman"/>
          <w:b/>
          <w:lang w:val="es-ES"/>
        </w:rPr>
        <w:t>3.1 Antecedentes, Problemas y Oportunidades Identificadas: Justificación</w:t>
      </w:r>
    </w:p>
    <w:p w:rsidR="004D4754" w:rsidRPr="00DB2EBB" w:rsidRDefault="004D4754" w:rsidP="004D4754">
      <w:pPr>
        <w:spacing w:after="0" w:line="240" w:lineRule="auto"/>
        <w:jc w:val="both"/>
        <w:rPr>
          <w:rFonts w:ascii="Times New Roman" w:eastAsia="MS Mincho" w:hAnsi="Times New Roman" w:cs="Times New Roman"/>
          <w:b/>
          <w:lang w:val="es-ES"/>
        </w:rPr>
      </w:pPr>
      <w:r w:rsidRPr="00760EC9">
        <w:rPr>
          <w:rFonts w:ascii="Times New Roman" w:eastAsia="MS Mincho" w:hAnsi="Times New Roman" w:cs="Times New Roman"/>
          <w:b/>
          <w:lang w:val="es-ES"/>
        </w:rPr>
        <w:t>3.1.</w:t>
      </w:r>
      <w:r w:rsidRPr="00DB2EBB">
        <w:rPr>
          <w:rFonts w:ascii="Times New Roman" w:eastAsia="MS Mincho" w:hAnsi="Times New Roman" w:cs="Times New Roman"/>
          <w:b/>
          <w:lang w:val="es-ES"/>
        </w:rPr>
        <w:t xml:space="preserve">1 </w:t>
      </w:r>
      <w:r w:rsidRPr="00DB2EBB">
        <w:rPr>
          <w:rFonts w:ascii="Times New Roman" w:eastAsia="MS Mincho" w:hAnsi="Times New Roman" w:cs="Times New Roman"/>
          <w:b/>
          <w:lang w:val="es-ES"/>
        </w:rPr>
        <w:tab/>
        <w:t>Importancia de banano orgánico familiar de exportación (BOFX)</w:t>
      </w:r>
    </w:p>
    <w:p w:rsidR="004D4754" w:rsidRPr="00DB2EBB" w:rsidRDefault="004D4754" w:rsidP="004D4754">
      <w:pPr>
        <w:spacing w:after="0" w:line="240" w:lineRule="auto"/>
        <w:ind w:left="720"/>
        <w:jc w:val="both"/>
        <w:rPr>
          <w:rFonts w:ascii="Times New Roman" w:eastAsia="MS Mincho" w:hAnsi="Times New Roman" w:cs="Times New Roman"/>
          <w:lang w:val="es-ES"/>
        </w:rPr>
      </w:pPr>
      <w:r w:rsidRPr="00DB2EBB">
        <w:rPr>
          <w:rFonts w:ascii="Times New Roman" w:eastAsia="MS Mincho" w:hAnsi="Times New Roman" w:cs="Times New Roman"/>
          <w:lang w:val="es-ES"/>
        </w:rPr>
        <w:t>El banano orgánico es un sostén para más de 10,000 familias con más de 30,000 hectárea en comunidades rurales de República Dominicana, Perú y Ecuador.  Este cultivo genera ingresos semanales, emplea mano de obra familiar y local, y los gastos para mantener el cultivo no son tan fuertes en plantaciones establecidas. Aun así, los productores están bajo presión por brotes de plagas, insumos costosos, exigencias de certificación y eventos climáticos extremos. Entre 2011-2013, los productores de banano orgánico de Ecuador y Perú sufrieron altas pérdidas por mancha roja (20-30%), un daño cosmético, pero con cero tolerancia para la exportación.</w:t>
      </w:r>
    </w:p>
    <w:p w:rsidR="004D4754" w:rsidRPr="00DB2EBB" w:rsidRDefault="004D4754" w:rsidP="004D4754">
      <w:pPr>
        <w:spacing w:after="0" w:line="240" w:lineRule="auto"/>
        <w:jc w:val="both"/>
        <w:rPr>
          <w:rFonts w:ascii="Times New Roman" w:eastAsia="MS Mincho" w:hAnsi="Times New Roman" w:cs="Times New Roman"/>
          <w:b/>
          <w:lang w:val="es-ES"/>
        </w:rPr>
      </w:pPr>
      <w:r w:rsidRPr="00DB2EBB">
        <w:rPr>
          <w:rFonts w:ascii="Times New Roman" w:eastAsia="MS Mincho" w:hAnsi="Times New Roman" w:cs="Times New Roman"/>
          <w:b/>
          <w:lang w:val="es-ES"/>
        </w:rPr>
        <w:t>3.1.2</w:t>
      </w:r>
      <w:r w:rsidRPr="00DB2EBB">
        <w:rPr>
          <w:rFonts w:ascii="Times New Roman" w:eastAsia="MS Mincho" w:hAnsi="Times New Roman" w:cs="Times New Roman"/>
          <w:b/>
          <w:lang w:val="es-ES"/>
        </w:rPr>
        <w:tab/>
        <w:t>Innovaciones tecnológicas para BOFX</w:t>
      </w:r>
    </w:p>
    <w:p w:rsidR="004D4754" w:rsidRPr="00DB2EBB" w:rsidRDefault="004D4754" w:rsidP="004D4754">
      <w:pPr>
        <w:spacing w:after="0" w:line="240" w:lineRule="auto"/>
        <w:ind w:left="720"/>
        <w:jc w:val="both"/>
        <w:rPr>
          <w:rFonts w:ascii="Times New Roman" w:eastAsia="MS Mincho" w:hAnsi="Times New Roman" w:cs="Times New Roman"/>
          <w:lang w:val="es-ES"/>
        </w:rPr>
      </w:pPr>
      <w:r w:rsidRPr="00DB2EBB">
        <w:rPr>
          <w:rFonts w:ascii="Times New Roman" w:eastAsia="MS Mincho" w:hAnsi="Times New Roman" w:cs="Times New Roman"/>
          <w:lang w:val="es-ES"/>
        </w:rPr>
        <w:t xml:space="preserve">El desarrollo de tecnologías para la reducción de estas altas pérdidas fue la meta de un proyecto de investigación financiado por Fontagro 1332 de 2014-2018. Un manejo mejorado basado en el enfunde en bellota cerrada demostró un buen potencial para minimizar daños a 0-5% comparado con pérdidas de más de 40% sin el enfunde. El proyecto desarrolló un método para la evaluación de pérdidas que no solo permite hacer un seguimiento al daño del </w:t>
      </w:r>
      <w:proofErr w:type="spellStart"/>
      <w:r w:rsidRPr="00DB2EBB">
        <w:rPr>
          <w:rFonts w:ascii="Times New Roman" w:eastAsia="MS Mincho" w:hAnsi="Times New Roman" w:cs="Times New Roman"/>
          <w:lang w:val="es-ES"/>
        </w:rPr>
        <w:t>thrips</w:t>
      </w:r>
      <w:proofErr w:type="spellEnd"/>
      <w:r w:rsidRPr="00DB2EBB">
        <w:rPr>
          <w:rFonts w:ascii="Times New Roman" w:eastAsia="MS Mincho" w:hAnsi="Times New Roman" w:cs="Times New Roman"/>
          <w:lang w:val="es-ES"/>
        </w:rPr>
        <w:t xml:space="preserve">, el insecto causante de la mancha roja (TMR), sino también pérdidas por otras causas. Estas pérdidas, o producción no apta para exportación, variaban entre 15-25% en los tres países productores. Una reducción de 50% del conjunto de pérdidas podría representar 200 cajas </w:t>
      </w:r>
      <w:r>
        <w:rPr>
          <w:rFonts w:ascii="Times New Roman" w:eastAsia="MS Mincho" w:hAnsi="Times New Roman" w:cs="Times New Roman"/>
          <w:lang w:val="es-ES"/>
        </w:rPr>
        <w:t>de banano por hectárea por año.</w:t>
      </w:r>
      <w:r w:rsidRPr="00DB2EBB">
        <w:rPr>
          <w:rFonts w:ascii="Times New Roman" w:eastAsia="MS Mincho" w:hAnsi="Times New Roman" w:cs="Times New Roman"/>
          <w:lang w:val="es-ES"/>
        </w:rPr>
        <w:t xml:space="preserve"> El mismo proyecto, en el componente de salud del suelo (SS), estableció que ubicar las hojas, el </w:t>
      </w:r>
      <w:proofErr w:type="spellStart"/>
      <w:r w:rsidRPr="00DB2EBB">
        <w:rPr>
          <w:rFonts w:ascii="Times New Roman" w:eastAsia="MS Mincho" w:hAnsi="Times New Roman" w:cs="Times New Roman"/>
          <w:lang w:val="es-ES"/>
        </w:rPr>
        <w:t>pseudotallo</w:t>
      </w:r>
      <w:proofErr w:type="spellEnd"/>
      <w:r w:rsidRPr="00DB2EBB">
        <w:rPr>
          <w:rFonts w:ascii="Times New Roman" w:eastAsia="MS Mincho" w:hAnsi="Times New Roman" w:cs="Times New Roman"/>
          <w:lang w:val="es-ES"/>
        </w:rPr>
        <w:t xml:space="preserve"> de la planta cosechada y los fertilizantes frente al hijo de sucesión genera una zona de intensa actividad biológica y de producción de raíces; lo que ocasionó un aumento de 200-400 cajas por hectárea por año. El ajuste en las aplicaciones de fertilizantes para cubrir las salidas de N, P, y K en los racimos cosechados fue también un elemento importante</w:t>
      </w:r>
    </w:p>
    <w:p w:rsidR="004D4754" w:rsidRPr="00DB2EBB" w:rsidRDefault="004D4754" w:rsidP="004D4754">
      <w:pPr>
        <w:spacing w:after="0" w:line="240" w:lineRule="auto"/>
        <w:jc w:val="both"/>
        <w:rPr>
          <w:rFonts w:ascii="Times New Roman" w:eastAsia="MS Mincho" w:hAnsi="Times New Roman" w:cs="Times New Roman"/>
          <w:b/>
          <w:lang w:val="es-ES"/>
        </w:rPr>
      </w:pPr>
      <w:r w:rsidRPr="00DB2EBB">
        <w:rPr>
          <w:rFonts w:ascii="Times New Roman" w:eastAsia="MS Mincho" w:hAnsi="Times New Roman" w:cs="Times New Roman"/>
          <w:b/>
          <w:lang w:val="es-ES"/>
        </w:rPr>
        <w:t>3.1.3</w:t>
      </w:r>
      <w:r w:rsidRPr="00DB2EBB">
        <w:rPr>
          <w:rFonts w:ascii="Times New Roman" w:eastAsia="MS Mincho" w:hAnsi="Times New Roman" w:cs="Times New Roman"/>
          <w:b/>
          <w:lang w:val="es-ES"/>
        </w:rPr>
        <w:tab/>
        <w:t>Etapas en el escalamiento de las innovaciones tecnológicas para BOFX</w:t>
      </w:r>
    </w:p>
    <w:p w:rsidR="004D4754" w:rsidRPr="00DB2EBB" w:rsidRDefault="004D4754" w:rsidP="004D4754">
      <w:pPr>
        <w:spacing w:after="60" w:line="240" w:lineRule="auto"/>
        <w:ind w:left="720"/>
        <w:jc w:val="both"/>
        <w:rPr>
          <w:rFonts w:ascii="Times New Roman" w:eastAsia="MS Mincho" w:hAnsi="Times New Roman" w:cs="Times New Roman"/>
          <w:lang w:val="es-ES"/>
        </w:rPr>
      </w:pPr>
      <w:r w:rsidRPr="00DB2EBB">
        <w:rPr>
          <w:rFonts w:ascii="Times New Roman" w:eastAsia="MS Mincho" w:hAnsi="Times New Roman" w:cs="Times New Roman"/>
          <w:lang w:val="es-ES"/>
        </w:rPr>
        <w:t>El conjunto de prácticas desarrolladas en el proyecto Fontagro tiene un alto potencial para aumentar las cajas exportadas por hectárea y los ingresos familiares en 20-30%, pero la integración de las prácticas a la rutina actual de manejo de los productores y de asistencia técnica de las organiza</w:t>
      </w:r>
      <w:r>
        <w:rPr>
          <w:rFonts w:ascii="Times New Roman" w:eastAsia="MS Mincho" w:hAnsi="Times New Roman" w:cs="Times New Roman"/>
          <w:lang w:val="es-ES"/>
        </w:rPr>
        <w:t>ciones enfrenta diversos retos.</w:t>
      </w:r>
      <w:r w:rsidRPr="00DB2EBB">
        <w:rPr>
          <w:rFonts w:ascii="Times New Roman" w:eastAsia="MS Mincho" w:hAnsi="Times New Roman" w:cs="Times New Roman"/>
          <w:lang w:val="es-ES"/>
        </w:rPr>
        <w:t xml:space="preserve"> Primero, los productores y sus organizaciones están muy ocupados en los detalles de sacar cajas y contenedores de banano para la exportación semanalmente y, a la vez, mantener la rutina de trabajo en sus campos para asegurar las exportaciones de futuras semanas. Es importante mapear las rutinas gerenciales actuales de los productores y la asistencia técnica ofrecida por sus organizaciones y, en particular, cómo registran y usan datos para orientar sus estrategias de incrementar su producción, productividad y rentabilidad. El uso de aplicaciones para móviles (</w:t>
      </w:r>
      <w:proofErr w:type="spellStart"/>
      <w:r w:rsidRPr="00DB2EBB">
        <w:rPr>
          <w:rFonts w:ascii="Times New Roman" w:eastAsia="MS Mincho" w:hAnsi="Times New Roman" w:cs="Times New Roman"/>
          <w:lang w:val="es-ES"/>
        </w:rPr>
        <w:t>ApsM</w:t>
      </w:r>
      <w:proofErr w:type="spellEnd"/>
      <w:r w:rsidRPr="00DB2EBB">
        <w:rPr>
          <w:rFonts w:ascii="Times New Roman" w:eastAsia="MS Mincho" w:hAnsi="Times New Roman" w:cs="Times New Roman"/>
          <w:lang w:val="es-ES"/>
        </w:rPr>
        <w:t>), la transmisión electrónica de datos a sistemas de datos y su análisis para generar indicadores podrían agilizar la aplicación de las innovaciones. Segundo, la calidad de la implementación de las prácticas de enfunde y la ubicación de residuos y fertilizantes es fundamental a su efectividad. Para lograr cambiar las rutinas de trabajo, los productores tienen que capacitarse y luego monitorear sistemáticamente la ejecución – ¿el enfunde se está haciendo en la bellota cerrada? ¿</w:t>
      </w:r>
      <w:proofErr w:type="gramStart"/>
      <w:r w:rsidRPr="00DB2EBB">
        <w:rPr>
          <w:rFonts w:ascii="Times New Roman" w:eastAsia="MS Mincho" w:hAnsi="Times New Roman" w:cs="Times New Roman"/>
          <w:lang w:val="es-ES"/>
        </w:rPr>
        <w:t>los</w:t>
      </w:r>
      <w:proofErr w:type="gramEnd"/>
      <w:r w:rsidRPr="00DB2EBB">
        <w:rPr>
          <w:rFonts w:ascii="Times New Roman" w:eastAsia="MS Mincho" w:hAnsi="Times New Roman" w:cs="Times New Roman"/>
          <w:lang w:val="es-ES"/>
        </w:rPr>
        <w:t xml:space="preserve"> residuos y los fertilizantes se están colocando en el lugar indicado? Recuentos rápidos para monitorear la efectividad de las labores podrían contribuir a una mejor implementación.  Tercero, siguiendo este enfoque, tanto los productores como sus organizaciones tienen la oportunidad de enrumbar una gerencia de </w:t>
      </w:r>
      <w:hyperlink r:id="rId8" w:history="1">
        <w:r w:rsidRPr="00DB2EBB">
          <w:rPr>
            <w:rFonts w:ascii="Times New Roman" w:eastAsia="MS Mincho" w:hAnsi="Times New Roman" w:cs="Times New Roman"/>
            <w:color w:val="0000FF"/>
            <w:u w:val="single"/>
            <w:lang w:val="es-ES"/>
          </w:rPr>
          <w:t>mejora continua</w:t>
        </w:r>
      </w:hyperlink>
      <w:r w:rsidRPr="00DB2EBB">
        <w:rPr>
          <w:rFonts w:ascii="Times New Roman" w:eastAsia="MS Mincho" w:hAnsi="Times New Roman" w:cs="Times New Roman"/>
          <w:lang w:val="es-ES"/>
        </w:rPr>
        <w:t xml:space="preserve"> (MC) y </w:t>
      </w:r>
      <w:hyperlink r:id="rId9" w:history="1">
        <w:r w:rsidRPr="00DB2EBB">
          <w:rPr>
            <w:rFonts w:ascii="Times New Roman" w:eastAsia="MS Mincho" w:hAnsi="Times New Roman" w:cs="Times New Roman"/>
            <w:color w:val="0000FF"/>
            <w:u w:val="single"/>
            <w:lang w:val="es-ES"/>
          </w:rPr>
          <w:t>benchmarking</w:t>
        </w:r>
      </w:hyperlink>
      <w:r w:rsidRPr="00DB2EBB">
        <w:rPr>
          <w:rFonts w:ascii="Times New Roman" w:eastAsia="MS Mincho" w:hAnsi="Times New Roman" w:cs="Times New Roman"/>
          <w:lang w:val="es-ES"/>
        </w:rPr>
        <w:t xml:space="preserve"> (BM), basada en el monitoreo de indicadores claves de desempeño. El productor y los demás trabajadores involucrados en sacar cajas de banano certificado vigilan los procesos productivos rutinariamente para identificar oportunidades de mejora en el desempeño de la finca en </w:t>
      </w:r>
      <w:r w:rsidRPr="00DB2EBB">
        <w:rPr>
          <w:rFonts w:ascii="Times New Roman" w:eastAsia="MS Mincho" w:hAnsi="Times New Roman" w:cs="Times New Roman"/>
          <w:lang w:val="es-ES"/>
        </w:rPr>
        <w:lastRenderedPageBreak/>
        <w:t xml:space="preserve">un proceso de mejora continua. Los </w:t>
      </w:r>
      <w:proofErr w:type="spellStart"/>
      <w:r w:rsidRPr="00DB2EBB">
        <w:rPr>
          <w:rFonts w:ascii="Times New Roman" w:eastAsia="MS Mincho" w:hAnsi="Times New Roman" w:cs="Times New Roman"/>
          <w:lang w:val="es-ES"/>
        </w:rPr>
        <w:t>ApsM</w:t>
      </w:r>
      <w:proofErr w:type="spellEnd"/>
      <w:r w:rsidRPr="00DB2EBB">
        <w:rPr>
          <w:rFonts w:ascii="Times New Roman" w:eastAsia="MS Mincho" w:hAnsi="Times New Roman" w:cs="Times New Roman"/>
          <w:lang w:val="es-ES"/>
        </w:rPr>
        <w:t>/sistemas de datos también permiten una comparación de resultados y prácticas entre productores y organizaciones en el tiempo con la finalidad de aprender uno del otro.  La producción BOXF con las exigencias de calidad y trazabilidad que hay que cumplir en cada cosecha semanal a través del año actualmente hace una sub-utilización de sus datos generados por procesos de control y certificación.  Proponemos abordar estos tres retos en una etapa inicial de escalamiento piloto de 150 productores seguido por una etapa de escalamiento amplio que incorpora 10-20 productores nuevos por cada productor en la etapa piloto.</w:t>
      </w:r>
    </w:p>
    <w:p w:rsidR="004D4754" w:rsidRPr="00DB2EBB" w:rsidRDefault="004D4754" w:rsidP="004D4754">
      <w:pPr>
        <w:spacing w:after="0" w:line="240" w:lineRule="auto"/>
        <w:jc w:val="both"/>
        <w:rPr>
          <w:rFonts w:ascii="Times New Roman" w:eastAsia="MS Mincho" w:hAnsi="Times New Roman" w:cs="Times New Roman"/>
          <w:b/>
          <w:lang w:val="es-ES_tradnl"/>
        </w:rPr>
      </w:pPr>
      <w:r>
        <w:rPr>
          <w:rFonts w:ascii="Times New Roman" w:eastAsia="MS Mincho" w:hAnsi="Times New Roman" w:cs="Times New Roman"/>
          <w:b/>
          <w:lang w:val="es-ES_tradnl"/>
        </w:rPr>
        <w:t>3.2 Fin del</w:t>
      </w:r>
      <w:r w:rsidRPr="00DB2EBB">
        <w:rPr>
          <w:rFonts w:ascii="Times New Roman" w:eastAsia="MS Mincho" w:hAnsi="Times New Roman" w:cs="Times New Roman"/>
          <w:b/>
          <w:lang w:val="es-ES_tradnl"/>
        </w:rPr>
        <w:t xml:space="preserve"> Proyecto</w:t>
      </w:r>
    </w:p>
    <w:p w:rsidR="004D4754" w:rsidRPr="00DB2EBB" w:rsidRDefault="004D4754" w:rsidP="004D4754">
      <w:pPr>
        <w:spacing w:after="0" w:line="240" w:lineRule="auto"/>
        <w:ind w:left="720" w:hanging="720"/>
        <w:jc w:val="both"/>
        <w:rPr>
          <w:rFonts w:ascii="Times New Roman" w:eastAsia="MS Mincho" w:hAnsi="Times New Roman" w:cs="Times New Roman"/>
        </w:rPr>
      </w:pPr>
      <w:r w:rsidRPr="00DB2EBB">
        <w:rPr>
          <w:rFonts w:ascii="Times New Roman" w:eastAsia="MS Mincho" w:hAnsi="Times New Roman" w:cs="Times New Roman"/>
        </w:rPr>
        <w:t xml:space="preserve">3.2.1 </w:t>
      </w:r>
      <w:r w:rsidRPr="00DB2EBB">
        <w:rPr>
          <w:rFonts w:ascii="Times New Roman" w:eastAsia="MS Mincho" w:hAnsi="Times New Roman" w:cs="Times New Roman"/>
        </w:rPr>
        <w:tab/>
        <w:t>Productores familiares de banano orgánico de exportación, sus organizaciones y sus socios en la cadena de valor fortalecen la productividad, competitividad y resiliencia del sector a través de la innovación, gerencia ecológica y mejora continua en un contexto de cambio y variabilidad climática y reglas de certificación cada vez más exigentes.</w:t>
      </w:r>
    </w:p>
    <w:p w:rsidR="004D4754" w:rsidRPr="00DB2EBB" w:rsidRDefault="004D4754" w:rsidP="004D4754">
      <w:pPr>
        <w:spacing w:after="60" w:line="240" w:lineRule="auto"/>
        <w:ind w:left="720" w:hanging="720"/>
        <w:jc w:val="both"/>
        <w:rPr>
          <w:rFonts w:ascii="Times New Roman" w:eastAsia="MS Mincho" w:hAnsi="Times New Roman" w:cs="Times New Roman"/>
        </w:rPr>
      </w:pPr>
      <w:r w:rsidRPr="00DB2EBB">
        <w:rPr>
          <w:rFonts w:ascii="Times New Roman" w:eastAsia="MS Mincho" w:hAnsi="Times New Roman" w:cs="Times New Roman"/>
        </w:rPr>
        <w:t xml:space="preserve">3.2.2 </w:t>
      </w:r>
      <w:r w:rsidRPr="00DB2EBB">
        <w:rPr>
          <w:rFonts w:ascii="Times New Roman" w:eastAsia="MS Mincho" w:hAnsi="Times New Roman" w:cs="Times New Roman"/>
        </w:rPr>
        <w:tab/>
        <w:t>Visualizamos una nueva generación de productores BOFX y su</w:t>
      </w:r>
      <w:r>
        <w:rPr>
          <w:rFonts w:ascii="Times New Roman" w:eastAsia="MS Mincho" w:hAnsi="Times New Roman" w:cs="Times New Roman"/>
        </w:rPr>
        <w:t>s</w:t>
      </w:r>
      <w:r w:rsidRPr="00DB2EBB">
        <w:rPr>
          <w:rFonts w:ascii="Times New Roman" w:eastAsia="MS Mincho" w:hAnsi="Times New Roman" w:cs="Times New Roman"/>
        </w:rPr>
        <w:t xml:space="preserve"> organizaciones dinámicas y pro-activos gerenciando sistemas de producción y comercialización basado en un creciente entendimiento de los procesos ecológicos, en registros sistemáticos de observaciones de variables ecológicas, climáticas y económicas claves y en el análisis e intercambio perspicaces tanto a nivel de finca como en la organización y en plataformas locales y regionales.</w:t>
      </w:r>
    </w:p>
    <w:p w:rsidR="004D4754" w:rsidRPr="00DB2EBB" w:rsidRDefault="004D4754" w:rsidP="004D4754">
      <w:pPr>
        <w:spacing w:after="0" w:line="240" w:lineRule="auto"/>
        <w:jc w:val="both"/>
        <w:rPr>
          <w:rFonts w:ascii="Times New Roman" w:eastAsia="MS Mincho" w:hAnsi="Times New Roman" w:cs="Times New Roman"/>
        </w:rPr>
      </w:pPr>
      <w:r w:rsidRPr="00DB2EBB">
        <w:rPr>
          <w:rFonts w:ascii="Times New Roman" w:eastAsia="MS Mincho" w:hAnsi="Times New Roman" w:cs="Times New Roman"/>
          <w:b/>
          <w:lang w:val="es-ES_tradnl"/>
        </w:rPr>
        <w:t>3.3 Objetivo General del Proyecto</w:t>
      </w:r>
    </w:p>
    <w:p w:rsidR="004D4754" w:rsidRPr="00DB2EBB" w:rsidRDefault="004D4754" w:rsidP="004D4754">
      <w:pPr>
        <w:spacing w:after="60" w:line="240" w:lineRule="auto"/>
        <w:ind w:left="720" w:hanging="720"/>
        <w:jc w:val="both"/>
        <w:rPr>
          <w:rFonts w:ascii="Times New Roman" w:eastAsia="MS Mincho" w:hAnsi="Times New Roman" w:cs="Times New Roman"/>
        </w:rPr>
      </w:pPr>
      <w:r w:rsidRPr="00DB2EBB">
        <w:rPr>
          <w:rFonts w:ascii="Times New Roman" w:eastAsia="MS Mincho" w:hAnsi="Times New Roman" w:cs="Times New Roman"/>
        </w:rPr>
        <w:t xml:space="preserve">3.3.1 </w:t>
      </w:r>
      <w:r w:rsidRPr="00DB2EBB">
        <w:rPr>
          <w:rFonts w:ascii="Times New Roman" w:eastAsia="MS Mincho" w:hAnsi="Times New Roman" w:cs="Times New Roman"/>
        </w:rPr>
        <w:tab/>
        <w:t xml:space="preserve">En República Dominicana, Perú y Ecuador, 2400 productores BOFX con el apoyo de 15 organizaciones y tres institutos de investigación aumentan su producción en 500 cajas/hectárea-año, aplicando mejora continua para reducir </w:t>
      </w:r>
      <w:r w:rsidR="0003072F" w:rsidRPr="00DB2EBB">
        <w:rPr>
          <w:rFonts w:ascii="Times New Roman" w:eastAsia="MS Mincho" w:hAnsi="Times New Roman" w:cs="Times New Roman"/>
        </w:rPr>
        <w:t>pérdidas</w:t>
      </w:r>
      <w:r w:rsidRPr="00DB2EBB">
        <w:rPr>
          <w:rFonts w:ascii="Times New Roman" w:eastAsia="MS Mincho" w:hAnsi="Times New Roman" w:cs="Times New Roman"/>
        </w:rPr>
        <w:t xml:space="preserve">, especialmente por TMR, y mejorando la salud de suelos para aumentar productividad. El uso de </w:t>
      </w:r>
      <w:proofErr w:type="spellStart"/>
      <w:r w:rsidRPr="00DB2EBB">
        <w:rPr>
          <w:rFonts w:ascii="Times New Roman" w:eastAsia="MS Mincho" w:hAnsi="Times New Roman" w:cs="Times New Roman"/>
        </w:rPr>
        <w:t>ApsM</w:t>
      </w:r>
      <w:proofErr w:type="spellEnd"/>
      <w:r w:rsidRPr="00DB2EBB">
        <w:rPr>
          <w:rFonts w:ascii="Times New Roman" w:eastAsia="MS Mincho" w:hAnsi="Times New Roman" w:cs="Times New Roman"/>
        </w:rPr>
        <w:t xml:space="preserve"> para captar y transmitir recuentos a sistemas de datos con salidas sobre el estado fitosanitario y productivo de plantación, las prácticas realizadas y los costos seguirá dando frutos más allá del final del proyecto con mayores números de productores y mayor capacidad gerencial por medio de la asistencia técnica fortalecida por las organizaciones.</w:t>
      </w:r>
    </w:p>
    <w:p w:rsidR="004D4754" w:rsidRPr="00DB2EBB" w:rsidRDefault="004D4754" w:rsidP="004D4754">
      <w:pPr>
        <w:spacing w:after="0" w:line="240" w:lineRule="auto"/>
        <w:jc w:val="both"/>
        <w:rPr>
          <w:rFonts w:ascii="Times New Roman" w:eastAsia="MS Mincho" w:hAnsi="Times New Roman" w:cs="Times New Roman"/>
          <w:b/>
          <w:lang w:val="es-ES_tradnl"/>
        </w:rPr>
      </w:pPr>
      <w:r w:rsidRPr="00DB2EBB">
        <w:rPr>
          <w:rFonts w:ascii="Times New Roman" w:eastAsia="MS Mincho" w:hAnsi="Times New Roman" w:cs="Times New Roman"/>
          <w:b/>
          <w:lang w:val="es-ES_tradnl"/>
        </w:rPr>
        <w:t>3.4 Objetivos específicos del Proyecto</w:t>
      </w:r>
    </w:p>
    <w:p w:rsidR="004D4754" w:rsidRPr="00DB2EBB" w:rsidRDefault="004D4754" w:rsidP="004D4754">
      <w:pPr>
        <w:spacing w:after="0" w:line="240" w:lineRule="auto"/>
        <w:ind w:left="720" w:hanging="720"/>
        <w:jc w:val="both"/>
        <w:rPr>
          <w:rFonts w:ascii="Times New Roman" w:eastAsia="MS Mincho" w:hAnsi="Times New Roman" w:cs="Times New Roman"/>
          <w:lang w:val="es-ES_tradnl"/>
        </w:rPr>
      </w:pPr>
      <w:r>
        <w:rPr>
          <w:rFonts w:ascii="Times New Roman" w:eastAsia="MS Mincho" w:hAnsi="Times New Roman" w:cs="Times New Roman"/>
          <w:lang w:val="es-ES_tradnl"/>
        </w:rPr>
        <w:t xml:space="preserve">3.4.1 </w:t>
      </w:r>
      <w:r>
        <w:rPr>
          <w:rFonts w:ascii="Times New Roman" w:eastAsia="MS Mincho" w:hAnsi="Times New Roman" w:cs="Times New Roman"/>
          <w:lang w:val="es-ES_tradnl"/>
        </w:rPr>
        <w:tab/>
        <w:t>Basado en los</w:t>
      </w:r>
      <w:r w:rsidRPr="00DB2EBB">
        <w:rPr>
          <w:rFonts w:ascii="Times New Roman" w:eastAsia="MS Mincho" w:hAnsi="Times New Roman" w:cs="Times New Roman"/>
          <w:lang w:val="es-ES_tradnl"/>
        </w:rPr>
        <w:t xml:space="preserve"> resultados de investigación en el proyecto Fontagro 1332, equipos de 3-5 investigadores en República Dominicana, Perú y Ecuador formulan y monitorean los avances de pilotaje y escalamiento de un programa y herramientas específicas de asistencia técnica en TMR y SS de BOXF.</w:t>
      </w:r>
    </w:p>
    <w:p w:rsidR="004D4754" w:rsidRPr="00DB2EBB" w:rsidRDefault="004D4754" w:rsidP="004D4754">
      <w:pPr>
        <w:spacing w:after="0" w:line="240" w:lineRule="auto"/>
        <w:ind w:left="720" w:hanging="720"/>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3.4.2 </w:t>
      </w:r>
      <w:r w:rsidRPr="00DB2EBB">
        <w:rPr>
          <w:rFonts w:ascii="Times New Roman" w:eastAsia="MS Mincho" w:hAnsi="Times New Roman" w:cs="Times New Roman"/>
          <w:lang w:val="es-ES_tradnl"/>
        </w:rPr>
        <w:tab/>
        <w:t xml:space="preserve">Siguiendo una rutina de mejora continua y benchmarking con el programa y las herramientas TMR y SS, 150 productores BOXF apoyado por equipos de investigadores y técnicos de sus </w:t>
      </w:r>
      <w:r>
        <w:rPr>
          <w:rFonts w:ascii="Times New Roman" w:eastAsia="MS Mincho" w:hAnsi="Times New Roman" w:cs="Times New Roman"/>
          <w:lang w:val="es-ES_tradnl"/>
        </w:rPr>
        <w:t>organizacion</w:t>
      </w:r>
      <w:r w:rsidRPr="00DB2EBB">
        <w:rPr>
          <w:rFonts w:ascii="Times New Roman" w:eastAsia="MS Mincho" w:hAnsi="Times New Roman" w:cs="Times New Roman"/>
          <w:lang w:val="es-ES_tradnl"/>
        </w:rPr>
        <w:t xml:space="preserve">es mejoran la productividad y rentabilidad </w:t>
      </w:r>
      <w:r>
        <w:rPr>
          <w:rFonts w:ascii="Times New Roman" w:eastAsia="MS Mincho" w:hAnsi="Times New Roman" w:cs="Times New Roman"/>
          <w:lang w:val="es-ES_tradnl"/>
        </w:rPr>
        <w:t>sus</w:t>
      </w:r>
      <w:r w:rsidRPr="00DB2EBB">
        <w:rPr>
          <w:rFonts w:ascii="Times New Roman" w:eastAsia="MS Mincho" w:hAnsi="Times New Roman" w:cs="Times New Roman"/>
          <w:lang w:val="es-ES_tradnl"/>
        </w:rPr>
        <w:t xml:space="preserve"> parcela</w:t>
      </w:r>
      <w:r>
        <w:rPr>
          <w:rFonts w:ascii="Times New Roman" w:eastAsia="MS Mincho" w:hAnsi="Times New Roman" w:cs="Times New Roman"/>
          <w:lang w:val="es-ES_tradnl"/>
        </w:rPr>
        <w:t>s</w:t>
      </w:r>
      <w:r w:rsidRPr="00DB2EBB">
        <w:rPr>
          <w:rFonts w:ascii="Times New Roman" w:eastAsia="MS Mincho" w:hAnsi="Times New Roman" w:cs="Times New Roman"/>
          <w:lang w:val="es-ES_tradnl"/>
        </w:rPr>
        <w:t xml:space="preserve"> BOXF durante dos ciclos de producción.</w:t>
      </w:r>
    </w:p>
    <w:p w:rsidR="004D4754" w:rsidRPr="00DB2EBB" w:rsidRDefault="004D4754" w:rsidP="004D4754">
      <w:pPr>
        <w:spacing w:after="0" w:line="240" w:lineRule="auto"/>
        <w:ind w:left="720" w:hanging="720"/>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3.4.3</w:t>
      </w:r>
      <w:r w:rsidRPr="00DB2EBB">
        <w:rPr>
          <w:rFonts w:ascii="Times New Roman" w:eastAsia="MS Mincho" w:hAnsi="Times New Roman" w:cs="Times New Roman"/>
          <w:lang w:val="es-ES_tradnl"/>
        </w:rPr>
        <w:tab/>
        <w:t xml:space="preserve">Apoyados por equipos de investigadores y técnicos y las experiencias de 150 productores en el primer ciclo de producción en </w:t>
      </w:r>
      <w:proofErr w:type="spellStart"/>
      <w:r w:rsidRPr="00DB2EBB">
        <w:rPr>
          <w:rFonts w:ascii="Times New Roman" w:eastAsia="MS Mincho" w:hAnsi="Times New Roman" w:cs="Times New Roman"/>
          <w:lang w:val="es-ES_tradnl"/>
        </w:rPr>
        <w:t>Obj</w:t>
      </w:r>
      <w:proofErr w:type="spellEnd"/>
      <w:r w:rsidRPr="00DB2EBB">
        <w:rPr>
          <w:rFonts w:ascii="Times New Roman" w:eastAsia="MS Mincho" w:hAnsi="Times New Roman" w:cs="Times New Roman"/>
          <w:lang w:val="es-ES_tradnl"/>
        </w:rPr>
        <w:t xml:space="preserve">. Esp. 3.4.2, </w:t>
      </w:r>
      <w:r>
        <w:rPr>
          <w:rFonts w:ascii="Times New Roman" w:eastAsia="MS Mincho" w:hAnsi="Times New Roman" w:cs="Times New Roman"/>
          <w:lang w:val="es-ES_tradnl"/>
        </w:rPr>
        <w:t>22</w:t>
      </w:r>
      <w:r w:rsidRPr="00DB2EBB">
        <w:rPr>
          <w:rFonts w:ascii="Times New Roman" w:eastAsia="MS Mincho" w:hAnsi="Times New Roman" w:cs="Times New Roman"/>
          <w:lang w:val="es-ES_tradnl"/>
        </w:rPr>
        <w:t xml:space="preserve">50 productores BOXF emprenden un proceso de mejora continuo y benchmarking para mejorar la productividad y rentabilidad </w:t>
      </w:r>
      <w:r>
        <w:rPr>
          <w:rFonts w:ascii="Times New Roman" w:eastAsia="MS Mincho" w:hAnsi="Times New Roman" w:cs="Times New Roman"/>
          <w:lang w:val="es-ES_tradnl"/>
        </w:rPr>
        <w:t>sus</w:t>
      </w:r>
      <w:r w:rsidRPr="00DB2EBB">
        <w:rPr>
          <w:rFonts w:ascii="Times New Roman" w:eastAsia="MS Mincho" w:hAnsi="Times New Roman" w:cs="Times New Roman"/>
          <w:lang w:val="es-ES_tradnl"/>
        </w:rPr>
        <w:t xml:space="preserve"> parcela</w:t>
      </w:r>
      <w:r>
        <w:rPr>
          <w:rFonts w:ascii="Times New Roman" w:eastAsia="MS Mincho" w:hAnsi="Times New Roman" w:cs="Times New Roman"/>
          <w:lang w:val="es-ES_tradnl"/>
        </w:rPr>
        <w:t>s</w:t>
      </w:r>
      <w:r w:rsidRPr="00DB2EBB">
        <w:rPr>
          <w:rFonts w:ascii="Times New Roman" w:eastAsia="MS Mincho" w:hAnsi="Times New Roman" w:cs="Times New Roman"/>
          <w:lang w:val="es-ES_tradnl"/>
        </w:rPr>
        <w:t xml:space="preserve"> BOXF.</w:t>
      </w:r>
    </w:p>
    <w:p w:rsidR="004D4754" w:rsidRPr="00DB2EBB" w:rsidRDefault="004D4754" w:rsidP="004D4754">
      <w:pPr>
        <w:spacing w:after="0" w:line="240" w:lineRule="auto"/>
        <w:ind w:left="720" w:hanging="720"/>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3.4.4</w:t>
      </w:r>
      <w:r w:rsidRPr="00DB2EBB">
        <w:rPr>
          <w:rFonts w:ascii="Times New Roman" w:eastAsia="MS Mincho" w:hAnsi="Times New Roman" w:cs="Times New Roman"/>
          <w:lang w:val="es-ES_tradnl"/>
        </w:rPr>
        <w:tab/>
        <w:t>Plataformas BOXF locales, nacionales y regionales formulan estrategias mej</w:t>
      </w:r>
      <w:r>
        <w:rPr>
          <w:rFonts w:ascii="Times New Roman" w:eastAsia="MS Mincho" w:hAnsi="Times New Roman" w:cs="Times New Roman"/>
          <w:lang w:val="es-ES_tradnl"/>
        </w:rPr>
        <w:t>oradas de escalamiento basada en</w:t>
      </w:r>
      <w:r w:rsidRPr="00DB2EBB">
        <w:rPr>
          <w:rFonts w:ascii="Times New Roman" w:eastAsia="MS Mincho" w:hAnsi="Times New Roman" w:cs="Times New Roman"/>
          <w:lang w:val="es-ES_tradnl"/>
        </w:rPr>
        <w:t xml:space="preserve"> su monitoreo del enfoque, avances e impacto del programa y herramientas de asistencia técnica en TMR y SS BOXF.</w:t>
      </w:r>
    </w:p>
    <w:p w:rsidR="004D4754" w:rsidRPr="00DB2EBB" w:rsidRDefault="004D4754" w:rsidP="004D4754">
      <w:pPr>
        <w:spacing w:after="60" w:line="240" w:lineRule="auto"/>
        <w:ind w:left="720" w:hanging="720"/>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3.4.5</w:t>
      </w:r>
      <w:r w:rsidRPr="00DB2EBB">
        <w:rPr>
          <w:rFonts w:ascii="Times New Roman" w:eastAsia="MS Mincho" w:hAnsi="Times New Roman" w:cs="Times New Roman"/>
          <w:lang w:val="es-ES_tradnl"/>
        </w:rPr>
        <w:tab/>
        <w:t xml:space="preserve">Organización ejecutora y organizaciones </w:t>
      </w:r>
      <w:proofErr w:type="spellStart"/>
      <w:r w:rsidRPr="00DB2EBB">
        <w:rPr>
          <w:rFonts w:ascii="Times New Roman" w:eastAsia="MS Mincho" w:hAnsi="Times New Roman" w:cs="Times New Roman"/>
          <w:lang w:val="es-ES_tradnl"/>
        </w:rPr>
        <w:t>co</w:t>
      </w:r>
      <w:proofErr w:type="spellEnd"/>
      <w:r w:rsidRPr="00DB2EBB">
        <w:rPr>
          <w:rFonts w:ascii="Times New Roman" w:eastAsia="MS Mincho" w:hAnsi="Times New Roman" w:cs="Times New Roman"/>
          <w:lang w:val="es-ES_tradnl"/>
        </w:rPr>
        <w:t>-ejecutoras aseguran ejecución administrativa y financiera oportuna del proyecto.</w:t>
      </w:r>
    </w:p>
    <w:p w:rsidR="004D4754" w:rsidRPr="00DB2EBB" w:rsidRDefault="004D4754" w:rsidP="004D4754">
      <w:pPr>
        <w:spacing w:after="0" w:line="240" w:lineRule="auto"/>
        <w:jc w:val="both"/>
        <w:rPr>
          <w:rFonts w:ascii="Times New Roman" w:eastAsia="MS Mincho" w:hAnsi="Times New Roman" w:cs="Times New Roman"/>
          <w:b/>
        </w:rPr>
      </w:pPr>
      <w:r w:rsidRPr="00DB2EBB">
        <w:rPr>
          <w:rFonts w:ascii="Times New Roman" w:eastAsia="MS Mincho" w:hAnsi="Times New Roman" w:cs="Times New Roman"/>
          <w:b/>
        </w:rPr>
        <w:t>3.5 Beneficiarios directos e indirectos del Proyecto</w:t>
      </w:r>
    </w:p>
    <w:p w:rsidR="004D4754" w:rsidRPr="00DB2EBB" w:rsidRDefault="004D4754" w:rsidP="004D4754">
      <w:pPr>
        <w:spacing w:after="0" w:line="240" w:lineRule="auto"/>
        <w:jc w:val="both"/>
        <w:rPr>
          <w:rFonts w:ascii="Times New Roman" w:eastAsia="MS Mincho" w:hAnsi="Times New Roman" w:cs="Times New Roman"/>
        </w:rPr>
      </w:pPr>
      <w:r w:rsidRPr="00DB2EBB">
        <w:rPr>
          <w:rFonts w:ascii="Times New Roman" w:eastAsia="MS Mincho" w:hAnsi="Times New Roman" w:cs="Times New Roman"/>
          <w:i/>
        </w:rPr>
        <w:t>Beneficios directos</w:t>
      </w:r>
      <w:r w:rsidRPr="00DB2EBB">
        <w:rPr>
          <w:rFonts w:ascii="Times New Roman" w:eastAsia="MS Mincho" w:hAnsi="Times New Roman" w:cs="Times New Roman"/>
        </w:rPr>
        <w:t xml:space="preserve"> en tres niveles:</w:t>
      </w:r>
    </w:p>
    <w:p w:rsidR="004D4754" w:rsidRDefault="004D4754" w:rsidP="004D4754">
      <w:pPr>
        <w:numPr>
          <w:ilvl w:val="0"/>
          <w:numId w:val="13"/>
        </w:numPr>
        <w:spacing w:after="0" w:line="240" w:lineRule="auto"/>
        <w:ind w:left="426"/>
        <w:contextualSpacing/>
        <w:jc w:val="both"/>
        <w:rPr>
          <w:rFonts w:ascii="Times New Roman" w:eastAsia="MS Mincho" w:hAnsi="Times New Roman" w:cs="Times New Roman"/>
        </w:rPr>
      </w:pPr>
      <w:r w:rsidRPr="00DB2EBB">
        <w:rPr>
          <w:rFonts w:ascii="Times New Roman" w:eastAsia="MS Mincho" w:hAnsi="Times New Roman" w:cs="Times New Roman"/>
        </w:rPr>
        <w:lastRenderedPageBreak/>
        <w:t>productores BOXF con mayor productividad y rentabilidad reduciendo pérdidas TMR y mejorando productividad mejorando SS aplicando MC con una aplicabilidad a todo los proceso</w:t>
      </w:r>
      <w:r>
        <w:rPr>
          <w:rFonts w:ascii="Times New Roman" w:eastAsia="MS Mincho" w:hAnsi="Times New Roman" w:cs="Times New Roman"/>
        </w:rPr>
        <w:t>s</w:t>
      </w:r>
      <w:r w:rsidRPr="00DB2EBB">
        <w:rPr>
          <w:rFonts w:ascii="Times New Roman" w:eastAsia="MS Mincho" w:hAnsi="Times New Roman" w:cs="Times New Roman"/>
        </w:rPr>
        <w:t xml:space="preserve"> productivos de la finca;</w:t>
      </w:r>
    </w:p>
    <w:p w:rsidR="004D4754" w:rsidRDefault="004D4754" w:rsidP="004D4754">
      <w:pPr>
        <w:numPr>
          <w:ilvl w:val="0"/>
          <w:numId w:val="13"/>
        </w:numPr>
        <w:spacing w:after="0" w:line="240" w:lineRule="auto"/>
        <w:ind w:left="426"/>
        <w:contextualSpacing/>
        <w:jc w:val="both"/>
        <w:rPr>
          <w:rFonts w:ascii="Times New Roman" w:eastAsia="MS Mincho" w:hAnsi="Times New Roman" w:cs="Times New Roman"/>
        </w:rPr>
      </w:pPr>
      <w:r w:rsidRPr="009C44BE">
        <w:rPr>
          <w:rFonts w:ascii="Times New Roman" w:eastAsia="MS Mincho" w:hAnsi="Times New Roman" w:cs="Times New Roman"/>
        </w:rPr>
        <w:t>mejores programas de asistencia técnica MC/BM en 15 organizaciones BOXF dirigidos a las condiciones de cada finca con indicadores comparativos de su evolución productiva y mejor cumplimiento de estándares de certificación;</w:t>
      </w:r>
    </w:p>
    <w:p w:rsidR="004D4754" w:rsidRPr="009C44BE" w:rsidRDefault="004D4754" w:rsidP="004D4754">
      <w:pPr>
        <w:numPr>
          <w:ilvl w:val="0"/>
          <w:numId w:val="13"/>
        </w:numPr>
        <w:spacing w:after="0" w:line="240" w:lineRule="auto"/>
        <w:ind w:left="426"/>
        <w:contextualSpacing/>
        <w:jc w:val="both"/>
        <w:rPr>
          <w:rFonts w:ascii="Times New Roman" w:eastAsia="MS Mincho" w:hAnsi="Times New Roman" w:cs="Times New Roman"/>
        </w:rPr>
      </w:pPr>
      <w:r w:rsidRPr="009C44BE">
        <w:rPr>
          <w:rFonts w:ascii="Times New Roman" w:eastAsia="MS Mincho" w:hAnsi="Times New Roman" w:cs="Times New Roman"/>
        </w:rPr>
        <w:t xml:space="preserve">plataformas representando actores públicos y privados de la cadena BOXF generando estrategias sectoriales orientadas por indicadores MC/BM de </w:t>
      </w:r>
      <w:proofErr w:type="spellStart"/>
      <w:r w:rsidRPr="009C44BE">
        <w:rPr>
          <w:rFonts w:ascii="Times New Roman" w:eastAsia="MS Mincho" w:hAnsi="Times New Roman" w:cs="Times New Roman"/>
        </w:rPr>
        <w:t>ApsM</w:t>
      </w:r>
      <w:proofErr w:type="spellEnd"/>
      <w:r w:rsidRPr="009C44BE">
        <w:rPr>
          <w:rFonts w:ascii="Times New Roman" w:eastAsia="MS Mincho" w:hAnsi="Times New Roman" w:cs="Times New Roman"/>
        </w:rPr>
        <w:t xml:space="preserve">/sistema de datos.  </w:t>
      </w:r>
    </w:p>
    <w:p w:rsidR="004D4754" w:rsidRPr="00DB2EBB" w:rsidRDefault="004D4754" w:rsidP="004D4754">
      <w:pPr>
        <w:spacing w:after="0" w:line="240" w:lineRule="auto"/>
        <w:jc w:val="both"/>
        <w:rPr>
          <w:rFonts w:ascii="Times New Roman" w:eastAsia="MS Mincho" w:hAnsi="Times New Roman" w:cs="Times New Roman"/>
          <w:highlight w:val="magenta"/>
        </w:rPr>
      </w:pPr>
      <w:r w:rsidRPr="00DB2EBB">
        <w:rPr>
          <w:rFonts w:ascii="Times New Roman" w:eastAsia="MS Mincho" w:hAnsi="Times New Roman" w:cs="Times New Roman"/>
          <w:i/>
        </w:rPr>
        <w:t>Beneficiarios:</w:t>
      </w:r>
      <w:r w:rsidRPr="00DB2EBB">
        <w:rPr>
          <w:rFonts w:ascii="Times New Roman" w:eastAsia="MS Mincho" w:hAnsi="Times New Roman" w:cs="Times New Roman"/>
        </w:rPr>
        <w:t xml:space="preserve"> </w:t>
      </w:r>
      <w:r w:rsidR="00116389">
        <w:rPr>
          <w:rFonts w:ascii="Times New Roman" w:eastAsia="MS Mincho" w:hAnsi="Times New Roman" w:cs="Times New Roman"/>
        </w:rPr>
        <w:t>&gt;3,988</w:t>
      </w:r>
      <w:r w:rsidRPr="00DB2EBB">
        <w:rPr>
          <w:rFonts w:ascii="Times New Roman" w:eastAsia="MS Mincho" w:hAnsi="Times New Roman" w:cs="Times New Roman"/>
        </w:rPr>
        <w:t xml:space="preserve"> pr</w:t>
      </w:r>
      <w:r w:rsidR="00116389">
        <w:rPr>
          <w:rFonts w:ascii="Times New Roman" w:eastAsia="MS Mincho" w:hAnsi="Times New Roman" w:cs="Times New Roman"/>
        </w:rPr>
        <w:t>oductores (15% mujeres) y sus 13</w:t>
      </w:r>
      <w:r w:rsidRPr="00DB2EBB">
        <w:rPr>
          <w:rFonts w:ascii="Times New Roman" w:eastAsia="MS Mincho" w:hAnsi="Times New Roman" w:cs="Times New Roman"/>
        </w:rPr>
        <w:t xml:space="preserve"> organizaciones BOFX en tres países. </w:t>
      </w:r>
      <w:r w:rsidRPr="00DA6FAE">
        <w:rPr>
          <w:rFonts w:ascii="Times New Roman" w:eastAsia="MS Mincho" w:hAnsi="Times New Roman" w:cs="Times New Roman"/>
          <w:u w:val="single"/>
        </w:rPr>
        <w:t>República Dominicana:</w:t>
      </w:r>
      <w:r w:rsidRPr="00DA6FAE">
        <w:rPr>
          <w:rFonts w:ascii="Times New Roman" w:eastAsia="MS Mincho" w:hAnsi="Times New Roman" w:cs="Times New Roman"/>
        </w:rPr>
        <w:t xml:space="preserve"> BANELINO (306), La Santa Cruz (105), </w:t>
      </w:r>
      <w:proofErr w:type="spellStart"/>
      <w:r w:rsidRPr="00DA6FAE">
        <w:rPr>
          <w:rFonts w:ascii="Times New Roman" w:eastAsia="MS Mincho" w:hAnsi="Times New Roman" w:cs="Times New Roman"/>
        </w:rPr>
        <w:t>Ekobancoop</w:t>
      </w:r>
      <w:proofErr w:type="spellEnd"/>
      <w:r w:rsidRPr="00DA6FAE">
        <w:rPr>
          <w:rFonts w:ascii="Times New Roman" w:eastAsia="MS Mincho" w:hAnsi="Times New Roman" w:cs="Times New Roman"/>
        </w:rPr>
        <w:t xml:space="preserve"> (60), </w:t>
      </w:r>
      <w:proofErr w:type="spellStart"/>
      <w:r w:rsidRPr="00DA6FAE">
        <w:rPr>
          <w:rFonts w:ascii="Times New Roman" w:eastAsia="MS Mincho" w:hAnsi="Times New Roman" w:cs="Times New Roman"/>
        </w:rPr>
        <w:t>Asexbam</w:t>
      </w:r>
      <w:proofErr w:type="spellEnd"/>
      <w:r w:rsidRPr="00DA6FAE">
        <w:rPr>
          <w:rFonts w:ascii="Times New Roman" w:eastAsia="MS Mincho" w:hAnsi="Times New Roman" w:cs="Times New Roman"/>
        </w:rPr>
        <w:t xml:space="preserve"> (147), </w:t>
      </w:r>
      <w:proofErr w:type="spellStart"/>
      <w:r w:rsidRPr="00DA6FAE">
        <w:rPr>
          <w:rFonts w:ascii="Times New Roman" w:eastAsia="MS Mincho" w:hAnsi="Times New Roman" w:cs="Times New Roman"/>
        </w:rPr>
        <w:t>Coopprobata</w:t>
      </w:r>
      <w:proofErr w:type="spellEnd"/>
      <w:r w:rsidRPr="00DA6FAE">
        <w:rPr>
          <w:rFonts w:ascii="Times New Roman" w:eastAsia="MS Mincho" w:hAnsi="Times New Roman" w:cs="Times New Roman"/>
        </w:rPr>
        <w:t xml:space="preserve"> (201);</w:t>
      </w:r>
    </w:p>
    <w:p w:rsidR="00116389" w:rsidRDefault="00116389" w:rsidP="004D4754">
      <w:pPr>
        <w:spacing w:after="0" w:line="240" w:lineRule="auto"/>
        <w:jc w:val="both"/>
        <w:rPr>
          <w:rFonts w:ascii="Times New Roman" w:eastAsia="MS Mincho" w:hAnsi="Times New Roman" w:cs="Times New Roman"/>
          <w:u w:val="single"/>
        </w:rPr>
      </w:pPr>
      <w:r w:rsidRPr="00116389">
        <w:rPr>
          <w:rFonts w:ascii="Times New Roman" w:eastAsia="MS Mincho" w:hAnsi="Times New Roman" w:cs="Times New Roman"/>
          <w:u w:val="single"/>
        </w:rPr>
        <w:t>Perú:</w:t>
      </w:r>
      <w:r w:rsidRPr="007E130A">
        <w:rPr>
          <w:rFonts w:ascii="Times New Roman" w:eastAsia="MS Mincho" w:hAnsi="Times New Roman" w:cs="Times New Roman"/>
        </w:rPr>
        <w:t xml:space="preserve"> APBOSMAM (400), Mesa técnica banano orgánico Alto Piura (8 organizaciones) (316) COOPAG (130),  ASOCOPLABA (1500);</w:t>
      </w:r>
    </w:p>
    <w:p w:rsidR="004D4754" w:rsidRPr="00DB2EBB" w:rsidRDefault="004D4754" w:rsidP="004D4754">
      <w:pPr>
        <w:spacing w:after="0" w:line="240" w:lineRule="auto"/>
        <w:jc w:val="both"/>
        <w:rPr>
          <w:rFonts w:ascii="Times New Roman" w:eastAsia="MS Mincho" w:hAnsi="Times New Roman" w:cs="Times New Roman"/>
        </w:rPr>
      </w:pPr>
      <w:r w:rsidRPr="00DA6FAE">
        <w:rPr>
          <w:rFonts w:ascii="Times New Roman" w:eastAsia="MS Mincho" w:hAnsi="Times New Roman" w:cs="Times New Roman"/>
          <w:u w:val="single"/>
        </w:rPr>
        <w:t>Ecuador:</w:t>
      </w:r>
      <w:r w:rsidRPr="00DA6FAE">
        <w:rPr>
          <w:rFonts w:ascii="Times New Roman" w:eastAsia="MS Mincho" w:hAnsi="Times New Roman" w:cs="Times New Roman"/>
        </w:rPr>
        <w:t xml:space="preserve"> </w:t>
      </w:r>
      <w:proofErr w:type="spellStart"/>
      <w:r w:rsidRPr="00DA6FAE">
        <w:rPr>
          <w:rFonts w:ascii="Times New Roman" w:eastAsia="MS Mincho" w:hAnsi="Times New Roman" w:cs="Times New Roman"/>
        </w:rPr>
        <w:t>Ecobanec</w:t>
      </w:r>
      <w:proofErr w:type="spellEnd"/>
      <w:r w:rsidRPr="00DA6FAE">
        <w:rPr>
          <w:rFonts w:ascii="Times New Roman" w:eastAsia="MS Mincho" w:hAnsi="Times New Roman" w:cs="Times New Roman"/>
        </w:rPr>
        <w:t xml:space="preserve"> (38), San Miguel de Brasil (160), </w:t>
      </w:r>
      <w:r w:rsidR="00EE4FBE" w:rsidRPr="00DA6FAE">
        <w:rPr>
          <w:rFonts w:ascii="Times New Roman" w:eastAsia="MS Mincho" w:hAnsi="Times New Roman" w:cs="Times New Roman"/>
          <w:iCs/>
          <w:lang w:val="es-ES_tradnl"/>
        </w:rPr>
        <w:t xml:space="preserve">Asociación de Pequeños Productores Bananeros "El Guabo" (APPBG), </w:t>
      </w:r>
      <w:r w:rsidRPr="00DA6FAE">
        <w:rPr>
          <w:rFonts w:ascii="Times New Roman" w:eastAsia="MS Mincho" w:hAnsi="Times New Roman" w:cs="Times New Roman"/>
        </w:rPr>
        <w:t xml:space="preserve"> (125), </w:t>
      </w:r>
      <w:r w:rsidRPr="00DA6FAE">
        <w:rPr>
          <w:rFonts w:ascii="Times New Roman" w:eastAsia="MS Mincho" w:hAnsi="Times New Roman" w:cs="Times New Roman"/>
          <w:iCs/>
          <w:lang w:val="es-ES_tradnl"/>
        </w:rPr>
        <w:t>Ministerio de Agricultura – Estrategia de Apoyo para Pequeños Productores de Banano</w:t>
      </w:r>
      <w:r w:rsidRPr="00DA6FAE">
        <w:rPr>
          <w:rFonts w:ascii="Times New Roman" w:eastAsia="MS Mincho" w:hAnsi="Times New Roman" w:cs="Times New Roman"/>
        </w:rPr>
        <w:t xml:space="preserve"> (500).</w:t>
      </w:r>
    </w:p>
    <w:p w:rsidR="004D4754" w:rsidRPr="00DB2EBB" w:rsidRDefault="004D4754" w:rsidP="004D4754">
      <w:pPr>
        <w:spacing w:after="60" w:line="240" w:lineRule="auto"/>
        <w:jc w:val="both"/>
        <w:rPr>
          <w:rFonts w:ascii="Times New Roman" w:eastAsia="MS Mincho" w:hAnsi="Times New Roman" w:cs="Times New Roman"/>
        </w:rPr>
      </w:pPr>
      <w:r w:rsidRPr="00DB2EBB">
        <w:rPr>
          <w:rFonts w:ascii="Times New Roman" w:eastAsia="MS Mincho" w:hAnsi="Times New Roman" w:cs="Times New Roman"/>
          <w:i/>
        </w:rPr>
        <w:t>Beneficiarios potenciales a 2025:</w:t>
      </w:r>
      <w:r w:rsidRPr="00DB2EBB">
        <w:rPr>
          <w:rFonts w:ascii="Times New Roman" w:eastAsia="MS Mincho" w:hAnsi="Times New Roman" w:cs="Times New Roman"/>
        </w:rPr>
        <w:t xml:space="preserve"> 7500 productores y 25 </w:t>
      </w:r>
      <w:r>
        <w:rPr>
          <w:rFonts w:ascii="Times New Roman" w:eastAsia="MS Mincho" w:hAnsi="Times New Roman" w:cs="Times New Roman"/>
        </w:rPr>
        <w:t>organizacion</w:t>
      </w:r>
      <w:r w:rsidRPr="00DB2EBB">
        <w:rPr>
          <w:rFonts w:ascii="Times New Roman" w:eastAsia="MS Mincho" w:hAnsi="Times New Roman" w:cs="Times New Roman"/>
        </w:rPr>
        <w:t>es.</w:t>
      </w:r>
    </w:p>
    <w:p w:rsidR="004D4754" w:rsidRPr="00DB2EBB" w:rsidRDefault="004D4754" w:rsidP="004D4754">
      <w:pPr>
        <w:spacing w:after="0" w:line="240" w:lineRule="auto"/>
        <w:jc w:val="both"/>
        <w:rPr>
          <w:rFonts w:ascii="Times New Roman" w:eastAsia="MS Mincho" w:hAnsi="Times New Roman" w:cs="Times New Roman"/>
          <w:b/>
          <w:lang w:val="es-ES_tradnl"/>
        </w:rPr>
      </w:pPr>
      <w:r w:rsidRPr="00DB2EBB">
        <w:rPr>
          <w:rFonts w:ascii="Times New Roman" w:eastAsia="MS Mincho" w:hAnsi="Times New Roman" w:cs="Times New Roman"/>
          <w:b/>
          <w:lang w:val="es-ES_tradnl"/>
        </w:rPr>
        <w:t>3.6 Impacto potencial de los resultados esperados</w:t>
      </w:r>
    </w:p>
    <w:p w:rsidR="004D4754" w:rsidRPr="00DB2EBB" w:rsidRDefault="004D4754" w:rsidP="004D4754">
      <w:pPr>
        <w:spacing w:after="6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El impacto más fácil de cuantificar es económico en cajas exportables adicionales representando una ganancia limpia de $US1.50/caja.  En 2020, proyectamos un aumento de 250 cajas en los 150 productores pilotos con una ganancia de $US55</w:t>
      </w:r>
      <w:proofErr w:type="gramStart"/>
      <w:r>
        <w:rPr>
          <w:rFonts w:ascii="Times New Roman" w:eastAsia="MS Mincho" w:hAnsi="Times New Roman" w:cs="Times New Roman"/>
          <w:lang w:val="es-ES_tradnl"/>
        </w:rPr>
        <w:t>,</w:t>
      </w:r>
      <w:r w:rsidRPr="00DB2EBB">
        <w:rPr>
          <w:rFonts w:ascii="Times New Roman" w:eastAsia="MS Mincho" w:hAnsi="Times New Roman" w:cs="Times New Roman"/>
          <w:lang w:val="es-ES_tradnl"/>
        </w:rPr>
        <w:t>000</w:t>
      </w:r>
      <w:proofErr w:type="gramEnd"/>
      <w:r>
        <w:rPr>
          <w:rFonts w:ascii="Times New Roman" w:eastAsia="MS Mincho" w:hAnsi="Times New Roman" w:cs="Times New Roman"/>
          <w:lang w:val="es-ES_tradnl"/>
        </w:rPr>
        <w:t>.</w:t>
      </w:r>
      <w:r w:rsidRPr="00DB2EBB">
        <w:rPr>
          <w:rFonts w:ascii="Times New Roman" w:eastAsia="MS Mincho" w:hAnsi="Times New Roman" w:cs="Times New Roman"/>
          <w:lang w:val="es-ES_tradnl"/>
        </w:rPr>
        <w:t xml:space="preserve"> En 2021, los 150 productores llegan a duplicar sus ganancias a $US110</w:t>
      </w:r>
      <w:proofErr w:type="gramStart"/>
      <w:r w:rsidRPr="00DB2EBB">
        <w:rPr>
          <w:rFonts w:ascii="Times New Roman" w:eastAsia="MS Mincho" w:hAnsi="Times New Roman" w:cs="Times New Roman"/>
          <w:lang w:val="es-ES_tradnl"/>
        </w:rPr>
        <w:t>,000</w:t>
      </w:r>
      <w:proofErr w:type="gramEnd"/>
      <w:r w:rsidRPr="00DB2EBB">
        <w:rPr>
          <w:rFonts w:ascii="Times New Roman" w:eastAsia="MS Mincho" w:hAnsi="Times New Roman" w:cs="Times New Roman"/>
          <w:lang w:val="es-ES_tradnl"/>
        </w:rPr>
        <w:t xml:space="preserve"> y proyectamos que los 2250 productores en escalamiento aumenten en 250 cajas con un valor de $US832,0</w:t>
      </w:r>
      <w:r>
        <w:rPr>
          <w:rFonts w:ascii="Times New Roman" w:eastAsia="MS Mincho" w:hAnsi="Times New Roman" w:cs="Times New Roman"/>
          <w:lang w:val="es-ES_tradnl"/>
        </w:rPr>
        <w:t>00 para un total de $US942,000.</w:t>
      </w:r>
      <w:r w:rsidRPr="00DB2EBB">
        <w:rPr>
          <w:rFonts w:ascii="Times New Roman" w:eastAsia="MS Mincho" w:hAnsi="Times New Roman" w:cs="Times New Roman"/>
          <w:lang w:val="es-ES_tradnl"/>
        </w:rPr>
        <w:t xml:space="preserve"> En 2022 ambos grupos están de 500 cajas adicionales con una ganancia neta de $US1.8 millones/año. Con la incorporación paulatina de 5000 productores al enfoque MC/BM, se proyecta una ganancia neta a $US15 millones totales acumulados</w:t>
      </w:r>
      <w:r>
        <w:rPr>
          <w:rFonts w:ascii="Times New Roman" w:eastAsia="MS Mincho" w:hAnsi="Times New Roman" w:cs="Times New Roman"/>
          <w:lang w:val="es-ES_tradnl"/>
        </w:rPr>
        <w:t xml:space="preserve"> al año 2025</w:t>
      </w:r>
      <w:r w:rsidRPr="00DB2EBB">
        <w:rPr>
          <w:rFonts w:ascii="Times New Roman" w:eastAsia="MS Mincho" w:hAnsi="Times New Roman" w:cs="Times New Roman"/>
          <w:lang w:val="es-ES_tradnl"/>
        </w:rPr>
        <w:t>.</w:t>
      </w:r>
    </w:p>
    <w:p w:rsidR="004D4754" w:rsidRPr="00DB2EBB" w:rsidRDefault="004D4754" w:rsidP="004D4754">
      <w:pPr>
        <w:spacing w:after="0" w:line="240" w:lineRule="auto"/>
        <w:rPr>
          <w:rFonts w:ascii="Gotham Black" w:eastAsia="Times New Roman" w:hAnsi="Gotham Black" w:cs="Arial"/>
          <w:color w:val="92D050"/>
          <w:lang w:val="es-ES"/>
        </w:rPr>
      </w:pPr>
      <w:r w:rsidRPr="00DB2EBB">
        <w:rPr>
          <w:rFonts w:ascii="Times New Roman" w:eastAsia="MS Mincho" w:hAnsi="Times New Roman" w:cs="Times New Roman"/>
          <w:b/>
          <w:lang w:val="es-ES_tradnl"/>
        </w:rPr>
        <w:t>3.7 Contribución del Proyecto al Plan a Mediano Plazo de Fontagro</w:t>
      </w:r>
    </w:p>
    <w:p w:rsidR="004D4754" w:rsidRPr="009C44BE" w:rsidRDefault="004D4754" w:rsidP="004D4754">
      <w:pPr>
        <w:spacing w:after="0" w:line="240" w:lineRule="auto"/>
        <w:ind w:left="426" w:hanging="426"/>
        <w:rPr>
          <w:rFonts w:ascii="Times New Roman" w:eastAsia="MS Mincho" w:hAnsi="Times New Roman" w:cs="Times New Roman"/>
          <w:lang w:val="es-ES_tradnl"/>
        </w:rPr>
      </w:pPr>
      <w:r>
        <w:rPr>
          <w:rFonts w:ascii="Times New Roman" w:eastAsia="Times New Roman" w:hAnsi="Times New Roman" w:cs="Arial"/>
          <w:lang w:val="es-ES"/>
        </w:rPr>
        <w:t xml:space="preserve">3.7. </w:t>
      </w:r>
      <w:r w:rsidRPr="009C44BE">
        <w:rPr>
          <w:rFonts w:ascii="Times New Roman" w:eastAsia="MS Mincho" w:hAnsi="Times New Roman" w:cs="Times New Roman"/>
          <w:lang w:val="es-ES_tradnl"/>
        </w:rPr>
        <w:t>Nuestra propuesta dirigida al escalamiento de innovaciones tecnológicas desarrolladas en proyecto Fontagro 1332 está alineada fuertemente con el PMP.</w:t>
      </w:r>
    </w:p>
    <w:p w:rsidR="004D4754" w:rsidRDefault="004D4754" w:rsidP="004D4754">
      <w:pPr>
        <w:numPr>
          <w:ilvl w:val="0"/>
          <w:numId w:val="10"/>
        </w:numPr>
        <w:spacing w:after="0" w:line="240" w:lineRule="auto"/>
        <w:ind w:left="709"/>
        <w:jc w:val="both"/>
        <w:rPr>
          <w:rFonts w:ascii="Times New Roman" w:eastAsia="Times New Roman" w:hAnsi="Times New Roman" w:cs="Arial"/>
          <w:lang w:val="es-ES"/>
        </w:rPr>
      </w:pPr>
      <w:r w:rsidRPr="00DB2EBB">
        <w:rPr>
          <w:rFonts w:ascii="Times New Roman" w:eastAsia="Times New Roman" w:hAnsi="Times New Roman" w:cs="Arial"/>
          <w:lang w:val="es-ES"/>
        </w:rPr>
        <w:t>Los más de 10,000 productores de banano orgánico tienen en su gran mayoría menor a 10 hectáreas en producción, una unidad netamente familiar.</w:t>
      </w:r>
    </w:p>
    <w:p w:rsidR="004D4754" w:rsidRDefault="004D4754" w:rsidP="004D4754">
      <w:pPr>
        <w:numPr>
          <w:ilvl w:val="0"/>
          <w:numId w:val="10"/>
        </w:numPr>
        <w:spacing w:after="0" w:line="240" w:lineRule="auto"/>
        <w:ind w:left="709"/>
        <w:jc w:val="both"/>
        <w:rPr>
          <w:rFonts w:ascii="Times New Roman" w:eastAsia="Times New Roman" w:hAnsi="Times New Roman" w:cs="Arial"/>
          <w:lang w:val="es-ES"/>
        </w:rPr>
      </w:pPr>
      <w:r w:rsidRPr="009C44BE">
        <w:rPr>
          <w:rFonts w:ascii="Times New Roman" w:eastAsia="Times New Roman" w:hAnsi="Times New Roman" w:cs="Arial"/>
          <w:lang w:val="es-ES"/>
        </w:rPr>
        <w:t xml:space="preserve">La elaboración del programa de asistencia técnica con </w:t>
      </w:r>
      <w:proofErr w:type="spellStart"/>
      <w:r w:rsidRPr="009C44BE">
        <w:rPr>
          <w:rFonts w:ascii="Times New Roman" w:eastAsia="Times New Roman" w:hAnsi="Times New Roman" w:cs="Arial"/>
          <w:lang w:val="es-ES"/>
        </w:rPr>
        <w:t>ApsM</w:t>
      </w:r>
      <w:proofErr w:type="spellEnd"/>
      <w:r w:rsidRPr="009C44BE">
        <w:rPr>
          <w:rFonts w:ascii="Times New Roman" w:eastAsia="Times New Roman" w:hAnsi="Times New Roman" w:cs="Arial"/>
          <w:lang w:val="es-ES"/>
        </w:rPr>
        <w:t xml:space="preserve"> y sistema de datos orientado a la mejora continua y benchmarking contribuye a la intensificación sostenible del cultivo, ampliando la capacidad de productores para tomar mejores decisiones y de sus organizaciones para formular mejores programas de asistencia técnica. En años recientes, la variabilidad climática ha estado azotando las zonas de producción en los tres países – sequías, inundaciones, lluvias prolongadas. El diseño del programa de asistencia técnica toma en cuenta las condiciones abióticas tanto en los datos registrados como en el análisis de los factores a manejar por vía de prácticas.</w:t>
      </w:r>
    </w:p>
    <w:p w:rsidR="004D4754" w:rsidRPr="009C44BE" w:rsidRDefault="004D4754" w:rsidP="004D4754">
      <w:pPr>
        <w:numPr>
          <w:ilvl w:val="0"/>
          <w:numId w:val="10"/>
        </w:numPr>
        <w:spacing w:after="0" w:line="240" w:lineRule="auto"/>
        <w:ind w:left="709"/>
        <w:jc w:val="both"/>
        <w:rPr>
          <w:rFonts w:ascii="Times New Roman" w:eastAsia="Times New Roman" w:hAnsi="Times New Roman" w:cs="Arial"/>
          <w:lang w:val="es-ES"/>
        </w:rPr>
      </w:pPr>
      <w:r w:rsidRPr="009C44BE">
        <w:rPr>
          <w:rFonts w:ascii="Times New Roman" w:eastAsia="Times New Roman" w:hAnsi="Times New Roman" w:cs="Arial"/>
          <w:lang w:val="es-ES"/>
        </w:rPr>
        <w:t>Los mecanismos en la propuesta para articular organizaciones de productores e institutos nacionales de investigación en plataformas están orientados a contribuir a la capacidad para impacto amplio, al fortalecimiento de innovación y a la gestión de conocimientos. Los vínculos del proyecto con plataformas en los tres niveles –en cada país, entre los tres países, con MUSALAC y en plataformas globales como PROMUSA, Foro Mundial de Banano y CLAC red de banano –reconocen la relevancia del modelo de plataformas planteado por Fontagro.</w:t>
      </w:r>
      <w:r w:rsidRPr="009C44BE">
        <w:rPr>
          <w:rFonts w:ascii="Times New Roman" w:eastAsia="MS Mincho" w:hAnsi="Times New Roman" w:cs="Times New Roman"/>
          <w:b/>
          <w:lang w:val="es-ES_tradnl"/>
        </w:rPr>
        <w:br w:type="page"/>
      </w:r>
    </w:p>
    <w:p w:rsidR="004D4754" w:rsidRPr="00DB2EBB" w:rsidRDefault="004D4754" w:rsidP="004D4754">
      <w:pPr>
        <w:keepNext/>
        <w:keepLines/>
        <w:spacing w:before="240" w:after="0" w:line="240" w:lineRule="auto"/>
        <w:outlineLvl w:val="0"/>
        <w:rPr>
          <w:rFonts w:ascii="Times New Roman" w:eastAsia="MS Gothic" w:hAnsi="Times New Roman" w:cs="Times New Roman"/>
          <w:b/>
          <w:bCs/>
          <w:smallCaps/>
          <w:lang w:val="es-ES_tradnl"/>
        </w:rPr>
      </w:pPr>
      <w:r>
        <w:rPr>
          <w:rFonts w:ascii="Times New Roman" w:eastAsia="MS Gothic" w:hAnsi="Times New Roman" w:cs="Times New Roman"/>
          <w:b/>
          <w:bCs/>
          <w:smallCaps/>
          <w:lang w:val="es-ES_tradnl"/>
        </w:rPr>
        <w:lastRenderedPageBreak/>
        <w:t xml:space="preserve">IV. </w:t>
      </w:r>
      <w:r w:rsidRPr="00DB2EBB">
        <w:rPr>
          <w:rFonts w:ascii="Times New Roman" w:eastAsia="MS Gothic" w:hAnsi="Times New Roman" w:cs="Times New Roman"/>
          <w:b/>
          <w:bCs/>
          <w:smallCaps/>
          <w:lang w:val="es-ES_tradnl"/>
        </w:rPr>
        <w:t xml:space="preserve">Descripción de las actividades, componentes y presupuesto    </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El proyecto cuenta con cinco componentes </w:t>
      </w:r>
      <w:r>
        <w:rPr>
          <w:rFonts w:ascii="Times New Roman" w:eastAsia="MS Mincho" w:hAnsi="Times New Roman" w:cs="Times New Roman"/>
          <w:lang w:val="es-ES_tradnl"/>
        </w:rPr>
        <w:t xml:space="preserve">cada uno correspondiendo a los objetivos específicos mencionados arriba </w:t>
      </w:r>
      <w:r w:rsidRPr="00DB2EBB">
        <w:rPr>
          <w:rFonts w:ascii="Times New Roman" w:eastAsia="MS Mincho" w:hAnsi="Times New Roman" w:cs="Times New Roman"/>
          <w:lang w:val="es-ES_tradnl"/>
        </w:rPr>
        <w:t>con 8 resultados</w:t>
      </w:r>
      <w:r>
        <w:rPr>
          <w:rFonts w:ascii="Times New Roman" w:eastAsia="MS Mincho" w:hAnsi="Times New Roman" w:cs="Times New Roman"/>
          <w:lang w:val="es-ES_tradnl"/>
        </w:rPr>
        <w:t xml:space="preserve"> entre todos</w:t>
      </w:r>
      <w:r w:rsidRPr="00DB2EBB">
        <w:rPr>
          <w:rFonts w:ascii="Times New Roman" w:eastAsia="MS Mincho" w:hAnsi="Times New Roman" w:cs="Times New Roman"/>
          <w:lang w:val="es-ES_tradnl"/>
        </w:rPr>
        <w:t>.</w:t>
      </w:r>
      <w:r>
        <w:rPr>
          <w:rFonts w:ascii="Times New Roman" w:eastAsia="MS Mincho" w:hAnsi="Times New Roman" w:cs="Times New Roman"/>
          <w:lang w:val="es-ES_tradnl"/>
        </w:rPr>
        <w:t xml:space="preserve"> Los resultados se generarán basados en 18 productos con sus respectivas actividades.</w:t>
      </w:r>
    </w:p>
    <w:p w:rsidR="004D4754" w:rsidRPr="00DB2EBB" w:rsidRDefault="004D4754" w:rsidP="004D4754">
      <w:pPr>
        <w:spacing w:after="0" w:line="240" w:lineRule="auto"/>
        <w:jc w:val="both"/>
        <w:rPr>
          <w:rFonts w:ascii="Times New Roman" w:eastAsia="MS Mincho" w:hAnsi="Times New Roman" w:cs="Times New Roman"/>
          <w:b/>
          <w:lang w:val="es-ES_tradnl"/>
        </w:rPr>
      </w:pPr>
      <w:r w:rsidRPr="00DB2EBB">
        <w:rPr>
          <w:rFonts w:ascii="Times New Roman" w:eastAsia="MS Mincho" w:hAnsi="Times New Roman" w:cs="Times New Roman"/>
          <w:b/>
          <w:lang w:val="es-ES_tradnl"/>
        </w:rPr>
        <w:t>4.1 Componentes y resultados: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b/>
          <w:lang w:val="es-ES_tradnl"/>
        </w:rPr>
        <w:t>4.1.1 C1. Formulación, monitoreo, documentación de programa y herramientas de asistencia técnica.</w:t>
      </w:r>
      <w:r w:rsidRPr="00DB2EBB">
        <w:rPr>
          <w:rFonts w:ascii="Times New Roman" w:eastAsia="MS Mincho" w:hAnsi="Times New Roman" w:cs="Times New Roman"/>
          <w:lang w:val="es-ES_tradnl"/>
        </w:rPr>
        <w:t xml:space="preserve"> Estará ejecutado por los investigadores nacionales en los tres países siendo el componente que articula la ejecución de los otros componentes y asegura una implementación oportuna. Para generar los resultados propuestos los investigadores interactuarán en dos talleres entre los tres países al inicio y final del proyecto y en reuniones virtuales cada 2-3 meses. Para traducir las innovaciones tecnológicas nuevas en un programa de asistencia técnica con resultados documentados, el componente se orientará por etapas con un diagnóstico y un esquema para pre-validación (C1), un piloteo (C2), un escalamiento amplio (C3) y una evaluación de resultados e impactos (C4).</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 xml:space="preserve">Resultado C1.1 Programa anual de asistencia técnica (herramientas, </w:t>
      </w:r>
      <w:proofErr w:type="spellStart"/>
      <w:r w:rsidRPr="00DB2EBB">
        <w:rPr>
          <w:rFonts w:ascii="Times New Roman" w:eastAsia="MS Mincho" w:hAnsi="Times New Roman" w:cs="Times New Roman"/>
          <w:i/>
          <w:lang w:val="es-ES_tradnl"/>
        </w:rPr>
        <w:t>ApsM</w:t>
      </w:r>
      <w:proofErr w:type="spellEnd"/>
      <w:r w:rsidRPr="00DB2EBB">
        <w:rPr>
          <w:rFonts w:ascii="Times New Roman" w:eastAsia="MS Mincho" w:hAnsi="Times New Roman" w:cs="Times New Roman"/>
          <w:i/>
          <w:lang w:val="es-ES_tradnl"/>
        </w:rPr>
        <w:t xml:space="preserve"> y sistema de datos, indicadores, formatos de informes) documentada incorporando ciclos de validaci</w:t>
      </w:r>
      <w:r>
        <w:rPr>
          <w:rFonts w:ascii="Times New Roman" w:eastAsia="MS Mincho" w:hAnsi="Times New Roman" w:cs="Times New Roman"/>
          <w:i/>
          <w:lang w:val="es-ES_tradnl"/>
        </w:rPr>
        <w:t>ó</w:t>
      </w:r>
      <w:r w:rsidRPr="00DB2EBB">
        <w:rPr>
          <w:rFonts w:ascii="Times New Roman" w:eastAsia="MS Mincho" w:hAnsi="Times New Roman" w:cs="Times New Roman"/>
          <w:i/>
          <w:lang w:val="es-ES_tradnl"/>
        </w:rPr>
        <w:t>n para reducir pérdidas y aumentar rendimientos en BOFX en base a un mejor manejo de TMR y SS bajo condiciones de clima variante.</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Resultado C1.2 Equipo investigador capacitado en desarrollar estrategias de escalamiento basado en innovaciones tecnológicas;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b/>
          <w:lang w:val="es-ES_tradnl"/>
        </w:rPr>
        <w:t xml:space="preserve">4.1.2 C2. Ciclo de escalamiento piloto para mejora </w:t>
      </w:r>
      <w:proofErr w:type="gramStart"/>
      <w:r w:rsidRPr="00DB2EBB">
        <w:rPr>
          <w:rFonts w:ascii="Times New Roman" w:eastAsia="MS Mincho" w:hAnsi="Times New Roman" w:cs="Times New Roman"/>
          <w:b/>
          <w:lang w:val="es-ES_tradnl"/>
        </w:rPr>
        <w:t>continua</w:t>
      </w:r>
      <w:proofErr w:type="gramEnd"/>
      <w:r w:rsidRPr="00DB2EBB">
        <w:rPr>
          <w:rFonts w:ascii="Times New Roman" w:eastAsia="MS Mincho" w:hAnsi="Times New Roman" w:cs="Times New Roman"/>
          <w:b/>
          <w:lang w:val="es-ES_tradnl"/>
        </w:rPr>
        <w:t xml:space="preserve"> de manejo de TMR y SS.</w:t>
      </w:r>
      <w:r w:rsidRPr="00DB2EBB">
        <w:rPr>
          <w:rFonts w:ascii="Times New Roman" w:eastAsia="MS Mincho" w:hAnsi="Times New Roman" w:cs="Times New Roman"/>
          <w:lang w:val="es-ES_tradnl"/>
        </w:rPr>
        <w:t xml:space="preserve"> Estará ejecutado a través de una colaboración entre los investigadores y los técnicos de campo y los gerentes técnicos de las organizaciones en dos ciclos de trabajo. Cada organización trabajará con 10-20 productores individualmente usando las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 xml:space="preserve"> para registrar los resultados de recuentos de diagnóstico y monitoreo que se trasmitirá a los sistemas de datos en cada organización. El primer ciclo de trabajo aportará un equipo experimentado en cada organización, incluyendo el núcleo de productores innovadores y un programa de asistencia validada para un escalamiento amplio. En el segundo ciclo cada productor profundizará su uso de la estrategia de mejora continua comparando con el primer ciclo.</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Resultado C2.1 15 técnicos y 15 gerentes técnicos en 15 organizaciones de productores de banano orgánico en tres países experimentados en asesorar a productores en mejora continua y benchmarking de sus decisiones de manejo de su finca a base a recuentos de monitoreo e indicadores sobre TMR y SS;</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 xml:space="preserve">Resultado C2.2 150 productores de banano orgánico familiar de exportación experimentados en reducción de pérdidas por TMR e incremento de la productividad mejorando la salud de sus suelos en un proceso de mejora continua de las decisiones de manejo de sus fincas aplicando recuentos y recorridos de monitoreo, registro datos y </w:t>
      </w:r>
      <w:r w:rsidR="007C449C" w:rsidRPr="00DB2EBB">
        <w:rPr>
          <w:rFonts w:ascii="Times New Roman" w:eastAsia="MS Mincho" w:hAnsi="Times New Roman" w:cs="Times New Roman"/>
          <w:i/>
          <w:lang w:val="es-ES_tradnl"/>
        </w:rPr>
        <w:t>análisis</w:t>
      </w:r>
      <w:r w:rsidRPr="00DB2EBB">
        <w:rPr>
          <w:rFonts w:ascii="Times New Roman" w:eastAsia="MS Mincho" w:hAnsi="Times New Roman" w:cs="Times New Roman"/>
          <w:i/>
          <w:lang w:val="es-ES_tradnl"/>
        </w:rPr>
        <w:t xml:space="preserve"> indicadores mensuales.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b/>
          <w:lang w:val="es-ES_tradnl"/>
        </w:rPr>
        <w:t xml:space="preserve">4.1.3 C3. Ciclo de escalamiento amplio para mejora </w:t>
      </w:r>
      <w:proofErr w:type="gramStart"/>
      <w:r w:rsidRPr="00DB2EBB">
        <w:rPr>
          <w:rFonts w:ascii="Times New Roman" w:eastAsia="MS Mincho" w:hAnsi="Times New Roman" w:cs="Times New Roman"/>
          <w:b/>
          <w:lang w:val="es-ES_tradnl"/>
        </w:rPr>
        <w:t>continua</w:t>
      </w:r>
      <w:proofErr w:type="gramEnd"/>
      <w:r w:rsidRPr="00DB2EBB">
        <w:rPr>
          <w:rFonts w:ascii="Times New Roman" w:eastAsia="MS Mincho" w:hAnsi="Times New Roman" w:cs="Times New Roman"/>
          <w:b/>
          <w:lang w:val="es-ES_tradnl"/>
        </w:rPr>
        <w:t xml:space="preserve"> de manejo de TMR y SS.</w:t>
      </w:r>
      <w:r w:rsidRPr="00DB2EBB">
        <w:rPr>
          <w:rFonts w:ascii="Times New Roman" w:eastAsia="MS Mincho" w:hAnsi="Times New Roman" w:cs="Times New Roman"/>
          <w:lang w:val="es-ES_tradnl"/>
        </w:rPr>
        <w:t xml:space="preserve"> Estará ejecutado centrado en los productores innovadores de C2 con el apoyo de los técnicos y gerentes técnicos de las organizaciones y la asesoría de los investigadores. La experiencia de los productores innovadores será el punto de partida y a través del ciclo los nuevos productores compartirán sus dificultades y aprendizajes. Los datos registrados en el sistema de datos en cada organización permitirán un benchmarking de productividad, eficiencia y rentabilidad. El componente finaliza con un encuentro de delegaciones de cada organización para compartir y analizar experiencias con el uso de mejora continua y benchmarking para reducir pérdidas y aumentar productividad.</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Resultado C3.1 2250 productores en 15 organizaciones en 3 países emprendidos en mejora continua y benchmarking de las decisiones de manejo de sus fincas en reducción de pérdidas por TMR e incremento de la productividad mejorando la salud de sus suelos;</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Resultado C3.2 15 técnicos adicionales experimentados en asesorar a productores en mejora continua y benchmarking de sus decisiones de manejo de su finca.</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b/>
          <w:lang w:val="es-ES_tradnl"/>
        </w:rPr>
        <w:lastRenderedPageBreak/>
        <w:t xml:space="preserve">4.1.4 C4. Plataforma BOXF – </w:t>
      </w:r>
      <w:proofErr w:type="spellStart"/>
      <w:r w:rsidRPr="00DB2EBB">
        <w:rPr>
          <w:rFonts w:ascii="Times New Roman" w:eastAsia="MS Mincho" w:hAnsi="Times New Roman" w:cs="Times New Roman"/>
          <w:b/>
          <w:lang w:val="es-ES_tradnl"/>
        </w:rPr>
        <w:t>stakeholders</w:t>
      </w:r>
      <w:proofErr w:type="spellEnd"/>
      <w:r w:rsidRPr="00DB2EBB">
        <w:rPr>
          <w:rFonts w:ascii="Times New Roman" w:eastAsia="MS Mincho" w:hAnsi="Times New Roman" w:cs="Times New Roman"/>
          <w:b/>
          <w:lang w:val="es-ES_tradnl"/>
        </w:rPr>
        <w:t xml:space="preserve"> mejora continua.</w:t>
      </w:r>
      <w:r w:rsidRPr="00DB2EBB">
        <w:rPr>
          <w:rFonts w:ascii="Times New Roman" w:eastAsia="MS Mincho" w:hAnsi="Times New Roman" w:cs="Times New Roman"/>
          <w:lang w:val="es-ES_tradnl"/>
        </w:rPr>
        <w:t xml:space="preserve"> Estará ejecutado por los gerentes de organizaciones en cada país con el objetivo de afianzar las innovaciones tecnológicas y el uso de mejora continua y benchmarking en sus rutinas de trabajo. Las plataformas serán facilitadas por los investigadores o podría formar parte de la agenda de una instancia coordinadora ya existente en el país. La CLAC en cada país formará parte de cada plataforma. La plataforma será inicialmente un foro, luego un espacio de monitoreo público y al final una instancia de planificación y evaluación del C3 y el conjunto de actividades del proyecto.</w:t>
      </w:r>
    </w:p>
    <w:p w:rsidR="004D4754"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 xml:space="preserve">Resultado C4.1 Planes formulados en plataformas en cada </w:t>
      </w:r>
      <w:r w:rsidR="007C449C" w:rsidRPr="00DB2EBB">
        <w:rPr>
          <w:rFonts w:ascii="Times New Roman" w:eastAsia="MS Mincho" w:hAnsi="Times New Roman" w:cs="Times New Roman"/>
          <w:i/>
          <w:lang w:val="es-ES_tradnl"/>
        </w:rPr>
        <w:t>país</w:t>
      </w:r>
      <w:r w:rsidRPr="00DB2EBB">
        <w:rPr>
          <w:rFonts w:ascii="Times New Roman" w:eastAsia="MS Mincho" w:hAnsi="Times New Roman" w:cs="Times New Roman"/>
          <w:i/>
          <w:lang w:val="es-ES_tradnl"/>
        </w:rPr>
        <w:t xml:space="preserve"> participante para mantener y mejorar </w:t>
      </w:r>
      <w:proofErr w:type="spellStart"/>
      <w:r w:rsidRPr="00DB2EBB">
        <w:rPr>
          <w:rFonts w:ascii="Times New Roman" w:eastAsia="MS Mincho" w:hAnsi="Times New Roman" w:cs="Times New Roman"/>
          <w:i/>
          <w:lang w:val="es-ES_tradnl"/>
        </w:rPr>
        <w:t>ApsM</w:t>
      </w:r>
      <w:proofErr w:type="spellEnd"/>
      <w:r w:rsidRPr="00DB2EBB">
        <w:rPr>
          <w:rFonts w:ascii="Times New Roman" w:eastAsia="MS Mincho" w:hAnsi="Times New Roman" w:cs="Times New Roman"/>
          <w:i/>
          <w:lang w:val="es-ES_tradnl"/>
        </w:rPr>
        <w:t xml:space="preserve">/sistema de datos y ampliar su uso a más productores y </w:t>
      </w:r>
      <w:r>
        <w:rPr>
          <w:rFonts w:ascii="Times New Roman" w:eastAsia="MS Mincho" w:hAnsi="Times New Roman" w:cs="Times New Roman"/>
          <w:i/>
          <w:lang w:val="es-ES_tradnl"/>
        </w:rPr>
        <w:t>organizacion</w:t>
      </w:r>
      <w:r w:rsidRPr="00DB2EBB">
        <w:rPr>
          <w:rFonts w:ascii="Times New Roman" w:eastAsia="MS Mincho" w:hAnsi="Times New Roman" w:cs="Times New Roman"/>
          <w:i/>
          <w:lang w:val="es-ES_tradnl"/>
        </w:rPr>
        <w:t>es.</w:t>
      </w:r>
    </w:p>
    <w:p w:rsidR="004D4754"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b/>
          <w:lang w:val="es-ES_tradnl"/>
        </w:rPr>
        <w:t>4.1.5</w:t>
      </w:r>
      <w:r w:rsidRPr="00DB2EBB">
        <w:rPr>
          <w:rFonts w:ascii="Times New Roman" w:eastAsia="MS Mincho" w:hAnsi="Times New Roman" w:cs="Times New Roman"/>
          <w:lang w:val="es-ES_tradnl"/>
        </w:rPr>
        <w:t xml:space="preserve"> </w:t>
      </w:r>
      <w:r w:rsidRPr="00DB2EBB">
        <w:rPr>
          <w:rFonts w:ascii="Times New Roman" w:eastAsia="MS Mincho" w:hAnsi="Times New Roman" w:cs="Times New Roman"/>
          <w:b/>
          <w:lang w:val="es-ES_tradnl"/>
        </w:rPr>
        <w:t>C5. Gerencia Técnica, administrativa y financiera del proyecto.</w:t>
      </w:r>
      <w:r w:rsidRPr="00DB2EBB">
        <w:rPr>
          <w:rFonts w:ascii="Times New Roman" w:eastAsia="MS Mincho" w:hAnsi="Times New Roman" w:cs="Times New Roman"/>
          <w:lang w:val="es-ES_tradnl"/>
        </w:rPr>
        <w:t xml:space="preserve"> Estará ejecutado por los investigadores en cada país buscando el resultado de asegurar un manejo oportuno en tiempo y forma en estrecha colaboración con sus unidades de planificación, administración y finanzas.  Estos equipos usarán la experiencia ganada en el proyecto Fontagro 1332 en la preparación de POA y presupuestos, informes técnicos y de ejecución de fondos Fontagro y de contrapartida.  Además, el investigador y su apoyo administrativo – financiero mantendrá una comunicación calendarizada con la oficina de Fontagro en una rutina anual en las reuniones y los informes y desembolsos financieros.</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Resultado C5.1 Proyecto ejecutado según los lineamientos de Fontagro y de las organizaciones comprometidas en su implementación;</w:t>
      </w:r>
    </w:p>
    <w:p w:rsidR="004D4754" w:rsidRPr="00DB2EBB" w:rsidRDefault="004D4754" w:rsidP="004D4754">
      <w:pPr>
        <w:spacing w:after="0" w:line="240" w:lineRule="auto"/>
        <w:jc w:val="both"/>
        <w:rPr>
          <w:rFonts w:ascii="Times New Roman" w:eastAsia="MS Mincho" w:hAnsi="Times New Roman" w:cs="Times New Roman"/>
          <w:b/>
          <w:lang w:val="es-ES_tradnl"/>
        </w:rPr>
      </w:pPr>
      <w:r w:rsidRPr="00DB2EBB">
        <w:rPr>
          <w:rFonts w:ascii="Times New Roman" w:eastAsia="MS Mincho" w:hAnsi="Times New Roman" w:cs="Times New Roman"/>
          <w:b/>
          <w:lang w:val="es-ES_tradnl"/>
        </w:rPr>
        <w:t>4.2 Productos y Actividades/metodologías por componente:</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En cada componente proponemos actividades/metodologías que generarán productos.  Los productos y sus actividades están descritos abajo por componente y etapa. C1 y C4 funcionarán a </w:t>
      </w:r>
      <w:proofErr w:type="gramStart"/>
      <w:r w:rsidRPr="00DB2EBB">
        <w:rPr>
          <w:rFonts w:ascii="Times New Roman" w:eastAsia="MS Mincho" w:hAnsi="Times New Roman" w:cs="Times New Roman"/>
          <w:lang w:val="es-ES_tradnl"/>
        </w:rPr>
        <w:t>lo</w:t>
      </w:r>
      <w:proofErr w:type="gramEnd"/>
      <w:r w:rsidRPr="00DB2EBB">
        <w:rPr>
          <w:rFonts w:ascii="Times New Roman" w:eastAsia="MS Mincho" w:hAnsi="Times New Roman" w:cs="Times New Roman"/>
          <w:lang w:val="es-ES_tradnl"/>
        </w:rPr>
        <w:t xml:space="preserve"> largo del proyecto. Finalizarán sus etapas iniciales en mes 7-8 con los productos para C2/ciclo uno que durará hasta mes 20. C3 tomará hasta mes 34 en paralelo con C2/ciclo dos. En los últimos meses se completará la evaluación de resultados e impactos y la documentación.  </w:t>
      </w:r>
    </w:p>
    <w:p w:rsidR="004D4754" w:rsidRPr="00DB2EBB" w:rsidRDefault="004D4754" w:rsidP="004D4754">
      <w:pPr>
        <w:spacing w:after="0" w:line="240" w:lineRule="auto"/>
        <w:jc w:val="both"/>
        <w:rPr>
          <w:rFonts w:ascii="Times New Roman" w:eastAsia="MS Mincho" w:hAnsi="Times New Roman" w:cs="Times New Roman"/>
          <w:b/>
          <w:lang w:val="es-ES_tradnl"/>
        </w:rPr>
      </w:pPr>
      <w:r w:rsidRPr="00DB2EBB">
        <w:rPr>
          <w:rFonts w:ascii="Times New Roman" w:eastAsia="MS Mincho" w:hAnsi="Times New Roman" w:cs="Times New Roman"/>
          <w:b/>
          <w:lang w:val="es-ES_tradnl"/>
        </w:rPr>
        <w:t>4.2.1 C1:</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 xml:space="preserve">Producto C1.1 Diagnostico de rutinas de productores BOXF y sus </w:t>
      </w:r>
      <w:r>
        <w:rPr>
          <w:rFonts w:ascii="Times New Roman" w:eastAsia="MS Mincho" w:hAnsi="Times New Roman" w:cs="Times New Roman"/>
          <w:i/>
          <w:lang w:val="es-ES_tradnl"/>
        </w:rPr>
        <w:t>organizacion</w:t>
      </w:r>
      <w:r w:rsidRPr="00DB2EBB">
        <w:rPr>
          <w:rFonts w:ascii="Times New Roman" w:eastAsia="MS Mincho" w:hAnsi="Times New Roman" w:cs="Times New Roman"/>
          <w:i/>
          <w:lang w:val="es-ES_tradnl"/>
        </w:rPr>
        <w:t xml:space="preserve">es de toma, análisis y uso de datos sobre costos, perdidas, manejo de TMR y SS; </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C1.1 Diagnóstico de prácticas y registro de datos en costos, pérdidas, manejo de TMR y salud de suelo en 75-100 productores en cada país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Actividad C1.2 Diagnóstico de uso de registros y manejo de bases de datos en programa de asistencia técnica y mejora </w:t>
      </w:r>
      <w:proofErr w:type="gramStart"/>
      <w:r w:rsidRPr="00DB2EBB">
        <w:rPr>
          <w:rFonts w:ascii="Times New Roman" w:eastAsia="MS Mincho" w:hAnsi="Times New Roman" w:cs="Times New Roman"/>
          <w:lang w:val="es-ES_tradnl"/>
        </w:rPr>
        <w:t>continua</w:t>
      </w:r>
      <w:proofErr w:type="gramEnd"/>
      <w:r w:rsidRPr="00DB2EBB">
        <w:rPr>
          <w:rFonts w:ascii="Times New Roman" w:eastAsia="MS Mincho" w:hAnsi="Times New Roman" w:cs="Times New Roman"/>
          <w:lang w:val="es-ES_tradnl"/>
        </w:rPr>
        <w:t xml:space="preserve"> entre las organizaciones BOFX en cada país</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 xml:space="preserve">Producto C1.2 Formulación de Estructura de </w:t>
      </w:r>
      <w:proofErr w:type="spellStart"/>
      <w:r w:rsidRPr="00DB2EBB">
        <w:rPr>
          <w:rFonts w:ascii="Times New Roman" w:eastAsia="MS Mincho" w:hAnsi="Times New Roman" w:cs="Times New Roman"/>
          <w:i/>
          <w:lang w:val="es-ES_tradnl"/>
        </w:rPr>
        <w:t>ApsM</w:t>
      </w:r>
      <w:proofErr w:type="spellEnd"/>
      <w:r w:rsidRPr="00DB2EBB">
        <w:rPr>
          <w:rFonts w:ascii="Times New Roman" w:eastAsia="MS Mincho" w:hAnsi="Times New Roman" w:cs="Times New Roman"/>
          <w:i/>
          <w:lang w:val="es-ES_tradnl"/>
        </w:rPr>
        <w:t xml:space="preserve"> y sistema de datos en base a diagnóstico y proceso de prueba preliminar;</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C1.3 Taller entre equipos de los tres países para formulación de herramientas de programa de asistencia técnica en mejora continua – salón y campo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C1.4 Pre-validación de procedimientos y formatos de toma de datos durante 3 meses en 10 productores en cada país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C1.5 Taller virtual para especificar entradas y salidas de base de datos que genera informes mensuales por organización, sector y productores individuales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Actividad C1.6 Diseño de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 xml:space="preserve"> y sistema de datos centrados en innovaciones tecnológicas</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 xml:space="preserve">Producto C1.3 Síntesis de experiencia de </w:t>
      </w:r>
      <w:proofErr w:type="spellStart"/>
      <w:r w:rsidRPr="00DB2EBB">
        <w:rPr>
          <w:rFonts w:ascii="Times New Roman" w:eastAsia="MS Mincho" w:hAnsi="Times New Roman" w:cs="Times New Roman"/>
          <w:i/>
          <w:lang w:val="es-ES_tradnl"/>
        </w:rPr>
        <w:t>ApsM</w:t>
      </w:r>
      <w:proofErr w:type="spellEnd"/>
      <w:r w:rsidRPr="00DB2EBB">
        <w:rPr>
          <w:rFonts w:ascii="Times New Roman" w:eastAsia="MS Mincho" w:hAnsi="Times New Roman" w:cs="Times New Roman"/>
          <w:i/>
          <w:lang w:val="es-ES_tradnl"/>
        </w:rPr>
        <w:t xml:space="preserve"> y sistema de base de datos TMR/SS aplicando mejora continua y benchmarking con productores y sus </w:t>
      </w:r>
      <w:r>
        <w:rPr>
          <w:rFonts w:ascii="Times New Roman" w:eastAsia="MS Mincho" w:hAnsi="Times New Roman" w:cs="Times New Roman"/>
          <w:i/>
          <w:lang w:val="es-ES_tradnl"/>
        </w:rPr>
        <w:t>organizacion</w:t>
      </w:r>
      <w:r w:rsidRPr="00DB2EBB">
        <w:rPr>
          <w:rFonts w:ascii="Times New Roman" w:eastAsia="MS Mincho" w:hAnsi="Times New Roman" w:cs="Times New Roman"/>
          <w:i/>
          <w:lang w:val="es-ES_tradnl"/>
        </w:rPr>
        <w:t>es durante un año</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lang w:val="es-ES_tradnl"/>
        </w:rPr>
        <w:t xml:space="preserve">Actividad C1.7 Reuniones virtuales monitoreo cada dos meses entre equipos de los tres </w:t>
      </w:r>
      <w:proofErr w:type="spellStart"/>
      <w:r w:rsidRPr="00DB2EBB">
        <w:rPr>
          <w:rFonts w:ascii="Times New Roman" w:eastAsia="MS Mincho" w:hAnsi="Times New Roman" w:cs="Times New Roman"/>
          <w:lang w:val="es-ES_tradnl"/>
        </w:rPr>
        <w:t>paises</w:t>
      </w:r>
      <w:proofErr w:type="spellEnd"/>
      <w:r w:rsidRPr="00DB2EBB">
        <w:rPr>
          <w:rFonts w:ascii="Times New Roman" w:eastAsia="MS Mincho" w:hAnsi="Times New Roman" w:cs="Times New Roman"/>
          <w:lang w:val="es-ES_tradnl"/>
        </w:rPr>
        <w:t xml:space="preserve"> durante 18 meses sobre funcionamiento de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/sistema de datos en el ciclo de piloteo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C1.8 Taller en cada país entre investigadores, gerentes técnicos y técnicos de campo de organizaciones BOXF para analizar efectividad del C2/ciclo uno y formulación de planes C3</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 xml:space="preserve">Producto C1.4 </w:t>
      </w:r>
      <w:proofErr w:type="spellStart"/>
      <w:r w:rsidRPr="00DB2EBB">
        <w:rPr>
          <w:rFonts w:ascii="Times New Roman" w:eastAsia="MS Mincho" w:hAnsi="Times New Roman" w:cs="Times New Roman"/>
          <w:i/>
          <w:lang w:val="es-ES_tradnl"/>
        </w:rPr>
        <w:t>Sintesis</w:t>
      </w:r>
      <w:proofErr w:type="spellEnd"/>
      <w:r w:rsidRPr="00DB2EBB">
        <w:rPr>
          <w:rFonts w:ascii="Times New Roman" w:eastAsia="MS Mincho" w:hAnsi="Times New Roman" w:cs="Times New Roman"/>
          <w:i/>
          <w:lang w:val="es-ES_tradnl"/>
        </w:rPr>
        <w:t xml:space="preserve"> de experiencia de </w:t>
      </w:r>
      <w:proofErr w:type="spellStart"/>
      <w:r w:rsidRPr="00DB2EBB">
        <w:rPr>
          <w:rFonts w:ascii="Times New Roman" w:eastAsia="MS Mincho" w:hAnsi="Times New Roman" w:cs="Times New Roman"/>
          <w:i/>
          <w:lang w:val="es-ES_tradnl"/>
        </w:rPr>
        <w:t>ApsM</w:t>
      </w:r>
      <w:proofErr w:type="spellEnd"/>
      <w:r w:rsidRPr="00DB2EBB">
        <w:rPr>
          <w:rFonts w:ascii="Times New Roman" w:eastAsia="MS Mincho" w:hAnsi="Times New Roman" w:cs="Times New Roman"/>
          <w:i/>
          <w:lang w:val="es-ES_tradnl"/>
        </w:rPr>
        <w:t xml:space="preserve"> y sistema de base de datos en escalamiento de 150 a 2250 productores;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lastRenderedPageBreak/>
        <w:t xml:space="preserve">Actividad C1.9 Reuniones virtuales monitoreo cada dos meses durante 24 meses entre equipos de los tres países para monitorear el funcionamiento de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/sistema de datos y para analizar los avances resultantes en C2/C3.</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 xml:space="preserve">Producto C1.5 Resultados y aprendizajes documentados del escalamiento del programa de asistencia técnica para la mejora </w:t>
      </w:r>
      <w:proofErr w:type="gramStart"/>
      <w:r w:rsidRPr="00DB2EBB">
        <w:rPr>
          <w:rFonts w:ascii="Times New Roman" w:eastAsia="MS Mincho" w:hAnsi="Times New Roman" w:cs="Times New Roman"/>
          <w:i/>
          <w:lang w:val="es-ES_tradnl"/>
        </w:rPr>
        <w:t>continua</w:t>
      </w:r>
      <w:proofErr w:type="gramEnd"/>
      <w:r w:rsidRPr="00DB2EBB">
        <w:rPr>
          <w:rFonts w:ascii="Times New Roman" w:eastAsia="MS Mincho" w:hAnsi="Times New Roman" w:cs="Times New Roman"/>
          <w:i/>
          <w:lang w:val="es-ES_tradnl"/>
        </w:rPr>
        <w:t xml:space="preserve"> de manejo para reducir pérdidas TMR e incrementar la productividad mejorando SS;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C1.10 Taller cierre tres países para revisar avances y planificar evaluación</w:t>
      </w:r>
    </w:p>
    <w:p w:rsidR="004D4754" w:rsidRPr="00DB2EBB" w:rsidRDefault="004D4754" w:rsidP="004D4754">
      <w:pPr>
        <w:spacing w:after="0" w:line="240" w:lineRule="auto"/>
        <w:jc w:val="both"/>
        <w:rPr>
          <w:rFonts w:ascii="Times New Roman" w:eastAsia="MS Mincho" w:hAnsi="Times New Roman" w:cs="Times New Roman"/>
          <w:b/>
          <w:lang w:val="es-ES_tradnl"/>
        </w:rPr>
      </w:pPr>
      <w:r w:rsidRPr="00DB2EBB">
        <w:rPr>
          <w:rFonts w:ascii="Times New Roman" w:eastAsia="MS Mincho" w:hAnsi="Times New Roman" w:cs="Times New Roman"/>
          <w:b/>
          <w:lang w:val="es-ES_tradnl"/>
        </w:rPr>
        <w:t>4.2.2 C2:</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 xml:space="preserve">Producto C2.1 Entrenamiento de 15 técnicos y 15 gerentes técnicos en el uso de </w:t>
      </w:r>
      <w:proofErr w:type="spellStart"/>
      <w:r w:rsidRPr="00DB2EBB">
        <w:rPr>
          <w:rFonts w:ascii="Times New Roman" w:eastAsia="MS Mincho" w:hAnsi="Times New Roman" w:cs="Times New Roman"/>
          <w:i/>
          <w:lang w:val="es-ES_tradnl"/>
        </w:rPr>
        <w:t>ApsM</w:t>
      </w:r>
      <w:proofErr w:type="spellEnd"/>
      <w:r w:rsidRPr="00DB2EBB">
        <w:rPr>
          <w:rFonts w:ascii="Times New Roman" w:eastAsia="MS Mincho" w:hAnsi="Times New Roman" w:cs="Times New Roman"/>
          <w:i/>
          <w:lang w:val="es-ES_tradnl"/>
        </w:rPr>
        <w:t xml:space="preserve"> y sistemas de datos para reducir perdidas TMR e incrementar productividad mejorando SS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C2.1 Taller capacitación técnicos y gerentes técnicos de 5 organizaciones en cada país</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C2.2 Realización de diagnóstico SS y manejo TMR con 150 productores como base para planificar plan de aumento de cajas/hectárea;</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Actividad C2.2 Realización de diagnóstico por 15 técnicos y 150 productores sobre manejo TMR/SS haciendo uso de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 xml:space="preserve"> con datos enviados a sistema de datos en cada organización;</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C2.3 Taller entre investigadores y gerentes técnicos y técnicos de campo para la formulación de propuestas de mejora en prácticas en función de diagnóstico</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C2.3 Implementación de mejoras en manejo TMR y SS en un primer ciclo productivo entre 150 productores asistido por técnicos, gerentes e investigadores;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C2.4 Ejecución de mejoras, recuentos de monitoreo sobre efectividad de implementación de prácticas TMR/SS y registro de datos de reducción pérdidas y aumentos productividad entre productores, investigadores, gerentes técnicos y técnicos de campo;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C2.5 Taller entre investigadores, técnicos y gerentes técnicos para analizar resultados del primer ciclo y planificar encuentro;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C2.6 Encuentro de productores participantes, técnicos y gerentes técnicos facilitado por investigadores para discutir resultados del primer ciclo, planificar ajustes en un segundo ciclo y discutir escalamiento amplio</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C2.4 Implementación de mejoras en manejo TMR y SS entre 150 productores asistido por técnicos, gerentes e investigadores en un segundo ciclo;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C2.7 Taller para formulación de propuestas de mejora segundo ciclo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C2.8 Ejecución de mejoras, recuentos de monitoreo sobre efectividad de implementación y registro de datos de impacto;</w:t>
      </w:r>
    </w:p>
    <w:p w:rsidR="004D4754" w:rsidRPr="00DB2EBB" w:rsidRDefault="004D4754" w:rsidP="004D4754">
      <w:pPr>
        <w:spacing w:after="0" w:line="240" w:lineRule="auto"/>
        <w:jc w:val="both"/>
        <w:rPr>
          <w:rFonts w:ascii="Times New Roman" w:eastAsia="MS Mincho" w:hAnsi="Times New Roman" w:cs="Times New Roman"/>
          <w:b/>
          <w:lang w:val="es-ES_tradnl"/>
        </w:rPr>
      </w:pPr>
      <w:r w:rsidRPr="00DB2EBB">
        <w:rPr>
          <w:rFonts w:ascii="Times New Roman" w:eastAsia="MS Mincho" w:hAnsi="Times New Roman" w:cs="Times New Roman"/>
          <w:b/>
          <w:lang w:val="es-ES_tradnl"/>
        </w:rPr>
        <w:t>4.2.3 C3:</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 xml:space="preserve">Producto C3.1 Entrenamiento de 15 técnicos y 15 gerentes técnicos en el escalamiento de </w:t>
      </w:r>
      <w:proofErr w:type="spellStart"/>
      <w:r w:rsidRPr="00DB2EBB">
        <w:rPr>
          <w:rFonts w:ascii="Times New Roman" w:eastAsia="MS Mincho" w:hAnsi="Times New Roman" w:cs="Times New Roman"/>
          <w:i/>
          <w:lang w:val="es-ES_tradnl"/>
        </w:rPr>
        <w:t>ApsM</w:t>
      </w:r>
      <w:proofErr w:type="spellEnd"/>
      <w:r w:rsidRPr="00DB2EBB">
        <w:rPr>
          <w:rFonts w:ascii="Times New Roman" w:eastAsia="MS Mincho" w:hAnsi="Times New Roman" w:cs="Times New Roman"/>
          <w:i/>
          <w:lang w:val="es-ES_tradnl"/>
        </w:rPr>
        <w:t xml:space="preserve"> y sistemas de datos para reducir perdidas TMR e incrementar productividad mejorando SS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C3.1 Taller de planificación con gerentes técnicos y técnicos de campo para planificar escalamiento amplio</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C3.2 Realización de diagnóstico SS y manejo TMR con 2250 productores como base para planificar plan de aumento de cajas/hectárea;</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C3.2 Encuentros de 10-20 productores vecinos con productores de escalamiento piloto para discutir experiencias con reducción de pérdidas y aumento de productividad;</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C3.3 Realización diagnóstico por productores con apoyo de técnicos sobre TMRSS;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C3.4 Taller para la formulación de propuestas de mejora en prácticas en función de diagnóstico de 2250 productores;</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C3.3 Implementación de mejoras en manejo TMR y SS en un primer ciclo productivo entre 2250 productores asistido por productores vecinos, técnicos, gerentes e investigadores;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C3.5 Ejecución de mejoras, de recuentos de monitoreo sobre efectividad de implementación y de registro de datos de impacto;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C3.6 Taller entre investigadores, técnicos y gerentes técnicos para analizar resultados del escalamiento y planificar encuentro;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lastRenderedPageBreak/>
        <w:t xml:space="preserve">Actividad C3.7 Encuentros por asociación y entre todas las </w:t>
      </w:r>
      <w:r>
        <w:rPr>
          <w:rFonts w:ascii="Times New Roman" w:eastAsia="MS Mincho" w:hAnsi="Times New Roman" w:cs="Times New Roman"/>
          <w:lang w:val="es-ES_tradnl"/>
        </w:rPr>
        <w:t>organizacion</w:t>
      </w:r>
      <w:r w:rsidRPr="00DB2EBB">
        <w:rPr>
          <w:rFonts w:ascii="Times New Roman" w:eastAsia="MS Mincho" w:hAnsi="Times New Roman" w:cs="Times New Roman"/>
          <w:lang w:val="es-ES_tradnl"/>
        </w:rPr>
        <w:t>es de delegaciones de productores, técnicos y gerentes técnicos para analizar resultados de los ciclos C2/C3  – es factible reducir pérdidas, limitar impacto de TMR y aumentar productividad mejorando la salud de los suelos</w:t>
      </w:r>
      <w:proofErr w:type="gramStart"/>
      <w:r w:rsidRPr="00DB2EBB">
        <w:rPr>
          <w:rFonts w:ascii="Times New Roman" w:eastAsia="MS Mincho" w:hAnsi="Times New Roman" w:cs="Times New Roman"/>
          <w:lang w:val="es-ES_tradnl"/>
        </w:rPr>
        <w:t>?</w:t>
      </w:r>
      <w:proofErr w:type="gramEnd"/>
    </w:p>
    <w:p w:rsidR="004D4754" w:rsidRPr="00DB2EBB" w:rsidRDefault="004D4754" w:rsidP="004D4754">
      <w:pPr>
        <w:spacing w:after="0" w:line="240" w:lineRule="auto"/>
        <w:jc w:val="both"/>
        <w:rPr>
          <w:rFonts w:ascii="Times New Roman" w:eastAsia="MS Mincho" w:hAnsi="Times New Roman" w:cs="Times New Roman"/>
          <w:b/>
          <w:lang w:val="es-ES_tradnl"/>
        </w:rPr>
      </w:pPr>
      <w:r w:rsidRPr="00DB2EBB">
        <w:rPr>
          <w:rFonts w:ascii="Times New Roman" w:eastAsia="MS Mincho" w:hAnsi="Times New Roman" w:cs="Times New Roman"/>
          <w:b/>
          <w:lang w:val="es-ES_tradnl"/>
        </w:rPr>
        <w:t>4.2.4 C4:</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C4.1 Tres plataformas locales/nacionales articuladas en proceso de fortalecer la asistencia técnica BOXF fundamentada en mejora continua y benchmarking guiada por un diagnóstico inicial y revisión de indicadores de avance;</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C4.1 Reunión inaugural de proyecto con delegaciones de 5-10 organizaciones de productores en cada país para presentar el enfoque de proyecto y proponer plataforma</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C4.2 Taller de plataforma presentación de programa de asistencia técnica, escalamiento piloto y amplio y plan de monitoreo por parte de la plataforma</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C4.3 Reuniones plataforma de seguimiento cada 3-4 meses sobre C2/C3 usando datos generados de sistemas de datos</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C4.2 Impacto de programa de asistencia técnica para reducir pérdidas y aumentar productividad evaluada empleando línea de base de diagnóstico, monitoreo de indicadores de avances y análisis de impacto;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C4.4 Elaboración de informe de impacto de innovaciones tecnológicas implementadas con mejora continua y benchmarking</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Actividad C4.5 Reunión cierre de plataforma en cada país con elaboración de plan de ampliación uso de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/sistema de datos en base a reuniones de monitoreo e impacto;</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C4.3 Presentación enfoque, avances y resultados de proyecto a países de MUSALAC;</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Actividad C4.6 </w:t>
      </w:r>
      <w:bookmarkStart w:id="0" w:name="OLE_LINK1"/>
      <w:r w:rsidRPr="00DB2EBB">
        <w:rPr>
          <w:rFonts w:ascii="Times New Roman" w:eastAsia="MS Mincho" w:hAnsi="Times New Roman" w:cs="Times New Roman"/>
          <w:lang w:val="es-ES_tradnl"/>
        </w:rPr>
        <w:t>Presentación de enfoque del proyecto en reunión Musalac en 2019;</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C4.7 Discusión avances en proyecto en reuniones virtuales Musalac cada 6 meses;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C4.8 Presentaciones sobre productos, resultados e impacto de proyecto en 2022;</w:t>
      </w:r>
      <w:bookmarkEnd w:id="0"/>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C4.4 Logros del proyecto disponible fuera de países participantes por vía de página web y reuniones PROMUSA, CLAC, Foro Mundial de Banano y congresos científicos;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C4.9 Presentaciones, pósteres y artículos en foros científicos de banano.</w:t>
      </w:r>
    </w:p>
    <w:p w:rsidR="004D4754" w:rsidRPr="00DB2EBB" w:rsidRDefault="004D4754" w:rsidP="004D4754">
      <w:pPr>
        <w:spacing w:after="0" w:line="240" w:lineRule="auto"/>
        <w:jc w:val="both"/>
        <w:rPr>
          <w:rFonts w:ascii="Times New Roman" w:eastAsia="MS Mincho" w:hAnsi="Times New Roman" w:cs="Times New Roman"/>
          <w:b/>
          <w:lang w:val="es-ES_tradnl"/>
        </w:rPr>
      </w:pPr>
      <w:r w:rsidRPr="00DB2EBB">
        <w:rPr>
          <w:rFonts w:ascii="Times New Roman" w:eastAsia="MS Mincho" w:hAnsi="Times New Roman" w:cs="Times New Roman"/>
          <w:b/>
          <w:lang w:val="es-ES_tradnl"/>
        </w:rPr>
        <w:t>4.2.5 C5:</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C5.1 Equipos en tres países planifican actividades e informan sobre avances en tiempo y forma según marco lógico;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C5.1 Gerencia administrativa y financiera del proyecto en cada país;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C5.2 Preparación planes e informes anuales de cada país;</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C5.2 Fondos de donante y de contrapartida</w:t>
      </w:r>
      <w:r>
        <w:rPr>
          <w:rFonts w:ascii="Times New Roman" w:eastAsia="MS Mincho" w:hAnsi="Times New Roman" w:cs="Times New Roman"/>
          <w:i/>
          <w:lang w:val="es-ES_tradnl"/>
        </w:rPr>
        <w:t>,</w:t>
      </w:r>
      <w:r w:rsidRPr="00DB2EBB">
        <w:rPr>
          <w:rFonts w:ascii="Times New Roman" w:eastAsia="MS Mincho" w:hAnsi="Times New Roman" w:cs="Times New Roman"/>
          <w:i/>
          <w:lang w:val="es-ES_tradnl"/>
        </w:rPr>
        <w:t xml:space="preserve"> disponibles, ejecutados y documentados en tiempo y forma;</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C5.3 Preparación presupuestos anuales e informes financieros;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C5.4 Apoyo infraestructura oficina instituto investigación;</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Actividad C5.5 Apoyo infraestructura oficina </w:t>
      </w:r>
      <w:r>
        <w:rPr>
          <w:rFonts w:ascii="Times New Roman" w:eastAsia="MS Mincho" w:hAnsi="Times New Roman" w:cs="Times New Roman"/>
          <w:lang w:val="es-ES_tradnl"/>
        </w:rPr>
        <w:t>organizaciones</w:t>
      </w:r>
      <w:r w:rsidRPr="00DB2EBB">
        <w:rPr>
          <w:rFonts w:ascii="Times New Roman" w:eastAsia="MS Mincho" w:hAnsi="Times New Roman" w:cs="Times New Roman"/>
          <w:lang w:val="es-ES_tradnl"/>
        </w:rPr>
        <w:t xml:space="preserve"> productores;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C5.6 Auditoria externa;</w:t>
      </w:r>
    </w:p>
    <w:p w:rsidR="004D4754" w:rsidRPr="00DB2EBB" w:rsidRDefault="004D4754" w:rsidP="004D4754">
      <w:pPr>
        <w:spacing w:after="0" w:line="240" w:lineRule="auto"/>
        <w:jc w:val="both"/>
        <w:rPr>
          <w:rFonts w:ascii="Times New Roman" w:eastAsia="MS Mincho" w:hAnsi="Times New Roman" w:cs="Times New Roman"/>
          <w:i/>
          <w:lang w:val="es-ES_tradnl"/>
        </w:rPr>
      </w:pPr>
      <w:r w:rsidRPr="00DB2EBB">
        <w:rPr>
          <w:rFonts w:ascii="Times New Roman" w:eastAsia="MS Mincho" w:hAnsi="Times New Roman" w:cs="Times New Roman"/>
          <w:i/>
          <w:lang w:val="es-ES_tradnl"/>
        </w:rPr>
        <w:t>Producto C5.3 Proyecto gerenciado y reportado con Fontagro en tiempo y forma;</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C5.7 Documentación y presentaciones en reuniones anuales Fontagro;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Actividad C5.8 Resúmenes de capacitaciones y eventos científicos en </w:t>
      </w:r>
      <w:proofErr w:type="spellStart"/>
      <w:r w:rsidRPr="00DB2EBB">
        <w:rPr>
          <w:rFonts w:ascii="Times New Roman" w:eastAsia="MS Mincho" w:hAnsi="Times New Roman" w:cs="Times New Roman"/>
          <w:lang w:val="es-ES_tradnl"/>
        </w:rPr>
        <w:t>pagina</w:t>
      </w:r>
      <w:proofErr w:type="spellEnd"/>
      <w:r w:rsidRPr="00DB2EBB">
        <w:rPr>
          <w:rFonts w:ascii="Times New Roman" w:eastAsia="MS Mincho" w:hAnsi="Times New Roman" w:cs="Times New Roman"/>
          <w:lang w:val="es-ES_tradnl"/>
        </w:rPr>
        <w:t xml:space="preserve"> Fontagro;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Actividad C5.9 Preparación de informe final de proyecto a Fontagro.</w:t>
      </w:r>
    </w:p>
    <w:p w:rsidR="004D4754" w:rsidRPr="00DB2EBB" w:rsidRDefault="004D4754" w:rsidP="004D4754">
      <w:pPr>
        <w:spacing w:after="0" w:line="240" w:lineRule="auto"/>
        <w:jc w:val="both"/>
        <w:rPr>
          <w:rFonts w:ascii="Times New Roman" w:eastAsia="MS Mincho" w:hAnsi="Times New Roman" w:cs="Times New Roman"/>
          <w:color w:val="0000FF"/>
          <w:lang w:val="es-ES_tradnl"/>
        </w:rPr>
      </w:pPr>
      <w:r w:rsidRPr="00DB2EBB">
        <w:rPr>
          <w:rFonts w:ascii="Times New Roman" w:eastAsia="MS Mincho" w:hAnsi="Times New Roman" w:cs="Times New Roman"/>
          <w:b/>
          <w:color w:val="000000"/>
          <w:lang w:val="es-ES_tradnl"/>
        </w:rPr>
        <w:t>4.3 Gestión del conocimiento: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Nuestra propuesta se fundamenta en la formación en acción de todos sus participantes en 4 ejes: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   - diseño de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 xml:space="preserve"> a aplicar diaria durante el ciclo anual de producción de banano en manos de productores y sus organizaciones como herramienta de gerencia basado en MC/BM inicialmente de TMR y SS y luego también de una intensificación ecológica-económica más amplia;</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   - formación a investigadores y organizaciones de productores BOXF en planificar estrategias de escalamiento y análisis de los datos generados que orienta el monitoreo basado en CM/BM; </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lastRenderedPageBreak/>
        <w:t xml:space="preserve">   - plataformas de actores públicos y privados de la cadena BOXF analizando indicadores de productividad, rentabilidad e impacto social y ambiental generados por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/sistema de datos para mejorar las estrategias sectoriales;</w:t>
      </w:r>
    </w:p>
    <w:p w:rsidR="004D4754" w:rsidRPr="00DB2EBB" w:rsidRDefault="004D4754" w:rsidP="004D4754">
      <w:pPr>
        <w:spacing w:after="0" w:line="240" w:lineRule="auto"/>
        <w:jc w:val="both"/>
        <w:rPr>
          <w:rFonts w:ascii="Times New Roman" w:eastAsia="MS Mincho" w:hAnsi="Times New Roman" w:cs="Times New Roman"/>
          <w:color w:val="0000FF"/>
          <w:lang w:val="es-ES_tradnl"/>
        </w:rPr>
      </w:pPr>
      <w:r w:rsidRPr="00DB2EBB">
        <w:rPr>
          <w:rFonts w:ascii="Times New Roman" w:eastAsia="MS Mincho" w:hAnsi="Times New Roman" w:cs="Times New Roman"/>
          <w:lang w:val="es-ES_tradnl"/>
        </w:rPr>
        <w:t xml:space="preserve">   - seguimiento del enfoque, avance y resultados del proyecto con los países Musalac y en otros foros científicos con potencial de una aplicación del enfoque en otros sectores </w:t>
      </w:r>
      <w:r w:rsidR="007C449C" w:rsidRPr="00DB2EBB">
        <w:rPr>
          <w:rFonts w:ascii="Times New Roman" w:eastAsia="MS Mincho" w:hAnsi="Times New Roman" w:cs="Times New Roman"/>
          <w:lang w:val="es-ES_tradnl"/>
        </w:rPr>
        <w:t>Musáceas</w:t>
      </w:r>
      <w:r w:rsidRPr="00DB2EBB">
        <w:rPr>
          <w:rFonts w:ascii="Times New Roman" w:eastAsia="MS Mincho" w:hAnsi="Times New Roman" w:cs="Times New Roman"/>
          <w:lang w:val="es-ES_tradnl"/>
        </w:rPr>
        <w:t xml:space="preserve">. </w:t>
      </w:r>
    </w:p>
    <w:p w:rsidR="004D4754" w:rsidRPr="00DB2EBB" w:rsidRDefault="004D4754" w:rsidP="004D4754">
      <w:pPr>
        <w:spacing w:after="0" w:line="240" w:lineRule="auto"/>
        <w:jc w:val="both"/>
        <w:rPr>
          <w:rFonts w:ascii="Times New Roman" w:eastAsia="MS Mincho" w:hAnsi="Times New Roman" w:cs="Times New Roman"/>
          <w:color w:val="0000FF"/>
          <w:lang w:val="es-ES_tradnl"/>
        </w:rPr>
      </w:pPr>
      <w:r w:rsidRPr="00DB2EBB">
        <w:rPr>
          <w:rFonts w:ascii="Times New Roman" w:eastAsia="MS Mincho" w:hAnsi="Times New Roman" w:cs="Times New Roman"/>
          <w:b/>
          <w:color w:val="000000"/>
          <w:lang w:val="es-ES_tradnl"/>
        </w:rPr>
        <w:t>4.4 Sostenibilidad:</w:t>
      </w:r>
      <w:r w:rsidRPr="00DB2EBB">
        <w:rPr>
          <w:rFonts w:ascii="Times New Roman" w:eastAsia="MS Mincho" w:hAnsi="Times New Roman" w:cs="Times New Roman"/>
          <w:color w:val="0000FF"/>
          <w:lang w:val="es-ES_tradnl"/>
        </w:rPr>
        <w:t xml:space="preserve"> </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Nuestra estrategia de sostenibilidad de escalamiento está basada en el pleno involucramiento de todos los niveles de la cadena BOXF en la implementación de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/sistema de datos: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   - los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/sistema de datos aplicados a la rutina diaria y semanal entre productores y técnicos experimentados en MC y capaces de ampliar y mejorar su uso;</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   - organizaciones BOXF compilando y analizando los datos generados que facilitan sus tareas de seguimiento de calidad y cantidad producida, diseño de asistencia técnica individualizada y certificación y en condiciones de expandir el uso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/sistema de datos a todos sus productores;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   - vínculos fortalecidos entre investigadores, productores y sus organizaciones y otros actores de la cadena BOXF que forman bases para colaboraciones futuras;</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   - plataformas con indicadores de productividad y rentabilidad en tiempo real de sus sectores que facilita la formulación de políticas y propuestas de su competitividad, sostenibilidad y resiliencia.</w:t>
      </w:r>
    </w:p>
    <w:p w:rsidR="004D4754" w:rsidRPr="00DB2EBB" w:rsidRDefault="004D4754" w:rsidP="004D4754">
      <w:pPr>
        <w:spacing w:after="0" w:line="240" w:lineRule="auto"/>
        <w:jc w:val="both"/>
        <w:rPr>
          <w:rFonts w:ascii="Times New Roman" w:eastAsia="MS Mincho" w:hAnsi="Times New Roman" w:cs="Times New Roman"/>
          <w:color w:val="0000FF"/>
          <w:lang w:val="es-ES_tradnl"/>
        </w:rPr>
      </w:pPr>
      <w:r w:rsidRPr="00DB2EBB">
        <w:rPr>
          <w:rFonts w:ascii="Times New Roman" w:eastAsia="MS Mincho" w:hAnsi="Times New Roman" w:cs="Times New Roman"/>
          <w:b/>
          <w:color w:val="000000"/>
          <w:lang w:val="es-ES_tradnl"/>
        </w:rPr>
        <w:t>4.5 Bienes públicos regionales (BPR):</w:t>
      </w:r>
      <w:r w:rsidRPr="00DB2EBB">
        <w:rPr>
          <w:rFonts w:ascii="Times New Roman" w:eastAsia="MS Mincho" w:hAnsi="Times New Roman" w:cs="Times New Roman"/>
          <w:color w:val="0000FF"/>
          <w:lang w:val="es-ES_tradnl"/>
        </w:rPr>
        <w:t xml:space="preserve"> </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Los integrantes de la propuesta concuerdan que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 xml:space="preserve">/sistema de datos TMR/SS será un BPR disponible para usos no-comerciales.  Las bases de datos generadas serán diseñadas y manejadas para asegurar la privacidad de los productores y las </w:t>
      </w:r>
      <w:r>
        <w:rPr>
          <w:rFonts w:ascii="Times New Roman" w:eastAsia="MS Mincho" w:hAnsi="Times New Roman" w:cs="Times New Roman"/>
          <w:lang w:val="es-ES_tradnl"/>
        </w:rPr>
        <w:t>organizacion</w:t>
      </w:r>
      <w:r w:rsidRPr="00DB2EBB">
        <w:rPr>
          <w:rFonts w:ascii="Times New Roman" w:eastAsia="MS Mincho" w:hAnsi="Times New Roman" w:cs="Times New Roman"/>
          <w:lang w:val="es-ES_tradnl"/>
        </w:rPr>
        <w:t xml:space="preserve">es según el uso.  Cada productor tendrá pleno acceso a sus datos y los informes generados. Los informes basados en indicadores disponibles a las plataformas asegurarán la privacidad de los productores y organizaciones.  </w:t>
      </w:r>
    </w:p>
    <w:p w:rsidR="004D4754" w:rsidRPr="00DB2EBB" w:rsidRDefault="004D4754" w:rsidP="004D4754">
      <w:pPr>
        <w:spacing w:after="0" w:line="240" w:lineRule="auto"/>
        <w:jc w:val="both"/>
        <w:rPr>
          <w:rFonts w:ascii="Times New Roman" w:eastAsia="MS Mincho" w:hAnsi="Times New Roman" w:cs="Times New Roman"/>
          <w:b/>
          <w:color w:val="000000"/>
          <w:lang w:val="es-ES_tradnl"/>
        </w:rPr>
      </w:pPr>
      <w:r w:rsidRPr="00DB2EBB">
        <w:rPr>
          <w:rFonts w:ascii="Times New Roman" w:eastAsia="MS Mincho" w:hAnsi="Times New Roman" w:cs="Times New Roman"/>
          <w:b/>
          <w:color w:val="000000"/>
          <w:lang w:val="es-ES_tradnl"/>
        </w:rPr>
        <w:t>4.6 Impactos ambiental y social:</w:t>
      </w:r>
    </w:p>
    <w:p w:rsidR="004D4754" w:rsidRPr="00DB2EBB" w:rsidRDefault="004D4754" w:rsidP="004D4754">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Los impactos ambientales de las </w:t>
      </w:r>
      <w:r w:rsidR="007C449C" w:rsidRPr="00DB2EBB">
        <w:rPr>
          <w:rFonts w:ascii="Times New Roman" w:eastAsia="MS Mincho" w:hAnsi="Times New Roman" w:cs="Times New Roman"/>
          <w:lang w:val="es-ES_tradnl"/>
        </w:rPr>
        <w:t>innovaciones</w:t>
      </w:r>
      <w:r w:rsidRPr="00DB2EBB">
        <w:rPr>
          <w:rFonts w:ascii="Times New Roman" w:eastAsia="MS Mincho" w:hAnsi="Times New Roman" w:cs="Times New Roman"/>
          <w:lang w:val="es-ES_tradnl"/>
        </w:rPr>
        <w:t xml:space="preserve"> TMR/SS serán positivos – mejor cobertura del suelo, manejo de nutrientes ajustado por un </w:t>
      </w:r>
      <w:r w:rsidR="007C449C" w:rsidRPr="00DB2EBB">
        <w:rPr>
          <w:rFonts w:ascii="Times New Roman" w:eastAsia="MS Mincho" w:hAnsi="Times New Roman" w:cs="Times New Roman"/>
          <w:lang w:val="es-ES_tradnl"/>
        </w:rPr>
        <w:t>cálculo</w:t>
      </w:r>
      <w:r w:rsidRPr="00DB2EBB">
        <w:rPr>
          <w:rFonts w:ascii="Times New Roman" w:eastAsia="MS Mincho" w:hAnsi="Times New Roman" w:cs="Times New Roman"/>
          <w:lang w:val="es-ES_tradnl"/>
        </w:rPr>
        <w:t xml:space="preserve"> de entradas y salidas para evitar tanto uso excesivo y como extracción deficitaria, reducción en el uso de plaguicidas biológicas con efectos nocivos para fauna benéfica y acuática. Se proyectan impactos sociales positivos en el contexto de mejora continua basado en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 xml:space="preserve">/sistemas de datos con un mayor involucramiento de los hijos e hijas de productores y su posible interés en la finca.  El enfoque de mejora continua también potencia a los trabajadores como seres pensantes y </w:t>
      </w:r>
      <w:proofErr w:type="spellStart"/>
      <w:r w:rsidRPr="00DB2EBB">
        <w:rPr>
          <w:rFonts w:ascii="Times New Roman" w:eastAsia="MS Mincho" w:hAnsi="Times New Roman" w:cs="Times New Roman"/>
          <w:lang w:val="es-ES_tradnl"/>
        </w:rPr>
        <w:t>co</w:t>
      </w:r>
      <w:proofErr w:type="spellEnd"/>
      <w:r w:rsidRPr="00DB2EBB">
        <w:rPr>
          <w:rFonts w:ascii="Times New Roman" w:eastAsia="MS Mincho" w:hAnsi="Times New Roman" w:cs="Times New Roman"/>
          <w:lang w:val="es-ES_tradnl"/>
        </w:rPr>
        <w:t xml:space="preserve">-responsables en las rutinas productivas. </w:t>
      </w:r>
    </w:p>
    <w:p w:rsidR="004D4754" w:rsidRPr="006544B0" w:rsidRDefault="004D4754" w:rsidP="004D4754">
      <w:pPr>
        <w:spacing w:line="240" w:lineRule="auto"/>
        <w:jc w:val="both"/>
        <w:rPr>
          <w:rFonts w:ascii="Times New Roman" w:eastAsia="MS Mincho" w:hAnsi="Times New Roman" w:cs="Times New Roman"/>
          <w:b/>
          <w:color w:val="000000"/>
          <w:lang w:val="es-ES_tradnl"/>
        </w:rPr>
      </w:pPr>
      <w:r w:rsidRPr="00DB2EBB">
        <w:rPr>
          <w:rFonts w:ascii="Times New Roman" w:eastAsia="MS Mincho" w:hAnsi="Times New Roman" w:cs="Times New Roman"/>
          <w:b/>
          <w:color w:val="000000"/>
          <w:lang w:val="es-ES_tradnl"/>
        </w:rPr>
        <w:t>4.</w:t>
      </w:r>
      <w:r>
        <w:rPr>
          <w:rFonts w:ascii="Times New Roman" w:eastAsia="MS Mincho" w:hAnsi="Times New Roman" w:cs="Times New Roman"/>
          <w:b/>
          <w:color w:val="000000"/>
          <w:lang w:val="es-ES_tradnl"/>
        </w:rPr>
        <w:t>7</w:t>
      </w:r>
      <w:r w:rsidRPr="00DB2EBB">
        <w:rPr>
          <w:rFonts w:ascii="Times New Roman" w:eastAsia="MS Mincho" w:hAnsi="Times New Roman" w:cs="Times New Roman"/>
          <w:b/>
          <w:color w:val="000000"/>
          <w:lang w:val="es-ES_tradnl"/>
        </w:rPr>
        <w:t xml:space="preserve"> </w:t>
      </w:r>
      <w:r w:rsidRPr="006544B0">
        <w:rPr>
          <w:rFonts w:ascii="Times New Roman" w:eastAsia="MS Mincho" w:hAnsi="Times New Roman" w:cs="Times New Roman"/>
          <w:b/>
          <w:color w:val="000000"/>
          <w:lang w:val="es-ES_tradnl"/>
        </w:rPr>
        <w:t>Cronograma, presupuestos y otros anexos</w:t>
      </w:r>
    </w:p>
    <w:p w:rsidR="004D4754" w:rsidRPr="006544B0" w:rsidRDefault="004D4754" w:rsidP="004D4754">
      <w:pPr>
        <w:pStyle w:val="Prrafodelista"/>
        <w:numPr>
          <w:ilvl w:val="2"/>
          <w:numId w:val="15"/>
        </w:numPr>
        <w:spacing w:after="200"/>
        <w:rPr>
          <w:rFonts w:cs="Times New Roman"/>
          <w:sz w:val="22"/>
        </w:rPr>
      </w:pPr>
      <w:r w:rsidRPr="006544B0">
        <w:rPr>
          <w:rFonts w:cs="Times New Roman"/>
          <w:sz w:val="22"/>
        </w:rPr>
        <w:t xml:space="preserve">En el Anexo IV se presenta el cronograma de implementación de esta CT, en el Anexo V un resumen de la evidencia de representación legal y trayectoria de las instituciones, y en el Anexo VI el resumen profesional de los líderes técnicos por institución participante. </w:t>
      </w:r>
    </w:p>
    <w:p w:rsidR="004D4754" w:rsidRPr="006544B0" w:rsidRDefault="004D4754" w:rsidP="004D4754">
      <w:pPr>
        <w:pStyle w:val="Prrafodelista"/>
        <w:numPr>
          <w:ilvl w:val="2"/>
          <w:numId w:val="15"/>
        </w:numPr>
        <w:spacing w:after="0"/>
        <w:rPr>
          <w:rFonts w:cs="Times New Roman"/>
        </w:rPr>
      </w:pPr>
      <w:r w:rsidRPr="006544B0">
        <w:rPr>
          <w:rFonts w:cs="Times New Roman"/>
          <w:sz w:val="22"/>
        </w:rPr>
        <w:t xml:space="preserve">El monto total de la operación </w:t>
      </w:r>
      <w:r w:rsidRPr="006264A9">
        <w:rPr>
          <w:rFonts w:cs="Times New Roman"/>
          <w:sz w:val="22"/>
        </w:rPr>
        <w:t xml:space="preserve">es por </w:t>
      </w:r>
      <w:r w:rsidR="00B9430C" w:rsidRPr="006264A9">
        <w:rPr>
          <w:rFonts w:cs="Times New Roman"/>
          <w:sz w:val="22"/>
        </w:rPr>
        <w:t>US$648,827</w:t>
      </w:r>
      <w:r w:rsidRPr="006264A9">
        <w:rPr>
          <w:rFonts w:cs="Times New Roman"/>
          <w:sz w:val="22"/>
        </w:rPr>
        <w:t xml:space="preserve">, de los cuales FONTAGRO financiará de sus propios fondos un total de US$300,000. El resto de los fondos, </w:t>
      </w:r>
      <w:r w:rsidR="00B9430C" w:rsidRPr="006264A9">
        <w:rPr>
          <w:rFonts w:cs="Times New Roman"/>
          <w:sz w:val="22"/>
        </w:rPr>
        <w:t>US$648,827</w:t>
      </w:r>
      <w:r w:rsidRPr="006264A9">
        <w:rPr>
          <w:rFonts w:cs="Times New Roman"/>
          <w:sz w:val="22"/>
        </w:rPr>
        <w:t>, corresponde a los aportes de contrapartida</w:t>
      </w:r>
      <w:r w:rsidRPr="006544B0">
        <w:rPr>
          <w:rFonts w:cs="Times New Roman"/>
          <w:sz w:val="22"/>
        </w:rPr>
        <w:t xml:space="preserve"> en especie de las instituciones participantes. En el </w:t>
      </w:r>
      <w:r w:rsidRPr="006544B0">
        <w:rPr>
          <w:rFonts w:cs="Times New Roman"/>
          <w:b/>
          <w:sz w:val="22"/>
        </w:rPr>
        <w:t xml:space="preserve">Anexo VII </w:t>
      </w:r>
      <w:r w:rsidRPr="006544B0">
        <w:rPr>
          <w:rFonts w:cs="Times New Roman"/>
          <w:sz w:val="22"/>
        </w:rPr>
        <w:t xml:space="preserve">se presenta el Plan de Adquisiciones y en el </w:t>
      </w:r>
      <w:r w:rsidRPr="006544B0">
        <w:rPr>
          <w:rFonts w:cs="Times New Roman"/>
          <w:b/>
          <w:sz w:val="22"/>
        </w:rPr>
        <w:t>Anexo VIII</w:t>
      </w:r>
      <w:r w:rsidRPr="006544B0">
        <w:rPr>
          <w:rFonts w:cs="Times New Roman"/>
          <w:sz w:val="22"/>
        </w:rPr>
        <w:t xml:space="preserve"> las cartas de compromiso individual. A continuación se presenta el cuadro de montos máximos por categoría de gasto y el presupuesto consolidado.</w:t>
      </w:r>
      <w:r w:rsidRPr="006544B0">
        <w:rPr>
          <w:rFonts w:cs="Times New Roman"/>
        </w:rPr>
        <w:t xml:space="preserve">  </w:t>
      </w:r>
    </w:p>
    <w:p w:rsidR="00945D16" w:rsidRDefault="00945D16" w:rsidP="004D4754">
      <w:pPr>
        <w:spacing w:after="0" w:line="240" w:lineRule="auto"/>
        <w:jc w:val="center"/>
        <w:rPr>
          <w:rFonts w:ascii="Times New Roman" w:eastAsia="MS Mincho" w:hAnsi="Times New Roman" w:cs="Times New Roman"/>
          <w:b/>
          <w:lang w:val="es-ES_tradnl"/>
        </w:rPr>
      </w:pPr>
    </w:p>
    <w:p w:rsidR="00945D16" w:rsidRDefault="00945D16" w:rsidP="004D4754">
      <w:pPr>
        <w:spacing w:after="0" w:line="240" w:lineRule="auto"/>
        <w:jc w:val="center"/>
        <w:rPr>
          <w:rFonts w:ascii="Times New Roman" w:eastAsia="MS Mincho" w:hAnsi="Times New Roman" w:cs="Times New Roman"/>
          <w:b/>
          <w:lang w:val="es-ES_tradnl"/>
        </w:rPr>
      </w:pPr>
    </w:p>
    <w:p w:rsidR="00945D16" w:rsidRDefault="00945D16" w:rsidP="004D4754">
      <w:pPr>
        <w:spacing w:after="0" w:line="240" w:lineRule="auto"/>
        <w:jc w:val="center"/>
        <w:rPr>
          <w:rFonts w:ascii="Times New Roman" w:eastAsia="MS Mincho" w:hAnsi="Times New Roman" w:cs="Times New Roman"/>
          <w:b/>
          <w:lang w:val="es-ES_tradnl"/>
        </w:rPr>
      </w:pPr>
    </w:p>
    <w:p w:rsidR="00945D16" w:rsidRDefault="00945D16" w:rsidP="004D4754">
      <w:pPr>
        <w:spacing w:after="0" w:line="240" w:lineRule="auto"/>
        <w:jc w:val="center"/>
        <w:rPr>
          <w:rFonts w:ascii="Times New Roman" w:eastAsia="MS Mincho" w:hAnsi="Times New Roman" w:cs="Times New Roman"/>
          <w:b/>
          <w:lang w:val="es-ES_tradnl"/>
        </w:rPr>
      </w:pPr>
    </w:p>
    <w:p w:rsidR="00945D16" w:rsidRDefault="00945D16" w:rsidP="004D4754">
      <w:pPr>
        <w:spacing w:after="0" w:line="240" w:lineRule="auto"/>
        <w:jc w:val="center"/>
        <w:rPr>
          <w:rFonts w:ascii="Times New Roman" w:eastAsia="MS Mincho" w:hAnsi="Times New Roman" w:cs="Times New Roman"/>
          <w:b/>
          <w:lang w:val="es-ES_tradnl"/>
        </w:rPr>
      </w:pPr>
    </w:p>
    <w:p w:rsidR="00945D16" w:rsidRDefault="00945D16" w:rsidP="004D4754">
      <w:pPr>
        <w:spacing w:after="0" w:line="240" w:lineRule="auto"/>
        <w:jc w:val="center"/>
        <w:rPr>
          <w:rFonts w:ascii="Times New Roman" w:eastAsia="MS Mincho" w:hAnsi="Times New Roman" w:cs="Times New Roman"/>
          <w:b/>
          <w:lang w:val="es-ES_tradnl"/>
        </w:rPr>
      </w:pPr>
    </w:p>
    <w:p w:rsidR="00945D16" w:rsidRDefault="00945D16" w:rsidP="004D4754">
      <w:pPr>
        <w:spacing w:after="0" w:line="240" w:lineRule="auto"/>
        <w:jc w:val="center"/>
        <w:rPr>
          <w:rFonts w:ascii="Times New Roman" w:eastAsia="MS Mincho" w:hAnsi="Times New Roman" w:cs="Times New Roman"/>
          <w:b/>
          <w:lang w:val="es-ES_tradnl"/>
        </w:rPr>
      </w:pPr>
    </w:p>
    <w:p w:rsidR="00945D16" w:rsidRDefault="00945D16" w:rsidP="004D4754">
      <w:pPr>
        <w:spacing w:after="0" w:line="240" w:lineRule="auto"/>
        <w:jc w:val="center"/>
        <w:rPr>
          <w:rFonts w:ascii="Times New Roman" w:eastAsia="MS Mincho" w:hAnsi="Times New Roman" w:cs="Times New Roman"/>
          <w:b/>
          <w:lang w:val="es-ES_tradnl"/>
        </w:rPr>
      </w:pPr>
    </w:p>
    <w:p w:rsidR="00945D16" w:rsidRDefault="00945D16" w:rsidP="004D4754">
      <w:pPr>
        <w:spacing w:after="0" w:line="240" w:lineRule="auto"/>
        <w:jc w:val="center"/>
        <w:rPr>
          <w:rFonts w:ascii="Times New Roman" w:eastAsia="MS Mincho" w:hAnsi="Times New Roman" w:cs="Times New Roman"/>
          <w:b/>
          <w:lang w:val="es-ES_tradnl"/>
        </w:rPr>
      </w:pPr>
    </w:p>
    <w:p w:rsidR="004D4754" w:rsidRDefault="004D4754" w:rsidP="004D4754">
      <w:pPr>
        <w:spacing w:after="0" w:line="240" w:lineRule="auto"/>
        <w:jc w:val="center"/>
        <w:rPr>
          <w:rFonts w:ascii="Times New Roman" w:eastAsia="MS Mincho" w:hAnsi="Times New Roman" w:cs="Times New Roman"/>
          <w:b/>
          <w:lang w:val="es-ES_tradnl"/>
        </w:rPr>
      </w:pPr>
      <w:r w:rsidRPr="00DB2EBB">
        <w:rPr>
          <w:rFonts w:ascii="Times New Roman" w:eastAsia="MS Mincho" w:hAnsi="Times New Roman" w:cs="Times New Roman"/>
          <w:b/>
          <w:lang w:val="es-ES_tradnl"/>
        </w:rPr>
        <w:lastRenderedPageBreak/>
        <w:t xml:space="preserve">Presupuesto Indicativo </w:t>
      </w:r>
    </w:p>
    <w:p w:rsidR="004D4754" w:rsidRDefault="00FC19FC" w:rsidP="004D4754">
      <w:pPr>
        <w:spacing w:after="0" w:line="240" w:lineRule="auto"/>
        <w:jc w:val="center"/>
        <w:rPr>
          <w:rFonts w:ascii="Times New Roman" w:eastAsia="MS Mincho" w:hAnsi="Times New Roman" w:cs="Times New Roman"/>
          <w:b/>
          <w:lang w:val="es-ES_tradnl"/>
        </w:rPr>
      </w:pPr>
      <w:r w:rsidRPr="00FC19FC">
        <w:rPr>
          <w:noProof/>
          <w:lang w:eastAsia="es-DO"/>
        </w:rPr>
        <w:drawing>
          <wp:inline distT="0" distB="0" distL="0" distR="0" wp14:anchorId="64CB1362" wp14:editId="5DB391EF">
            <wp:extent cx="5490210" cy="148733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0210" cy="1487339"/>
                    </a:xfrm>
                    <a:prstGeom prst="rect">
                      <a:avLst/>
                    </a:prstGeom>
                    <a:noFill/>
                    <a:ln>
                      <a:noFill/>
                    </a:ln>
                  </pic:spPr>
                </pic:pic>
              </a:graphicData>
            </a:graphic>
          </wp:inline>
        </w:drawing>
      </w:r>
    </w:p>
    <w:p w:rsidR="004D4754" w:rsidRDefault="004D4754" w:rsidP="004D4754">
      <w:pPr>
        <w:spacing w:after="0" w:line="240" w:lineRule="auto"/>
        <w:jc w:val="center"/>
        <w:rPr>
          <w:rFonts w:ascii="Times New Roman" w:eastAsia="MS Mincho" w:hAnsi="Times New Roman" w:cs="Times New Roman"/>
          <w:b/>
          <w:lang w:val="es-ES_tradnl"/>
        </w:rPr>
      </w:pPr>
    </w:p>
    <w:p w:rsidR="004D4754" w:rsidRDefault="004D4754" w:rsidP="004D4754">
      <w:pPr>
        <w:spacing w:after="0" w:line="240" w:lineRule="auto"/>
        <w:jc w:val="center"/>
        <w:rPr>
          <w:rFonts w:ascii="Times New Roman" w:eastAsia="MS Mincho" w:hAnsi="Times New Roman" w:cs="Times New Roman"/>
          <w:b/>
          <w:lang w:val="es-ES_tradnl"/>
        </w:rPr>
      </w:pPr>
      <w:r w:rsidRPr="00DB2EBB">
        <w:rPr>
          <w:rFonts w:ascii="Times New Roman" w:eastAsia="MS Mincho" w:hAnsi="Times New Roman" w:cs="Times New Roman"/>
          <w:b/>
          <w:lang w:val="es-ES_tradnl"/>
        </w:rPr>
        <w:t>Cuadro de Montos Máximos por categoría</w:t>
      </w:r>
    </w:p>
    <w:p w:rsidR="004D4754" w:rsidRPr="00DB2EBB" w:rsidRDefault="004D4754" w:rsidP="004D4754">
      <w:pPr>
        <w:spacing w:after="0" w:line="240" w:lineRule="auto"/>
        <w:rPr>
          <w:rFonts w:ascii="Times New Roman" w:eastAsia="MS Mincho" w:hAnsi="Times New Roman" w:cs="Times New Roman"/>
          <w:b/>
          <w:lang w:val="es-ES_tradnl"/>
        </w:rPr>
      </w:pPr>
    </w:p>
    <w:tbl>
      <w:tblPr>
        <w:tblW w:w="0" w:type="auto"/>
        <w:jc w:val="center"/>
        <w:tblLook w:val="04A0" w:firstRow="1" w:lastRow="0" w:firstColumn="1" w:lastColumn="0" w:noHBand="0" w:noVBand="1"/>
      </w:tblPr>
      <w:tblGrid>
        <w:gridCol w:w="4286"/>
        <w:gridCol w:w="779"/>
        <w:gridCol w:w="1591"/>
      </w:tblGrid>
      <w:tr w:rsidR="004D4754" w:rsidRPr="00DB2EBB" w:rsidTr="009B7CAC">
        <w:trPr>
          <w:trHeight w:val="20"/>
          <w:jc w:val="center"/>
        </w:trPr>
        <w:tc>
          <w:tcPr>
            <w:tcW w:w="0" w:type="auto"/>
            <w:tcBorders>
              <w:top w:val="nil"/>
              <w:left w:val="nil"/>
              <w:bottom w:val="nil"/>
              <w:right w:val="nil"/>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Monto Total (US$)</w:t>
            </w:r>
          </w:p>
        </w:tc>
        <w:tc>
          <w:tcPr>
            <w:tcW w:w="0" w:type="auto"/>
            <w:tcBorders>
              <w:top w:val="nil"/>
              <w:left w:val="nil"/>
              <w:bottom w:val="nil"/>
              <w:right w:val="nil"/>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Pr>
                <w:rFonts w:ascii="Times New Roman" w:eastAsia="Times New Roman" w:hAnsi="Times New Roman" w:cs="Arial"/>
                <w:lang w:val="es-ES_tradnl"/>
              </w:rPr>
              <w:t>300,000</w:t>
            </w:r>
          </w:p>
        </w:tc>
      </w:tr>
      <w:tr w:rsidR="004D4754" w:rsidRPr="00DB2EBB" w:rsidTr="009B7CAC">
        <w:trPr>
          <w:trHeight w:val="20"/>
          <w:jc w:val="center"/>
        </w:trPr>
        <w:tc>
          <w:tcPr>
            <w:tcW w:w="0" w:type="auto"/>
            <w:tcBorders>
              <w:top w:val="nil"/>
              <w:left w:val="nil"/>
              <w:bottom w:val="nil"/>
              <w:right w:val="nil"/>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p>
        </w:tc>
        <w:tc>
          <w:tcPr>
            <w:tcW w:w="0" w:type="auto"/>
            <w:tcBorders>
              <w:top w:val="nil"/>
              <w:left w:val="nil"/>
              <w:bottom w:val="nil"/>
              <w:right w:val="nil"/>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p>
        </w:tc>
        <w:tc>
          <w:tcPr>
            <w:tcW w:w="0" w:type="auto"/>
            <w:tcBorders>
              <w:top w:val="nil"/>
              <w:left w:val="nil"/>
              <w:bottom w:val="nil"/>
              <w:right w:val="nil"/>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p>
        </w:tc>
      </w:tr>
      <w:tr w:rsidR="004D4754" w:rsidRPr="00DB2EBB" w:rsidTr="009B7CAC">
        <w:trPr>
          <w:trHeight w:val="20"/>
          <w:jc w:val="center"/>
        </w:trPr>
        <w:tc>
          <w:tcPr>
            <w:tcW w:w="0" w:type="auto"/>
            <w:tcBorders>
              <w:top w:val="single" w:sz="8" w:space="0" w:color="auto"/>
              <w:left w:val="single" w:sz="8" w:space="0" w:color="auto"/>
              <w:bottom w:val="single" w:sz="8" w:space="0" w:color="auto"/>
              <w:right w:val="single" w:sz="4" w:space="0" w:color="auto"/>
            </w:tcBorders>
            <w:shd w:val="clear" w:color="000000" w:fill="DCE6F1"/>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Categoría de Gastos</w:t>
            </w:r>
          </w:p>
        </w:tc>
        <w:tc>
          <w:tcPr>
            <w:tcW w:w="0" w:type="auto"/>
            <w:tcBorders>
              <w:top w:val="single" w:sz="8" w:space="0" w:color="auto"/>
              <w:left w:val="nil"/>
              <w:bottom w:val="single" w:sz="8" w:space="0" w:color="auto"/>
              <w:right w:val="single" w:sz="8" w:space="0" w:color="auto"/>
            </w:tcBorders>
            <w:shd w:val="clear" w:color="000000" w:fill="DCE6F1"/>
            <w:noWrap/>
            <w:vAlign w:val="bottom"/>
            <w:hideMark/>
          </w:tcPr>
          <w:p w:rsidR="004D4754" w:rsidRPr="00DB2EBB" w:rsidRDefault="004D4754" w:rsidP="009B7CAC">
            <w:pPr>
              <w:spacing w:after="0" w:line="240" w:lineRule="auto"/>
              <w:jc w:val="center"/>
              <w:rPr>
                <w:rFonts w:ascii="Times New Roman" w:eastAsia="Times New Roman" w:hAnsi="Times New Roman" w:cs="Arial"/>
                <w:lang w:val="es-ES_tradnl"/>
              </w:rPr>
            </w:pPr>
            <w:r w:rsidRPr="00DB2EBB">
              <w:rPr>
                <w:rFonts w:ascii="Times New Roman" w:eastAsia="Times New Roman" w:hAnsi="Times New Roman" w:cs="Arial"/>
                <w:lang w:val="es-ES_tradnl"/>
              </w:rPr>
              <w:t>Hasta:</w:t>
            </w:r>
          </w:p>
        </w:tc>
        <w:tc>
          <w:tcPr>
            <w:tcW w:w="0" w:type="auto"/>
            <w:tcBorders>
              <w:top w:val="nil"/>
              <w:left w:val="nil"/>
              <w:bottom w:val="nil"/>
              <w:right w:val="nil"/>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p>
        </w:tc>
      </w:tr>
      <w:tr w:rsidR="004D4754" w:rsidRPr="00DB2EBB" w:rsidTr="009B7CAC">
        <w:trPr>
          <w:trHeight w:val="20"/>
          <w:jc w:val="center"/>
        </w:trPr>
        <w:tc>
          <w:tcPr>
            <w:tcW w:w="0" w:type="auto"/>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01. Consultores y Especialistas</w:t>
            </w:r>
          </w:p>
        </w:tc>
        <w:tc>
          <w:tcPr>
            <w:tcW w:w="0" w:type="auto"/>
            <w:tcBorders>
              <w:top w:val="single" w:sz="4" w:space="0" w:color="auto"/>
              <w:left w:val="nil"/>
              <w:bottom w:val="single" w:sz="4" w:space="0" w:color="auto"/>
              <w:right w:val="single" w:sz="8" w:space="0" w:color="auto"/>
            </w:tcBorders>
            <w:shd w:val="clear" w:color="000000" w:fill="FFFFFF"/>
            <w:noWrap/>
            <w:vAlign w:val="bottom"/>
            <w:hideMark/>
          </w:tcPr>
          <w:p w:rsidR="004D4754" w:rsidRPr="00DB2EBB" w:rsidRDefault="004D4754" w:rsidP="009B7CAC">
            <w:pPr>
              <w:spacing w:after="0" w:line="240" w:lineRule="auto"/>
              <w:jc w:val="center"/>
              <w:rPr>
                <w:rFonts w:ascii="Times New Roman" w:eastAsia="Times New Roman" w:hAnsi="Times New Roman" w:cs="Arial"/>
                <w:lang w:val="es-ES_tradnl"/>
              </w:rPr>
            </w:pPr>
            <w:r w:rsidRPr="00DB2EBB">
              <w:rPr>
                <w:rFonts w:ascii="Times New Roman" w:eastAsia="Times New Roman" w:hAnsi="Times New Roman" w:cs="Arial"/>
                <w:lang w:val="es-ES_tradnl"/>
              </w:rPr>
              <w:t>60%</w:t>
            </w:r>
          </w:p>
        </w:tc>
        <w:tc>
          <w:tcPr>
            <w:tcW w:w="0" w:type="auto"/>
            <w:tcBorders>
              <w:top w:val="single" w:sz="8" w:space="0" w:color="auto"/>
              <w:left w:val="nil"/>
              <w:bottom w:val="nil"/>
              <w:right w:val="single" w:sz="8" w:space="0" w:color="auto"/>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 xml:space="preserve">       </w:t>
            </w:r>
            <w:r>
              <w:rPr>
                <w:rFonts w:ascii="Times New Roman" w:eastAsia="Times New Roman" w:hAnsi="Times New Roman" w:cs="Arial"/>
                <w:lang w:val="es-ES_tradnl"/>
              </w:rPr>
              <w:t xml:space="preserve">180,000.00                         </w:t>
            </w:r>
            <w:r w:rsidRPr="00DB2EBB">
              <w:rPr>
                <w:rFonts w:ascii="Times New Roman" w:eastAsia="Times New Roman" w:hAnsi="Times New Roman" w:cs="Arial"/>
                <w:lang w:val="es-ES_tradnl"/>
              </w:rPr>
              <w:t xml:space="preserve">   </w:t>
            </w:r>
          </w:p>
        </w:tc>
      </w:tr>
      <w:tr w:rsidR="004D4754" w:rsidRPr="00DB2EBB" w:rsidTr="009B7CAC">
        <w:trPr>
          <w:trHeight w:val="20"/>
          <w:jc w:val="center"/>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02. Bienes y Servicios</w:t>
            </w:r>
          </w:p>
        </w:tc>
        <w:tc>
          <w:tcPr>
            <w:tcW w:w="0" w:type="auto"/>
            <w:tcBorders>
              <w:top w:val="nil"/>
              <w:left w:val="nil"/>
              <w:bottom w:val="single" w:sz="4" w:space="0" w:color="auto"/>
              <w:right w:val="single" w:sz="8" w:space="0" w:color="auto"/>
            </w:tcBorders>
            <w:shd w:val="clear" w:color="000000" w:fill="FFFFFF"/>
            <w:noWrap/>
            <w:vAlign w:val="bottom"/>
            <w:hideMark/>
          </w:tcPr>
          <w:p w:rsidR="004D4754" w:rsidRPr="00DB2EBB" w:rsidRDefault="004D4754" w:rsidP="009B7CAC">
            <w:pPr>
              <w:spacing w:after="0" w:line="240" w:lineRule="auto"/>
              <w:jc w:val="center"/>
              <w:rPr>
                <w:rFonts w:ascii="Times New Roman" w:eastAsia="Times New Roman" w:hAnsi="Times New Roman" w:cs="Arial"/>
                <w:lang w:val="es-ES_tradnl"/>
              </w:rPr>
            </w:pPr>
            <w:r w:rsidRPr="00DB2EBB">
              <w:rPr>
                <w:rFonts w:ascii="Times New Roman" w:eastAsia="Times New Roman" w:hAnsi="Times New Roman" w:cs="Arial"/>
                <w:lang w:val="es-ES_tradnl"/>
              </w:rPr>
              <w:t>30%</w:t>
            </w:r>
          </w:p>
        </w:tc>
        <w:tc>
          <w:tcPr>
            <w:tcW w:w="0" w:type="auto"/>
            <w:tcBorders>
              <w:top w:val="nil"/>
              <w:left w:val="nil"/>
              <w:bottom w:val="nil"/>
              <w:right w:val="single" w:sz="8" w:space="0" w:color="auto"/>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 xml:space="preserve">  </w:t>
            </w:r>
            <w:r>
              <w:rPr>
                <w:rFonts w:ascii="Times New Roman" w:eastAsia="Times New Roman" w:hAnsi="Times New Roman" w:cs="Arial"/>
                <w:lang w:val="es-ES_tradnl"/>
              </w:rPr>
              <w:t xml:space="preserve">     90,000.00</w:t>
            </w:r>
            <w:r w:rsidRPr="00DB2EBB">
              <w:rPr>
                <w:rFonts w:ascii="Times New Roman" w:eastAsia="Times New Roman" w:hAnsi="Times New Roman" w:cs="Arial"/>
                <w:lang w:val="es-ES_tradnl"/>
              </w:rPr>
              <w:t xml:space="preserve">   </w:t>
            </w:r>
          </w:p>
        </w:tc>
      </w:tr>
      <w:tr w:rsidR="004D4754" w:rsidRPr="00DB2EBB" w:rsidTr="009B7CAC">
        <w:trPr>
          <w:trHeight w:val="20"/>
          <w:jc w:val="center"/>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03. Materiales e Insumos</w:t>
            </w:r>
          </w:p>
        </w:tc>
        <w:tc>
          <w:tcPr>
            <w:tcW w:w="0" w:type="auto"/>
            <w:tcBorders>
              <w:top w:val="nil"/>
              <w:left w:val="nil"/>
              <w:bottom w:val="single" w:sz="4" w:space="0" w:color="auto"/>
              <w:right w:val="single" w:sz="8" w:space="0" w:color="auto"/>
            </w:tcBorders>
            <w:shd w:val="clear" w:color="000000" w:fill="FFFFFF"/>
            <w:noWrap/>
            <w:vAlign w:val="bottom"/>
            <w:hideMark/>
          </w:tcPr>
          <w:p w:rsidR="004D4754" w:rsidRPr="00DB2EBB" w:rsidRDefault="004D4754" w:rsidP="009B7CAC">
            <w:pPr>
              <w:spacing w:after="0" w:line="240" w:lineRule="auto"/>
              <w:jc w:val="center"/>
              <w:rPr>
                <w:rFonts w:ascii="Times New Roman" w:eastAsia="Times New Roman" w:hAnsi="Times New Roman" w:cs="Arial"/>
                <w:lang w:val="es-ES_tradnl"/>
              </w:rPr>
            </w:pPr>
            <w:r w:rsidRPr="00DB2EBB">
              <w:rPr>
                <w:rFonts w:ascii="Times New Roman" w:eastAsia="Times New Roman" w:hAnsi="Times New Roman" w:cs="Arial"/>
                <w:lang w:val="es-ES_tradnl"/>
              </w:rPr>
              <w:t>40%</w:t>
            </w:r>
          </w:p>
        </w:tc>
        <w:tc>
          <w:tcPr>
            <w:tcW w:w="0" w:type="auto"/>
            <w:tcBorders>
              <w:top w:val="nil"/>
              <w:left w:val="nil"/>
              <w:bottom w:val="nil"/>
              <w:right w:val="single" w:sz="8" w:space="0" w:color="auto"/>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 xml:space="preserve">     </w:t>
            </w:r>
            <w:r>
              <w:rPr>
                <w:rFonts w:ascii="Times New Roman" w:eastAsia="Times New Roman" w:hAnsi="Times New Roman" w:cs="Arial"/>
                <w:lang w:val="es-ES_tradnl"/>
              </w:rPr>
              <w:t xml:space="preserve">  120,000.00       </w:t>
            </w:r>
          </w:p>
        </w:tc>
      </w:tr>
      <w:tr w:rsidR="004D4754" w:rsidRPr="00DB2EBB" w:rsidTr="009B7CAC">
        <w:trPr>
          <w:trHeight w:val="20"/>
          <w:jc w:val="center"/>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04. Viajes y Viáticos</w:t>
            </w:r>
          </w:p>
        </w:tc>
        <w:tc>
          <w:tcPr>
            <w:tcW w:w="0" w:type="auto"/>
            <w:tcBorders>
              <w:top w:val="nil"/>
              <w:left w:val="nil"/>
              <w:bottom w:val="single" w:sz="4" w:space="0" w:color="auto"/>
              <w:right w:val="single" w:sz="8" w:space="0" w:color="auto"/>
            </w:tcBorders>
            <w:shd w:val="clear" w:color="000000" w:fill="FFFFFF"/>
            <w:noWrap/>
            <w:vAlign w:val="bottom"/>
            <w:hideMark/>
          </w:tcPr>
          <w:p w:rsidR="004D4754" w:rsidRPr="00DB2EBB" w:rsidRDefault="004D4754" w:rsidP="009B7CAC">
            <w:pPr>
              <w:spacing w:after="0" w:line="240" w:lineRule="auto"/>
              <w:jc w:val="center"/>
              <w:rPr>
                <w:rFonts w:ascii="Times New Roman" w:eastAsia="Times New Roman" w:hAnsi="Times New Roman" w:cs="Arial"/>
                <w:lang w:val="es-ES_tradnl"/>
              </w:rPr>
            </w:pPr>
            <w:r w:rsidRPr="00DB2EBB">
              <w:rPr>
                <w:rFonts w:ascii="Times New Roman" w:eastAsia="Times New Roman" w:hAnsi="Times New Roman" w:cs="Arial"/>
                <w:lang w:val="es-ES_tradnl"/>
              </w:rPr>
              <w:t>30%</w:t>
            </w:r>
          </w:p>
        </w:tc>
        <w:tc>
          <w:tcPr>
            <w:tcW w:w="0" w:type="auto"/>
            <w:tcBorders>
              <w:top w:val="nil"/>
              <w:left w:val="nil"/>
              <w:bottom w:val="nil"/>
              <w:right w:val="single" w:sz="8" w:space="0" w:color="auto"/>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Pr>
                <w:rFonts w:ascii="Times New Roman" w:eastAsia="Times New Roman" w:hAnsi="Times New Roman" w:cs="Arial"/>
                <w:lang w:val="es-ES_tradnl"/>
              </w:rPr>
              <w:t xml:space="preserve">         90,000.00</w:t>
            </w:r>
            <w:r w:rsidRPr="00DB2EBB">
              <w:rPr>
                <w:rFonts w:ascii="Times New Roman" w:eastAsia="Times New Roman" w:hAnsi="Times New Roman" w:cs="Arial"/>
                <w:lang w:val="es-ES_tradnl"/>
              </w:rPr>
              <w:t xml:space="preserve">   </w:t>
            </w:r>
          </w:p>
        </w:tc>
      </w:tr>
      <w:tr w:rsidR="004D4754" w:rsidRPr="00DB2EBB" w:rsidTr="009B7CAC">
        <w:trPr>
          <w:trHeight w:val="20"/>
          <w:jc w:val="center"/>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05. Capacitación</w:t>
            </w:r>
          </w:p>
        </w:tc>
        <w:tc>
          <w:tcPr>
            <w:tcW w:w="0" w:type="auto"/>
            <w:tcBorders>
              <w:top w:val="nil"/>
              <w:left w:val="nil"/>
              <w:bottom w:val="single" w:sz="4" w:space="0" w:color="auto"/>
              <w:right w:val="single" w:sz="8" w:space="0" w:color="auto"/>
            </w:tcBorders>
            <w:shd w:val="clear" w:color="000000" w:fill="FFFFFF"/>
            <w:noWrap/>
            <w:vAlign w:val="bottom"/>
            <w:hideMark/>
          </w:tcPr>
          <w:p w:rsidR="004D4754" w:rsidRPr="00DB2EBB" w:rsidRDefault="004D4754" w:rsidP="009B7CAC">
            <w:pPr>
              <w:spacing w:after="0" w:line="240" w:lineRule="auto"/>
              <w:jc w:val="center"/>
              <w:rPr>
                <w:rFonts w:ascii="Times New Roman" w:eastAsia="Times New Roman" w:hAnsi="Times New Roman" w:cs="Arial"/>
                <w:lang w:val="es-ES_tradnl"/>
              </w:rPr>
            </w:pPr>
            <w:r w:rsidRPr="00DB2EBB">
              <w:rPr>
                <w:rFonts w:ascii="Times New Roman" w:eastAsia="Times New Roman" w:hAnsi="Times New Roman" w:cs="Arial"/>
                <w:lang w:val="es-ES_tradnl"/>
              </w:rPr>
              <w:t>20%</w:t>
            </w:r>
          </w:p>
        </w:tc>
        <w:tc>
          <w:tcPr>
            <w:tcW w:w="0" w:type="auto"/>
            <w:tcBorders>
              <w:top w:val="nil"/>
              <w:left w:val="nil"/>
              <w:bottom w:val="nil"/>
              <w:right w:val="single" w:sz="8" w:space="0" w:color="auto"/>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 xml:space="preserve">         </w:t>
            </w:r>
            <w:r>
              <w:rPr>
                <w:rFonts w:ascii="Times New Roman" w:eastAsia="Times New Roman" w:hAnsi="Times New Roman" w:cs="Arial"/>
                <w:lang w:val="es-ES_tradnl"/>
              </w:rPr>
              <w:t>60,000.00</w:t>
            </w:r>
            <w:r w:rsidRPr="00DB2EBB">
              <w:rPr>
                <w:rFonts w:ascii="Times New Roman" w:eastAsia="Times New Roman" w:hAnsi="Times New Roman" w:cs="Arial"/>
                <w:lang w:val="es-ES_tradnl"/>
              </w:rPr>
              <w:t xml:space="preserve">   </w:t>
            </w:r>
          </w:p>
        </w:tc>
      </w:tr>
      <w:tr w:rsidR="004D4754" w:rsidRPr="00DB2EBB" w:rsidTr="009B7CAC">
        <w:trPr>
          <w:trHeight w:val="20"/>
          <w:jc w:val="center"/>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06. Diseminación y Manejo del Conocimiento</w:t>
            </w:r>
          </w:p>
        </w:tc>
        <w:tc>
          <w:tcPr>
            <w:tcW w:w="0" w:type="auto"/>
            <w:tcBorders>
              <w:top w:val="nil"/>
              <w:left w:val="nil"/>
              <w:bottom w:val="single" w:sz="4" w:space="0" w:color="auto"/>
              <w:right w:val="single" w:sz="8" w:space="0" w:color="auto"/>
            </w:tcBorders>
            <w:shd w:val="clear" w:color="000000" w:fill="FFFFFF"/>
            <w:noWrap/>
            <w:vAlign w:val="bottom"/>
            <w:hideMark/>
          </w:tcPr>
          <w:p w:rsidR="004D4754" w:rsidRPr="00DB2EBB" w:rsidRDefault="004D4754" w:rsidP="009B7CAC">
            <w:pPr>
              <w:spacing w:after="0" w:line="240" w:lineRule="auto"/>
              <w:jc w:val="center"/>
              <w:rPr>
                <w:rFonts w:ascii="Times New Roman" w:eastAsia="Times New Roman" w:hAnsi="Times New Roman" w:cs="Arial"/>
                <w:lang w:val="es-ES_tradnl"/>
              </w:rPr>
            </w:pPr>
            <w:r w:rsidRPr="00DB2EBB">
              <w:rPr>
                <w:rFonts w:ascii="Times New Roman" w:eastAsia="Times New Roman" w:hAnsi="Times New Roman" w:cs="Arial"/>
                <w:lang w:val="es-ES_tradnl"/>
              </w:rPr>
              <w:t>20%</w:t>
            </w:r>
          </w:p>
        </w:tc>
        <w:tc>
          <w:tcPr>
            <w:tcW w:w="0" w:type="auto"/>
            <w:tcBorders>
              <w:top w:val="nil"/>
              <w:left w:val="nil"/>
              <w:bottom w:val="nil"/>
              <w:right w:val="single" w:sz="8" w:space="0" w:color="auto"/>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 xml:space="preserve">    </w:t>
            </w:r>
            <w:r>
              <w:rPr>
                <w:rFonts w:ascii="Times New Roman" w:eastAsia="Times New Roman" w:hAnsi="Times New Roman" w:cs="Arial"/>
                <w:lang w:val="es-ES_tradnl"/>
              </w:rPr>
              <w:t xml:space="preserve">     60,000.00</w:t>
            </w:r>
            <w:r w:rsidRPr="00DB2EBB">
              <w:rPr>
                <w:rFonts w:ascii="Times New Roman" w:eastAsia="Times New Roman" w:hAnsi="Times New Roman" w:cs="Arial"/>
                <w:lang w:val="es-ES_tradnl"/>
              </w:rPr>
              <w:t xml:space="preserve">   </w:t>
            </w:r>
          </w:p>
        </w:tc>
      </w:tr>
      <w:tr w:rsidR="004D4754" w:rsidRPr="00DB2EBB" w:rsidTr="009B7CAC">
        <w:trPr>
          <w:trHeight w:val="20"/>
          <w:jc w:val="center"/>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07. Gastos Administrativos</w:t>
            </w:r>
          </w:p>
        </w:tc>
        <w:tc>
          <w:tcPr>
            <w:tcW w:w="0" w:type="auto"/>
            <w:tcBorders>
              <w:top w:val="nil"/>
              <w:left w:val="nil"/>
              <w:bottom w:val="single" w:sz="4" w:space="0" w:color="auto"/>
              <w:right w:val="single" w:sz="8" w:space="0" w:color="auto"/>
            </w:tcBorders>
            <w:shd w:val="clear" w:color="000000" w:fill="FFFFFF"/>
            <w:noWrap/>
            <w:vAlign w:val="bottom"/>
            <w:hideMark/>
          </w:tcPr>
          <w:p w:rsidR="004D4754" w:rsidRPr="00DB2EBB" w:rsidRDefault="004D4754" w:rsidP="009B7CAC">
            <w:pPr>
              <w:spacing w:after="0" w:line="240" w:lineRule="auto"/>
              <w:jc w:val="center"/>
              <w:rPr>
                <w:rFonts w:ascii="Times New Roman" w:eastAsia="Times New Roman" w:hAnsi="Times New Roman" w:cs="Arial"/>
                <w:lang w:val="es-ES_tradnl"/>
              </w:rPr>
            </w:pPr>
            <w:r w:rsidRPr="00DB2EBB">
              <w:rPr>
                <w:rFonts w:ascii="Times New Roman" w:eastAsia="Times New Roman" w:hAnsi="Times New Roman" w:cs="Arial"/>
                <w:lang w:val="es-ES_tradnl"/>
              </w:rPr>
              <w:t>10%</w:t>
            </w:r>
          </w:p>
        </w:tc>
        <w:tc>
          <w:tcPr>
            <w:tcW w:w="0" w:type="auto"/>
            <w:tcBorders>
              <w:top w:val="nil"/>
              <w:left w:val="nil"/>
              <w:bottom w:val="nil"/>
              <w:right w:val="single" w:sz="8" w:space="0" w:color="auto"/>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 xml:space="preserve">         </w:t>
            </w:r>
            <w:r>
              <w:rPr>
                <w:rFonts w:ascii="Times New Roman" w:eastAsia="Times New Roman" w:hAnsi="Times New Roman" w:cs="Arial"/>
                <w:lang w:val="es-ES_tradnl"/>
              </w:rPr>
              <w:t>30,000.00</w:t>
            </w:r>
            <w:r w:rsidRPr="00DB2EBB">
              <w:rPr>
                <w:rFonts w:ascii="Times New Roman" w:eastAsia="Times New Roman" w:hAnsi="Times New Roman" w:cs="Arial"/>
                <w:lang w:val="es-ES_tradnl"/>
              </w:rPr>
              <w:t xml:space="preserve">   </w:t>
            </w:r>
          </w:p>
        </w:tc>
      </w:tr>
      <w:tr w:rsidR="004D4754" w:rsidRPr="00DB2EBB" w:rsidTr="009B7CAC">
        <w:trPr>
          <w:trHeight w:val="20"/>
          <w:jc w:val="center"/>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08. Imprevistos</w:t>
            </w:r>
          </w:p>
        </w:tc>
        <w:tc>
          <w:tcPr>
            <w:tcW w:w="0" w:type="auto"/>
            <w:tcBorders>
              <w:top w:val="nil"/>
              <w:left w:val="nil"/>
              <w:bottom w:val="single" w:sz="4" w:space="0" w:color="auto"/>
              <w:right w:val="single" w:sz="8" w:space="0" w:color="auto"/>
            </w:tcBorders>
            <w:shd w:val="clear" w:color="000000" w:fill="FFFFFF"/>
            <w:noWrap/>
            <w:vAlign w:val="bottom"/>
            <w:hideMark/>
          </w:tcPr>
          <w:p w:rsidR="004D4754" w:rsidRPr="00DB2EBB" w:rsidRDefault="004D4754" w:rsidP="009B7CAC">
            <w:pPr>
              <w:spacing w:after="0" w:line="240" w:lineRule="auto"/>
              <w:jc w:val="center"/>
              <w:rPr>
                <w:rFonts w:ascii="Times New Roman" w:eastAsia="Times New Roman" w:hAnsi="Times New Roman" w:cs="Arial"/>
                <w:lang w:val="es-ES_tradnl"/>
              </w:rPr>
            </w:pPr>
            <w:r w:rsidRPr="00DB2EBB">
              <w:rPr>
                <w:rFonts w:ascii="Times New Roman" w:eastAsia="Times New Roman" w:hAnsi="Times New Roman" w:cs="Arial"/>
                <w:lang w:val="es-ES_tradnl"/>
              </w:rPr>
              <w:t>5%</w:t>
            </w:r>
          </w:p>
        </w:tc>
        <w:tc>
          <w:tcPr>
            <w:tcW w:w="0" w:type="auto"/>
            <w:tcBorders>
              <w:top w:val="nil"/>
              <w:left w:val="nil"/>
              <w:bottom w:val="nil"/>
              <w:right w:val="single" w:sz="8" w:space="0" w:color="auto"/>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 xml:space="preserve">         </w:t>
            </w:r>
            <w:r>
              <w:rPr>
                <w:rFonts w:ascii="Times New Roman" w:eastAsia="Times New Roman" w:hAnsi="Times New Roman" w:cs="Arial"/>
                <w:lang w:val="es-ES_tradnl"/>
              </w:rPr>
              <w:t>15,000.00</w:t>
            </w:r>
            <w:r w:rsidRPr="00DB2EBB">
              <w:rPr>
                <w:rFonts w:ascii="Times New Roman" w:eastAsia="Times New Roman" w:hAnsi="Times New Roman" w:cs="Arial"/>
                <w:lang w:val="es-ES_tradnl"/>
              </w:rPr>
              <w:t xml:space="preserve">   </w:t>
            </w:r>
          </w:p>
        </w:tc>
      </w:tr>
      <w:tr w:rsidR="004D4754" w:rsidRPr="00DB2EBB" w:rsidTr="009B7CAC">
        <w:trPr>
          <w:trHeight w:val="20"/>
          <w:jc w:val="center"/>
        </w:trPr>
        <w:tc>
          <w:tcPr>
            <w:tcW w:w="0" w:type="auto"/>
            <w:tcBorders>
              <w:top w:val="nil"/>
              <w:left w:val="single" w:sz="8" w:space="0" w:color="auto"/>
              <w:bottom w:val="single" w:sz="8" w:space="0" w:color="auto"/>
              <w:right w:val="single" w:sz="4" w:space="0" w:color="auto"/>
            </w:tcBorders>
            <w:shd w:val="clear" w:color="000000" w:fill="FFFFFF"/>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09. Auditoria</w:t>
            </w:r>
          </w:p>
        </w:tc>
        <w:tc>
          <w:tcPr>
            <w:tcW w:w="0" w:type="auto"/>
            <w:tcBorders>
              <w:top w:val="nil"/>
              <w:left w:val="nil"/>
              <w:bottom w:val="single" w:sz="8" w:space="0" w:color="auto"/>
              <w:right w:val="single" w:sz="8" w:space="0" w:color="auto"/>
            </w:tcBorders>
            <w:shd w:val="clear" w:color="000000" w:fill="FFFFFF"/>
            <w:noWrap/>
            <w:vAlign w:val="bottom"/>
            <w:hideMark/>
          </w:tcPr>
          <w:p w:rsidR="004D4754" w:rsidRPr="00DB2EBB" w:rsidRDefault="004D4754" w:rsidP="009B7CAC">
            <w:pPr>
              <w:spacing w:after="0" w:line="240" w:lineRule="auto"/>
              <w:jc w:val="center"/>
              <w:rPr>
                <w:rFonts w:ascii="Times New Roman" w:eastAsia="Times New Roman" w:hAnsi="Times New Roman" w:cs="Arial"/>
                <w:lang w:val="es-ES_tradnl"/>
              </w:rPr>
            </w:pPr>
            <w:r w:rsidRPr="00DB2EBB">
              <w:rPr>
                <w:rFonts w:ascii="Times New Roman" w:eastAsia="Times New Roman" w:hAnsi="Times New Roman" w:cs="Arial"/>
                <w:lang w:val="es-ES_tradnl"/>
              </w:rPr>
              <w:t>5%</w:t>
            </w:r>
          </w:p>
        </w:tc>
        <w:tc>
          <w:tcPr>
            <w:tcW w:w="0" w:type="auto"/>
            <w:tcBorders>
              <w:top w:val="nil"/>
              <w:left w:val="nil"/>
              <w:bottom w:val="single" w:sz="8" w:space="0" w:color="auto"/>
              <w:right w:val="single" w:sz="8" w:space="0" w:color="auto"/>
            </w:tcBorders>
            <w:shd w:val="clear" w:color="auto" w:fill="auto"/>
            <w:noWrap/>
            <w:vAlign w:val="bottom"/>
            <w:hideMark/>
          </w:tcPr>
          <w:p w:rsidR="004D4754" w:rsidRPr="00DB2EBB" w:rsidRDefault="004D4754" w:rsidP="009B7CAC">
            <w:pPr>
              <w:spacing w:after="0" w:line="240" w:lineRule="auto"/>
              <w:rPr>
                <w:rFonts w:ascii="Times New Roman" w:eastAsia="Times New Roman" w:hAnsi="Times New Roman" w:cs="Arial"/>
                <w:lang w:val="es-ES_tradnl"/>
              </w:rPr>
            </w:pPr>
            <w:r w:rsidRPr="00DB2EBB">
              <w:rPr>
                <w:rFonts w:ascii="Times New Roman" w:eastAsia="Times New Roman" w:hAnsi="Times New Roman" w:cs="Arial"/>
                <w:lang w:val="es-ES_tradnl"/>
              </w:rPr>
              <w:t xml:space="preserve">         </w:t>
            </w:r>
            <w:r>
              <w:rPr>
                <w:rFonts w:ascii="Times New Roman" w:eastAsia="Times New Roman" w:hAnsi="Times New Roman" w:cs="Arial"/>
                <w:lang w:val="es-ES_tradnl"/>
              </w:rPr>
              <w:t>15,000.00</w:t>
            </w:r>
            <w:r w:rsidRPr="00DB2EBB">
              <w:rPr>
                <w:rFonts w:ascii="Times New Roman" w:eastAsia="Times New Roman" w:hAnsi="Times New Roman" w:cs="Arial"/>
                <w:lang w:val="es-ES_tradnl"/>
              </w:rPr>
              <w:t xml:space="preserve">   </w:t>
            </w:r>
          </w:p>
        </w:tc>
      </w:tr>
    </w:tbl>
    <w:p w:rsidR="00BA5787" w:rsidRPr="00FC19FC" w:rsidRDefault="00BA5787" w:rsidP="004D4754">
      <w:pPr>
        <w:keepNext/>
        <w:keepLines/>
        <w:spacing w:before="240" w:after="120" w:line="240" w:lineRule="auto"/>
        <w:jc w:val="center"/>
        <w:outlineLvl w:val="0"/>
        <w:rPr>
          <w:rFonts w:ascii="Times New Roman" w:eastAsia="MS Mincho" w:hAnsi="Times New Roman" w:cs="Times New Roman"/>
          <w:color w:val="0000FF"/>
          <w:lang w:val="es-ES_tradnl"/>
        </w:rPr>
      </w:pPr>
      <w:r w:rsidRPr="00BA3A68">
        <w:rPr>
          <w:rFonts w:ascii="Times New Roman" w:eastAsia="MS Gothic" w:hAnsi="Times New Roman" w:cs="Times New Roman"/>
          <w:b/>
          <w:bCs/>
          <w:smallCaps/>
          <w:lang w:val="es-ES_tradnl"/>
        </w:rPr>
        <w:t>V.</w:t>
      </w:r>
      <w:r w:rsidRPr="00BA3A68">
        <w:rPr>
          <w:rFonts w:ascii="Times New Roman" w:eastAsia="MS Gothic" w:hAnsi="Times New Roman" w:cs="Times New Roman"/>
          <w:b/>
          <w:bCs/>
          <w:smallCaps/>
          <w:lang w:val="es-ES_tradnl"/>
        </w:rPr>
        <w:tab/>
      </w:r>
      <w:r w:rsidRPr="00FC19FC">
        <w:rPr>
          <w:rFonts w:ascii="Times New Roman" w:eastAsia="MS Gothic" w:hAnsi="Times New Roman" w:cs="Times New Roman"/>
          <w:b/>
          <w:bCs/>
          <w:smallCaps/>
          <w:lang w:val="es-ES_tradnl"/>
        </w:rPr>
        <w:t>AGENCIA EJECUTORA Y ESTRUCTURA DE EJECUCIÓN</w:t>
      </w:r>
    </w:p>
    <w:p w:rsidR="00BA5787" w:rsidRPr="00FC19FC" w:rsidRDefault="00BA5787" w:rsidP="00BA5787">
      <w:pPr>
        <w:pStyle w:val="Prrafodelista"/>
        <w:keepNext/>
        <w:keepLines/>
        <w:numPr>
          <w:ilvl w:val="0"/>
          <w:numId w:val="4"/>
        </w:numPr>
        <w:spacing w:before="240"/>
        <w:contextualSpacing w:val="0"/>
        <w:jc w:val="center"/>
        <w:outlineLvl w:val="0"/>
        <w:rPr>
          <w:rFonts w:ascii="Times New Roman Bold" w:eastAsia="MS Gothic" w:hAnsi="Times New Roman Bold" w:cs="Times New Roman" w:hint="eastAsia"/>
          <w:b/>
          <w:bCs/>
          <w:smallCaps/>
          <w:vanish/>
          <w:sz w:val="24"/>
          <w:szCs w:val="28"/>
        </w:rPr>
      </w:pPr>
    </w:p>
    <w:p w:rsidR="00BA5787" w:rsidRPr="00FC19FC" w:rsidRDefault="00BA5787" w:rsidP="00BA5787">
      <w:pPr>
        <w:pStyle w:val="Prrafodelista"/>
        <w:keepNext/>
        <w:keepLines/>
        <w:numPr>
          <w:ilvl w:val="0"/>
          <w:numId w:val="4"/>
        </w:numPr>
        <w:spacing w:before="240"/>
        <w:contextualSpacing w:val="0"/>
        <w:jc w:val="center"/>
        <w:outlineLvl w:val="0"/>
        <w:rPr>
          <w:rFonts w:ascii="Times New Roman Bold" w:eastAsia="MS Gothic" w:hAnsi="Times New Roman Bold" w:cs="Times New Roman" w:hint="eastAsia"/>
          <w:b/>
          <w:bCs/>
          <w:smallCaps/>
          <w:vanish/>
          <w:sz w:val="24"/>
          <w:szCs w:val="28"/>
        </w:rPr>
      </w:pPr>
    </w:p>
    <w:p w:rsidR="00BA5787" w:rsidRPr="00FC19FC" w:rsidRDefault="00BA5787" w:rsidP="00BA5787">
      <w:pPr>
        <w:pStyle w:val="Prrafodelista"/>
        <w:keepNext/>
        <w:keepLines/>
        <w:numPr>
          <w:ilvl w:val="0"/>
          <w:numId w:val="4"/>
        </w:numPr>
        <w:spacing w:before="240"/>
        <w:contextualSpacing w:val="0"/>
        <w:jc w:val="center"/>
        <w:outlineLvl w:val="0"/>
        <w:rPr>
          <w:rFonts w:ascii="Times New Roman Bold" w:eastAsia="MS Gothic" w:hAnsi="Times New Roman Bold" w:cs="Times New Roman" w:hint="eastAsia"/>
          <w:b/>
          <w:bCs/>
          <w:smallCaps/>
          <w:vanish/>
          <w:sz w:val="24"/>
          <w:szCs w:val="28"/>
        </w:rPr>
      </w:pPr>
    </w:p>
    <w:p w:rsidR="00BA5787" w:rsidRPr="00FC19FC" w:rsidRDefault="00BA5787" w:rsidP="00BA5787">
      <w:pPr>
        <w:pStyle w:val="Prrafodelista"/>
        <w:keepNext/>
        <w:keepLines/>
        <w:numPr>
          <w:ilvl w:val="0"/>
          <w:numId w:val="4"/>
        </w:numPr>
        <w:spacing w:before="240"/>
        <w:contextualSpacing w:val="0"/>
        <w:jc w:val="center"/>
        <w:outlineLvl w:val="0"/>
        <w:rPr>
          <w:rFonts w:ascii="Times New Roman Bold" w:eastAsia="MS Gothic" w:hAnsi="Times New Roman Bold" w:cs="Times New Roman" w:hint="eastAsia"/>
          <w:b/>
          <w:bCs/>
          <w:smallCaps/>
          <w:vanish/>
          <w:sz w:val="24"/>
          <w:szCs w:val="28"/>
        </w:rPr>
      </w:pPr>
    </w:p>
    <w:p w:rsidR="00BA5787" w:rsidRPr="00FC19FC" w:rsidRDefault="00BA5787" w:rsidP="00BA5787">
      <w:pPr>
        <w:pStyle w:val="Prrafodelista"/>
        <w:keepNext/>
        <w:keepLines/>
        <w:numPr>
          <w:ilvl w:val="0"/>
          <w:numId w:val="4"/>
        </w:numPr>
        <w:spacing w:before="240"/>
        <w:contextualSpacing w:val="0"/>
        <w:jc w:val="center"/>
        <w:outlineLvl w:val="0"/>
        <w:rPr>
          <w:rFonts w:ascii="Times New Roman Bold" w:eastAsia="MS Gothic" w:hAnsi="Times New Roman Bold" w:cs="Times New Roman" w:hint="eastAsia"/>
          <w:b/>
          <w:bCs/>
          <w:smallCaps/>
          <w:vanish/>
          <w:sz w:val="24"/>
          <w:szCs w:val="28"/>
        </w:rPr>
      </w:pPr>
    </w:p>
    <w:p w:rsidR="00BA5787" w:rsidRPr="00FC19FC" w:rsidRDefault="00BA5787" w:rsidP="00BA5787">
      <w:pPr>
        <w:pStyle w:val="Prrafodelista"/>
        <w:numPr>
          <w:ilvl w:val="1"/>
          <w:numId w:val="4"/>
        </w:numPr>
        <w:ind w:left="720"/>
        <w:rPr>
          <w:sz w:val="22"/>
        </w:rPr>
      </w:pPr>
      <w:r w:rsidRPr="00FC19FC">
        <w:rPr>
          <w:b/>
          <w:sz w:val="22"/>
        </w:rPr>
        <w:t>Agencia ejecutora</w:t>
      </w:r>
      <w:r w:rsidRPr="00FC19FC">
        <w:rPr>
          <w:sz w:val="22"/>
        </w:rPr>
        <w:t>. El organismo ejecutor (OE) es el Instituto Dominicano de Investigaciones Agropecuarias y Forestales (IDIAF). El IDIAF, es la institución estatal responsab</w:t>
      </w:r>
      <w:r w:rsidRPr="00462846">
        <w:rPr>
          <w:sz w:val="22"/>
        </w:rPr>
        <w:t xml:space="preserve">le de la ejecución de la política de investigación y validación agropecuaria y forestal de la República Dominicana. Aporta a la seguridad alimentaria y a la competitividad de los </w:t>
      </w:r>
      <w:proofErr w:type="spellStart"/>
      <w:r w:rsidRPr="00462846">
        <w:rPr>
          <w:sz w:val="22"/>
        </w:rPr>
        <w:t>agronegocios</w:t>
      </w:r>
      <w:proofErr w:type="spellEnd"/>
      <w:r w:rsidRPr="00462846">
        <w:rPr>
          <w:sz w:val="22"/>
        </w:rPr>
        <w:t xml:space="preserve"> dominicanos: Desarrollando y/o adaptando tecnologías que optimicen el aprovechamiento de los recursos naturales y humanos del país, al tiempo que aseguren sustentabilidad económica y ambiental, y contribuyan a reducir la pobreza y mejorar la calidad de vida de todos los dominicanos</w:t>
      </w:r>
      <w:r w:rsidRPr="00FC19FC">
        <w:rPr>
          <w:sz w:val="22"/>
        </w:rPr>
        <w:t xml:space="preserve">. En banano tiene varios proyectos de investigación, entre los cuales, uno sobre intensificación agroecológica y otro sobre gestión de recursos hídricos con financiamiento de FONTAGRO. </w:t>
      </w:r>
    </w:p>
    <w:p w:rsidR="00BA5787" w:rsidRPr="00DB2EBB" w:rsidRDefault="00BA5787" w:rsidP="00BA5787">
      <w:pPr>
        <w:numPr>
          <w:ilvl w:val="1"/>
          <w:numId w:val="4"/>
        </w:numPr>
        <w:spacing w:before="120" w:after="120" w:line="240" w:lineRule="atLeast"/>
        <w:ind w:left="720"/>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El OE será responsable de implementar las actividades descritas previamente, junto con las organizaciones </w:t>
      </w:r>
      <w:proofErr w:type="spellStart"/>
      <w:r w:rsidRPr="00DB2EBB">
        <w:rPr>
          <w:rFonts w:ascii="Times New Roman" w:eastAsia="MS Mincho" w:hAnsi="Times New Roman" w:cs="Times New Roman"/>
          <w:lang w:val="es-ES_tradnl"/>
        </w:rPr>
        <w:t>co</w:t>
      </w:r>
      <w:proofErr w:type="spellEnd"/>
      <w:r w:rsidRPr="00DB2EBB">
        <w:rPr>
          <w:rFonts w:ascii="Times New Roman" w:eastAsia="MS Mincho" w:hAnsi="Times New Roman" w:cs="Times New Roman"/>
          <w:lang w:val="es-ES_tradnl"/>
        </w:rPr>
        <w:t xml:space="preserve">-ejecutoras y asociadas citadas en el </w:t>
      </w:r>
      <w:r w:rsidRPr="00DB2EBB">
        <w:rPr>
          <w:rFonts w:ascii="Times New Roman" w:eastAsia="MS Mincho" w:hAnsi="Times New Roman" w:cs="Times New Roman"/>
          <w:b/>
          <w:lang w:val="es-ES_tradnl"/>
        </w:rPr>
        <w:t>Anexo I.</w:t>
      </w:r>
      <w:r w:rsidRPr="00DB2EBB">
        <w:rPr>
          <w:rFonts w:ascii="Times New Roman" w:eastAsia="MS Mincho" w:hAnsi="Times New Roman" w:cs="Times New Roman"/>
          <w:lang w:val="es-ES_tradnl"/>
        </w:rPr>
        <w:t xml:space="preserve"> El OE administrará los fondos otorgados por el Banco, en su calidad de Administrador de FONTAGRO, y remitirá las partidas necesarias a los </w:t>
      </w:r>
      <w:proofErr w:type="spellStart"/>
      <w:r w:rsidRPr="00DB2EBB">
        <w:rPr>
          <w:rFonts w:ascii="Times New Roman" w:eastAsia="MS Mincho" w:hAnsi="Times New Roman" w:cs="Times New Roman"/>
          <w:lang w:val="es-ES_tradnl"/>
        </w:rPr>
        <w:t>co</w:t>
      </w:r>
      <w:proofErr w:type="spellEnd"/>
      <w:r w:rsidRPr="00DB2EBB">
        <w:rPr>
          <w:rFonts w:ascii="Times New Roman" w:eastAsia="MS Mincho" w:hAnsi="Times New Roman" w:cs="Times New Roman"/>
          <w:lang w:val="es-ES_tradnl"/>
        </w:rPr>
        <w:t xml:space="preserve">-ejecutores para que estos últimos también cumplan con las actividades previstas en su plan de trabajo anual. La gestión administrativa y financiera del proyecto será llevada delante de acuerdo a las políticas del Banco y el Manual de Operaciones de FONTAGRO. </w:t>
      </w:r>
    </w:p>
    <w:p w:rsidR="00BA5787" w:rsidRPr="00DB2EBB" w:rsidRDefault="00BA5787" w:rsidP="00BA5787">
      <w:pPr>
        <w:numPr>
          <w:ilvl w:val="1"/>
          <w:numId w:val="4"/>
        </w:numPr>
        <w:spacing w:before="120" w:after="120" w:line="240" w:lineRule="atLeast"/>
        <w:ind w:left="720"/>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El OE será responsable del monitoreo y seguimiento técnico, financiero y administrativo del proyecto. Esta institución será responsable de llevar adelante la implementación del plan técnico y financiero de todo el proyecto. El investigador líder de esta institución, participará anualmente de los Talleres de Seguimiento Técnico de FONTAGRO, en </w:t>
      </w:r>
      <w:r w:rsidRPr="00DB2EBB">
        <w:rPr>
          <w:rFonts w:ascii="Times New Roman" w:eastAsia="MS Mincho" w:hAnsi="Times New Roman" w:cs="Times New Roman"/>
          <w:lang w:val="es-ES_tradnl"/>
        </w:rPr>
        <w:lastRenderedPageBreak/>
        <w:t xml:space="preserve">donde presentará los avances técnicos anuales del plan de trabajo realizado por la plataforma. Un detalle de la experiencia de los profesionales técnicos por institución se presenta en el </w:t>
      </w:r>
      <w:r w:rsidRPr="00DB2EBB">
        <w:rPr>
          <w:rFonts w:ascii="Times New Roman" w:eastAsia="MS Mincho" w:hAnsi="Times New Roman" w:cs="Times New Roman"/>
          <w:b/>
          <w:lang w:val="es-ES_tradnl"/>
        </w:rPr>
        <w:t>Anexo VI</w:t>
      </w:r>
      <w:r w:rsidRPr="00DB2EBB">
        <w:rPr>
          <w:rFonts w:ascii="Times New Roman" w:eastAsia="MS Mincho" w:hAnsi="Times New Roman" w:cs="Times New Roman"/>
          <w:lang w:val="es-ES_tradnl"/>
        </w:rPr>
        <w:t xml:space="preserve">. </w:t>
      </w:r>
    </w:p>
    <w:p w:rsidR="00BA5787" w:rsidRPr="00DB2EBB" w:rsidRDefault="00BA5787" w:rsidP="00BA5787">
      <w:pPr>
        <w:numPr>
          <w:ilvl w:val="1"/>
          <w:numId w:val="4"/>
        </w:numPr>
        <w:spacing w:before="120" w:after="0" w:line="240" w:lineRule="auto"/>
        <w:ind w:left="720"/>
        <w:jc w:val="both"/>
        <w:rPr>
          <w:rFonts w:ascii="Times New Roman" w:eastAsia="MS Mincho" w:hAnsi="Times New Roman" w:cs="Times New Roman"/>
          <w:lang w:val="es-ES_tradnl"/>
        </w:rPr>
      </w:pPr>
      <w:r w:rsidRPr="00DB2EBB">
        <w:rPr>
          <w:rFonts w:ascii="Times New Roman" w:eastAsia="MS Mincho" w:hAnsi="Times New Roman" w:cs="Times New Roman"/>
          <w:b/>
          <w:lang w:val="es-ES_tradnl"/>
        </w:rPr>
        <w:t xml:space="preserve">Adquisiciones. </w:t>
      </w:r>
      <w:r w:rsidRPr="00DB2EBB">
        <w:rPr>
          <w:rFonts w:ascii="Times New Roman" w:eastAsia="MS Mincho" w:hAnsi="Times New Roman" w:cs="Times New Roman"/>
          <w:lang w:val="es-ES_tradnl"/>
        </w:rPr>
        <w:t>El OE</w:t>
      </w:r>
      <w:r w:rsidRPr="00DB2EBB">
        <w:rPr>
          <w:rFonts w:ascii="Times New Roman" w:eastAsia="MS Mincho" w:hAnsi="Times New Roman" w:cs="Times New Roman"/>
          <w:b/>
          <w:lang w:val="es-ES_tradnl"/>
        </w:rPr>
        <w:t xml:space="preserve"> </w:t>
      </w:r>
      <w:r w:rsidRPr="00DB2EBB">
        <w:rPr>
          <w:rFonts w:ascii="Times New Roman" w:eastAsia="MS Mincho" w:hAnsi="Times New Roman" w:cs="Times New Roman"/>
          <w:lang w:val="es-ES_tradnl"/>
        </w:rPr>
        <w:t xml:space="preserve">deberá realizar la adquisición de bienes y servicios, observando la Política de Adquisiciones de Bienes y Obras financiadas por el BID (GN-2349-9). Para la contratación de consultores se aplicará la Política para la Selección y Contratación de consultores financiados por el BID (GN-2350-9).  </w:t>
      </w:r>
    </w:p>
    <w:p w:rsidR="00BA5787" w:rsidRPr="00DB2EBB" w:rsidRDefault="00BA5787" w:rsidP="00BA5787">
      <w:pPr>
        <w:numPr>
          <w:ilvl w:val="1"/>
          <w:numId w:val="4"/>
        </w:numPr>
        <w:spacing w:before="120" w:after="0" w:line="240" w:lineRule="auto"/>
        <w:ind w:left="720"/>
        <w:jc w:val="both"/>
        <w:rPr>
          <w:rFonts w:ascii="Times New Roman" w:eastAsia="MS Mincho" w:hAnsi="Times New Roman" w:cs="Times New Roman"/>
          <w:b/>
          <w:lang w:val="es-ES_tradnl"/>
        </w:rPr>
      </w:pPr>
      <w:r w:rsidRPr="00DB2EBB">
        <w:rPr>
          <w:rFonts w:ascii="Times New Roman" w:eastAsia="MS Mincho" w:hAnsi="Times New Roman" w:cs="Times New Roman"/>
          <w:b/>
          <w:lang w:val="es-ES_tradnl"/>
        </w:rPr>
        <w:t>Sistema de gestión financiera y control interno.</w:t>
      </w:r>
      <w:r w:rsidRPr="00DB2EBB">
        <w:rPr>
          <w:rFonts w:ascii="Times New Roman" w:eastAsia="MS Mincho" w:hAnsi="Times New Roman" w:cs="Times New Roman"/>
          <w:lang w:val="es-ES_tradnl"/>
        </w:rPr>
        <w:t xml:space="preserve"> El OE deberá mantener controles internos tendientes a asegurar que: i) los recursos del Proyecto sean utilizados para los propósitos acordados, con especial atención a los principios de economía y eficiencia; ii) las transacciones, decisiones y actividades del Proyecto son debidamente autorizadas y ejecutadas de acuerdo a la normativa y reglamentos aplicables; y iii) las transacciones son apropiadamente documentadas y registradas de forma que puedan producirse informes y reportes oportunos y confiables. La gestión financiera se regirá por lo establecido en la Guía de Gestión Financiera para Proyectos Financiados por el BID (OP-273-6) y el Manual de Operaciones (MOP) de FONTAGRO. </w:t>
      </w:r>
    </w:p>
    <w:p w:rsidR="00BA5787" w:rsidRPr="00DB2EBB" w:rsidRDefault="00BA5787" w:rsidP="00BA5787">
      <w:pPr>
        <w:numPr>
          <w:ilvl w:val="1"/>
          <w:numId w:val="4"/>
        </w:numPr>
        <w:spacing w:before="120" w:after="240" w:line="240" w:lineRule="atLeast"/>
        <w:ind w:left="720"/>
        <w:jc w:val="both"/>
        <w:rPr>
          <w:rFonts w:ascii="Times New Roman" w:eastAsia="MS Mincho" w:hAnsi="Times New Roman" w:cs="Times New Roman"/>
          <w:b/>
          <w:lang w:val="es-ES_tradnl"/>
        </w:rPr>
      </w:pPr>
      <w:r w:rsidRPr="00DB2EBB">
        <w:rPr>
          <w:rFonts w:ascii="Times New Roman" w:eastAsia="MS Mincho" w:hAnsi="Times New Roman" w:cs="Times New Roman"/>
          <w:b/>
          <w:lang w:val="es-ES_tradnl"/>
        </w:rPr>
        <w:t xml:space="preserve">Informe de auditoría financiera externa y otros informes. </w:t>
      </w:r>
      <w:r w:rsidRPr="00DB2EBB">
        <w:rPr>
          <w:rFonts w:ascii="Times New Roman" w:eastAsia="MS Mincho" w:hAnsi="Times New Roman" w:cs="Times New Roman"/>
          <w:lang w:val="es-ES_tradnl"/>
        </w:rPr>
        <w:t xml:space="preserve">El OE deberá contratar la auditoria externa del proyecto con base a términos de referencia remitidos por la STA. La auditoría abarcará al monto total de la operación (incluyendo el financiamiento y la contrapartida local). Durante la vigencia del proyecto, el OE deberá presentar al Banco y a través de la Secretaría Técnica Administrativa (STA), informes técnicos de avance anuales e informes financieros semestrales. Al finalizar el proyecto, el OE presentará al Banco, a través de la STA, un Informe Técnico Final y un Informe Financiero Final Auditado. Los mismos serán revisados y aprobados por el Banco, a través de la STA. </w:t>
      </w:r>
    </w:p>
    <w:p w:rsidR="00BA5787" w:rsidRPr="00DB2EBB" w:rsidRDefault="00BA5787" w:rsidP="00BA5787">
      <w:pPr>
        <w:numPr>
          <w:ilvl w:val="1"/>
          <w:numId w:val="4"/>
        </w:numPr>
        <w:spacing w:before="120" w:after="0" w:line="240" w:lineRule="atLeast"/>
        <w:ind w:left="720"/>
        <w:jc w:val="both"/>
        <w:rPr>
          <w:rFonts w:ascii="Times New Roman" w:eastAsia="MS Mincho" w:hAnsi="Times New Roman" w:cs="Times New Roman"/>
          <w:lang w:val="es-ES_tradnl"/>
        </w:rPr>
      </w:pPr>
      <w:r w:rsidRPr="00DB2EBB">
        <w:rPr>
          <w:rFonts w:ascii="Times New Roman" w:eastAsia="MS Mincho" w:hAnsi="Times New Roman" w:cs="Times New Roman"/>
          <w:b/>
          <w:lang w:val="es-ES_tradnl"/>
        </w:rPr>
        <w:t xml:space="preserve">Resumen de organización de monitoreo y reporte. </w:t>
      </w:r>
      <w:r w:rsidRPr="00DB2EBB">
        <w:rPr>
          <w:rFonts w:ascii="Times New Roman" w:eastAsia="MS Mincho" w:hAnsi="Times New Roman" w:cs="Times New Roman"/>
          <w:lang w:val="es-ES_tradnl"/>
        </w:rPr>
        <w:t xml:space="preserve">El OE realizará la supervisión y monitoreo de la CT durante la vigencia de la misma. El monitoreo y supervisión del proyecto permitirá dar seguimiento a la evolución del alcance de los productos establecidos en la matriz de resultados de la sección anterior. El monitoreo, supervisión y reporte será conducido de acuerdo con las políticas del Banco y las guías aprobadas por FONTAGRO. </w:t>
      </w:r>
    </w:p>
    <w:p w:rsidR="00BA5787" w:rsidRPr="00DB2EBB" w:rsidRDefault="00BA5787" w:rsidP="00BA5787">
      <w:pPr>
        <w:numPr>
          <w:ilvl w:val="1"/>
          <w:numId w:val="4"/>
        </w:numPr>
        <w:spacing w:before="120" w:after="0" w:line="240" w:lineRule="atLeast"/>
        <w:ind w:left="720"/>
        <w:jc w:val="both"/>
        <w:rPr>
          <w:rFonts w:ascii="Times New Roman" w:eastAsia="MS Mincho" w:hAnsi="Times New Roman" w:cs="Times New Roman"/>
          <w:lang w:val="es-ES_tradnl"/>
        </w:rPr>
      </w:pPr>
      <w:r w:rsidRPr="00DB2EBB">
        <w:rPr>
          <w:rFonts w:ascii="Times New Roman" w:eastAsia="MS Mincho" w:hAnsi="Times New Roman" w:cs="Times New Roman"/>
          <w:b/>
          <w:lang w:val="es-ES_tradnl"/>
        </w:rPr>
        <w:t>Desembolsos.</w:t>
      </w:r>
      <w:r w:rsidRPr="00DB2EBB">
        <w:rPr>
          <w:rFonts w:ascii="Times New Roman" w:eastAsia="MS Mincho" w:hAnsi="Times New Roman" w:cs="Times New Roman"/>
          <w:lang w:val="es-ES_tradnl"/>
        </w:rPr>
        <w:t xml:space="preserve"> El período de ejecución es de 42 meses y el de desembolso de 48 meses. Los desembolsos serán semestrales, contra la presentación de como mínimo el 80% de gastos ejecutados sobre el saldo de fondos disponibles de los anticipos realizados con anterioridad. </w:t>
      </w:r>
    </w:p>
    <w:p w:rsidR="00BA5787" w:rsidRPr="00DB2EBB" w:rsidRDefault="00BA5787" w:rsidP="00BA5787">
      <w:pPr>
        <w:numPr>
          <w:ilvl w:val="1"/>
          <w:numId w:val="4"/>
        </w:numPr>
        <w:spacing w:before="120" w:line="240" w:lineRule="auto"/>
        <w:ind w:left="720"/>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FONTAGRO, como mecanismo de cooperación regional, fomenta que las operaciones se ejecutan a través de plataformas regionales, con el objetivo que los beneficios derivados de ella impacten positivamente en todos los países participantes. En esta oportunidad, la plataforma regional y por tanto los beneficios que esta genere, serán extensivos a las instituciones y países que a continuación se describen:</w:t>
      </w:r>
    </w:p>
    <w:p w:rsidR="00BA5787" w:rsidRPr="00CA5DAD" w:rsidRDefault="00BA5787" w:rsidP="00BA5787">
      <w:pPr>
        <w:spacing w:before="120" w:after="0" w:line="240" w:lineRule="auto"/>
        <w:ind w:left="720"/>
        <w:jc w:val="both"/>
        <w:rPr>
          <w:rFonts w:ascii="Times New Roman" w:eastAsia="MS Mincho" w:hAnsi="Times New Roman" w:cs="Times New Roman"/>
          <w:b/>
          <w:lang w:val="es-ES_tradnl"/>
        </w:rPr>
      </w:pPr>
      <w:r w:rsidRPr="00CA5DAD">
        <w:rPr>
          <w:rFonts w:ascii="Times New Roman" w:eastAsia="MS Mincho" w:hAnsi="Times New Roman" w:cs="Times New Roman"/>
          <w:b/>
          <w:lang w:val="es-ES_tradnl"/>
        </w:rPr>
        <w:t xml:space="preserve">Como organizaciones </w:t>
      </w:r>
      <w:proofErr w:type="spellStart"/>
      <w:r w:rsidRPr="00CA5DAD">
        <w:rPr>
          <w:rFonts w:ascii="Times New Roman" w:eastAsia="MS Mincho" w:hAnsi="Times New Roman" w:cs="Times New Roman"/>
          <w:b/>
          <w:lang w:val="es-ES_tradnl"/>
        </w:rPr>
        <w:t>co</w:t>
      </w:r>
      <w:proofErr w:type="spellEnd"/>
      <w:r w:rsidRPr="00CA5DAD">
        <w:rPr>
          <w:rFonts w:ascii="Times New Roman" w:eastAsia="MS Mincho" w:hAnsi="Times New Roman" w:cs="Times New Roman"/>
          <w:b/>
          <w:lang w:val="es-ES_tradnl"/>
        </w:rPr>
        <w:t xml:space="preserve">-ejecutoras: </w:t>
      </w:r>
    </w:p>
    <w:p w:rsidR="00BA5787" w:rsidRDefault="00BA5787" w:rsidP="006B20F4">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8C6744">
        <w:rPr>
          <w:rFonts w:ascii="Times New Roman" w:eastAsia="MS Mincho" w:hAnsi="Times New Roman" w:cs="Times New Roman"/>
          <w:iCs/>
          <w:lang w:val="es-ES_tradnl"/>
        </w:rPr>
        <w:t>El Instituto Nacional Autónomo de Investigaciones Agropecuarias (INIAP)</w:t>
      </w:r>
      <w:r w:rsidR="006B20F4">
        <w:rPr>
          <w:rFonts w:ascii="Times New Roman" w:eastAsia="MS Mincho" w:hAnsi="Times New Roman" w:cs="Times New Roman"/>
          <w:iCs/>
          <w:lang w:val="es-ES_tradnl"/>
        </w:rPr>
        <w:t xml:space="preserve"> de Ecuador</w:t>
      </w:r>
      <w:r w:rsidRPr="008C6744">
        <w:rPr>
          <w:rFonts w:ascii="Times New Roman" w:eastAsia="MS Mincho" w:hAnsi="Times New Roman" w:cs="Times New Roman"/>
          <w:iCs/>
          <w:lang w:val="es-ES_tradnl"/>
        </w:rPr>
        <w:t>,</w:t>
      </w:r>
      <w:r w:rsidR="006B20F4" w:rsidRPr="006B20F4">
        <w:rPr>
          <w:rFonts w:ascii="Times New Roman" w:eastAsia="MS Mincho" w:hAnsi="Times New Roman" w:cs="Times New Roman"/>
          <w:iCs/>
          <w:lang w:val="es-ES_tradnl"/>
        </w:rPr>
        <w:t xml:space="preserve"> tiene la misión de: investigar, desarrollar tecnologías, generar procesos de innovación y transferencia tecnológica en el sector agropecuario, agroindustrial y de forestación comercial, mejorar la competitividad de productos de exportación para contribuir al desarrollo sostenible del Ecuador mediante la aplicación de la ciencia.</w:t>
      </w:r>
      <w:r w:rsidR="006B20F4">
        <w:rPr>
          <w:rFonts w:ascii="Times New Roman" w:eastAsia="MS Mincho" w:hAnsi="Times New Roman" w:cs="Times New Roman"/>
          <w:iCs/>
          <w:lang w:val="es-ES_tradnl"/>
        </w:rPr>
        <w:t xml:space="preserve"> Tiene experiencia </w:t>
      </w:r>
      <w:r w:rsidR="006B20F4" w:rsidRPr="008C6744">
        <w:rPr>
          <w:rFonts w:ascii="Times New Roman" w:eastAsia="MS Mincho" w:hAnsi="Times New Roman" w:cs="Times New Roman"/>
          <w:iCs/>
          <w:lang w:val="es-ES_tradnl"/>
        </w:rPr>
        <w:t xml:space="preserve">y </w:t>
      </w:r>
      <w:r w:rsidR="00211F2F">
        <w:rPr>
          <w:rFonts w:ascii="Times New Roman" w:eastAsia="MS Mincho" w:hAnsi="Times New Roman" w:cs="Times New Roman"/>
          <w:iCs/>
          <w:lang w:val="es-ES_tradnl"/>
        </w:rPr>
        <w:t xml:space="preserve">conocimientos generados en los </w:t>
      </w:r>
      <w:proofErr w:type="spellStart"/>
      <w:r w:rsidR="00211F2F">
        <w:rPr>
          <w:rFonts w:ascii="Times New Roman" w:eastAsia="MS Mincho" w:hAnsi="Times New Roman" w:cs="Times New Roman"/>
          <w:iCs/>
          <w:lang w:val="es-ES_tradnl"/>
        </w:rPr>
        <w:t>l</w:t>
      </w:r>
      <w:r w:rsidR="006B20F4" w:rsidRPr="008C6744">
        <w:rPr>
          <w:rFonts w:ascii="Times New Roman" w:eastAsia="MS Mincho" w:hAnsi="Times New Roman" w:cs="Times New Roman"/>
          <w:iCs/>
          <w:lang w:val="es-ES_tradnl"/>
        </w:rPr>
        <w:t>o</w:t>
      </w:r>
      <w:r w:rsidR="00211F2F">
        <w:rPr>
          <w:rFonts w:ascii="Times New Roman" w:eastAsia="MS Mincho" w:hAnsi="Times New Roman" w:cs="Times New Roman"/>
          <w:iCs/>
          <w:lang w:val="es-ES_tradnl"/>
        </w:rPr>
        <w:t>s</w:t>
      </w:r>
      <w:proofErr w:type="spellEnd"/>
      <w:r w:rsidR="00211F2F">
        <w:rPr>
          <w:rFonts w:ascii="Times New Roman" w:eastAsia="MS Mincho" w:hAnsi="Times New Roman" w:cs="Times New Roman"/>
          <w:iCs/>
          <w:lang w:val="es-ES_tradnl"/>
        </w:rPr>
        <w:t xml:space="preserve"> temas de </w:t>
      </w:r>
      <w:proofErr w:type="spellStart"/>
      <w:r w:rsidR="00211F2F">
        <w:rPr>
          <w:rFonts w:ascii="Times New Roman" w:eastAsia="MS Mincho" w:hAnsi="Times New Roman" w:cs="Times New Roman"/>
          <w:iCs/>
          <w:lang w:val="es-ES_tradnl"/>
        </w:rPr>
        <w:t>thrips</w:t>
      </w:r>
      <w:proofErr w:type="spellEnd"/>
      <w:r w:rsidR="00211F2F">
        <w:rPr>
          <w:rFonts w:ascii="Times New Roman" w:eastAsia="MS Mincho" w:hAnsi="Times New Roman" w:cs="Times New Roman"/>
          <w:iCs/>
          <w:lang w:val="es-ES_tradnl"/>
        </w:rPr>
        <w:t xml:space="preserve"> y suelos saludables</w:t>
      </w:r>
      <w:r w:rsidR="006B20F4">
        <w:rPr>
          <w:rFonts w:ascii="Times New Roman" w:eastAsia="MS Mincho" w:hAnsi="Times New Roman" w:cs="Times New Roman"/>
          <w:iCs/>
          <w:lang w:val="es-ES_tradnl"/>
        </w:rPr>
        <w:t>.</w:t>
      </w:r>
      <w:r w:rsidR="006B20F4" w:rsidRPr="006B20F4">
        <w:rPr>
          <w:rFonts w:ascii="Times New Roman" w:eastAsia="MS Mincho" w:hAnsi="Times New Roman" w:cs="Times New Roman"/>
          <w:iCs/>
          <w:lang w:val="es-ES_tradnl"/>
        </w:rPr>
        <w:t xml:space="preserve"> </w:t>
      </w:r>
      <w:r w:rsidRPr="008C6744">
        <w:rPr>
          <w:rFonts w:ascii="Times New Roman" w:eastAsia="MS Mincho" w:hAnsi="Times New Roman" w:cs="Times New Roman"/>
          <w:iCs/>
          <w:lang w:val="es-ES_tradnl"/>
        </w:rPr>
        <w:t xml:space="preserve"> </w:t>
      </w:r>
    </w:p>
    <w:p w:rsidR="00BA5787" w:rsidRDefault="00BA5787" w:rsidP="00BA5787">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652915">
        <w:rPr>
          <w:rFonts w:ascii="Times New Roman" w:eastAsia="MS Mincho" w:hAnsi="Times New Roman" w:cs="Times New Roman"/>
          <w:iCs/>
          <w:lang w:val="es-ES_tradnl"/>
        </w:rPr>
        <w:lastRenderedPageBreak/>
        <w:t>Instituto Nacional de In</w:t>
      </w:r>
      <w:r w:rsidR="00211F2F">
        <w:rPr>
          <w:rFonts w:ascii="Times New Roman" w:eastAsia="MS Mincho" w:hAnsi="Times New Roman" w:cs="Times New Roman"/>
          <w:iCs/>
          <w:lang w:val="es-ES_tradnl"/>
        </w:rPr>
        <w:t xml:space="preserve">novación Agraria (INIA) de Perú, </w:t>
      </w:r>
      <w:r w:rsidRPr="00652915">
        <w:rPr>
          <w:rFonts w:ascii="Times New Roman" w:eastAsia="MS Mincho" w:hAnsi="Times New Roman" w:cs="Times New Roman"/>
          <w:iCs/>
          <w:lang w:val="es-ES_tradnl"/>
        </w:rPr>
        <w:t xml:space="preserve">es </w:t>
      </w:r>
      <w:r>
        <w:rPr>
          <w:rFonts w:ascii="Times New Roman" w:eastAsia="MS Mincho" w:hAnsi="Times New Roman" w:cs="Times New Roman"/>
          <w:iCs/>
          <w:lang w:val="es-ES_tradnl"/>
        </w:rPr>
        <w:t xml:space="preserve">la </w:t>
      </w:r>
      <w:r w:rsidRPr="00652915">
        <w:rPr>
          <w:rFonts w:ascii="Times New Roman" w:eastAsia="MS Mincho" w:hAnsi="Times New Roman" w:cs="Times New Roman"/>
          <w:iCs/>
          <w:lang w:val="es-ES_tradnl"/>
        </w:rPr>
        <w:t>institución rectora de la Innovación tecnológica en el país. Tiene co</w:t>
      </w:r>
      <w:r w:rsidR="00211F2F">
        <w:rPr>
          <w:rFonts w:ascii="Times New Roman" w:eastAsia="MS Mincho" w:hAnsi="Times New Roman" w:cs="Times New Roman"/>
          <w:iCs/>
          <w:lang w:val="es-ES_tradnl"/>
        </w:rPr>
        <w:t>mo objetivos priorizados el de P</w:t>
      </w:r>
      <w:r w:rsidRPr="00652915">
        <w:rPr>
          <w:rFonts w:ascii="Times New Roman" w:eastAsia="MS Mincho" w:hAnsi="Times New Roman" w:cs="Times New Roman"/>
          <w:iCs/>
          <w:lang w:val="es-ES_tradnl"/>
        </w:rPr>
        <w:t>romover el desarrollo del fortalecimiento y la innovación tecnológica en la agricultura nacional para contrarrestar la vulnerabilidad alimentaria nacional e incrementar los niveles de competitividad de la prod</w:t>
      </w:r>
      <w:r w:rsidR="00211F2F">
        <w:rPr>
          <w:rFonts w:ascii="Times New Roman" w:eastAsia="MS Mincho" w:hAnsi="Times New Roman" w:cs="Times New Roman"/>
          <w:iCs/>
          <w:lang w:val="es-ES_tradnl"/>
        </w:rPr>
        <w:t>ucción agraria del país y D</w:t>
      </w:r>
      <w:r w:rsidRPr="00652915">
        <w:rPr>
          <w:rFonts w:ascii="Times New Roman" w:eastAsia="MS Mincho" w:hAnsi="Times New Roman" w:cs="Times New Roman"/>
          <w:iCs/>
          <w:lang w:val="es-ES_tradnl"/>
        </w:rPr>
        <w:t>esarrollar capacidades de gestión institucional.</w:t>
      </w:r>
      <w:r>
        <w:rPr>
          <w:rFonts w:ascii="Times New Roman" w:eastAsia="MS Mincho" w:hAnsi="Times New Roman" w:cs="Times New Roman"/>
          <w:iCs/>
          <w:lang w:val="es-ES_tradnl"/>
        </w:rPr>
        <w:t xml:space="preserve"> Tiene un</w:t>
      </w:r>
      <w:r w:rsidRPr="00652915">
        <w:rPr>
          <w:rFonts w:ascii="Times New Roman" w:eastAsia="MS Mincho" w:hAnsi="Times New Roman" w:cs="Times New Roman"/>
          <w:iCs/>
          <w:lang w:val="es-ES_tradnl"/>
        </w:rPr>
        <w:t xml:space="preserve"> Programa Nacional de Investigación en Frutales, </w:t>
      </w:r>
      <w:r w:rsidR="00211F2F">
        <w:rPr>
          <w:rFonts w:ascii="Times New Roman" w:eastAsia="MS Mincho" w:hAnsi="Times New Roman" w:cs="Times New Roman"/>
          <w:iCs/>
          <w:lang w:val="es-ES_tradnl"/>
        </w:rPr>
        <w:t>que</w:t>
      </w:r>
      <w:r w:rsidRPr="00652915">
        <w:rPr>
          <w:rFonts w:ascii="Times New Roman" w:eastAsia="MS Mincho" w:hAnsi="Times New Roman" w:cs="Times New Roman"/>
          <w:iCs/>
          <w:lang w:val="es-ES_tradnl"/>
        </w:rPr>
        <w:t xml:space="preserve"> </w:t>
      </w:r>
      <w:r w:rsidR="00211F2F">
        <w:rPr>
          <w:rFonts w:ascii="Times New Roman" w:eastAsia="MS Mincho" w:hAnsi="Times New Roman" w:cs="Times New Roman"/>
          <w:iCs/>
          <w:lang w:val="es-ES_tradnl"/>
        </w:rPr>
        <w:t xml:space="preserve">ha </w:t>
      </w:r>
      <w:r w:rsidRPr="00652915">
        <w:rPr>
          <w:rFonts w:ascii="Times New Roman" w:eastAsia="MS Mincho" w:hAnsi="Times New Roman" w:cs="Times New Roman"/>
          <w:iCs/>
          <w:lang w:val="es-ES_tradnl"/>
        </w:rPr>
        <w:t>priorizado la investigación y transferenc</w:t>
      </w:r>
      <w:r w:rsidR="00211F2F">
        <w:rPr>
          <w:rFonts w:ascii="Times New Roman" w:eastAsia="MS Mincho" w:hAnsi="Times New Roman" w:cs="Times New Roman"/>
          <w:iCs/>
          <w:lang w:val="es-ES_tradnl"/>
        </w:rPr>
        <w:t>ia en plátano y banano orgánico.</w:t>
      </w:r>
    </w:p>
    <w:p w:rsidR="00BA5787" w:rsidRDefault="00BA5787" w:rsidP="00BA5787">
      <w:pPr>
        <w:spacing w:before="120" w:after="240" w:line="240" w:lineRule="auto"/>
        <w:ind w:left="709"/>
        <w:contextualSpacing/>
        <w:jc w:val="both"/>
        <w:rPr>
          <w:rFonts w:ascii="Times New Roman" w:eastAsia="MS Mincho" w:hAnsi="Times New Roman" w:cs="Times New Roman"/>
          <w:iCs/>
          <w:lang w:val="es-ES_tradnl"/>
        </w:rPr>
      </w:pPr>
    </w:p>
    <w:p w:rsidR="00BA5787" w:rsidRDefault="00BA5787" w:rsidP="00BA5787">
      <w:pPr>
        <w:spacing w:before="120" w:after="240" w:line="240" w:lineRule="auto"/>
        <w:ind w:left="709"/>
        <w:contextualSpacing/>
        <w:jc w:val="both"/>
        <w:rPr>
          <w:rFonts w:ascii="Times New Roman" w:eastAsia="MS Mincho" w:hAnsi="Times New Roman" w:cs="Times New Roman"/>
          <w:b/>
          <w:iCs/>
          <w:lang w:val="es-ES_tradnl"/>
        </w:rPr>
      </w:pPr>
      <w:r w:rsidRPr="008616D6">
        <w:rPr>
          <w:rFonts w:ascii="Times New Roman" w:eastAsia="MS Mincho" w:hAnsi="Times New Roman" w:cs="Times New Roman"/>
          <w:b/>
          <w:iCs/>
          <w:lang w:val="es-ES_tradnl"/>
        </w:rPr>
        <w:t xml:space="preserve">Como organizaciones Asociadas: </w:t>
      </w:r>
    </w:p>
    <w:p w:rsidR="00211F2F" w:rsidRPr="00211F2F" w:rsidRDefault="00211F2F" w:rsidP="00211F2F">
      <w:pPr>
        <w:numPr>
          <w:ilvl w:val="2"/>
          <w:numId w:val="4"/>
        </w:numPr>
        <w:spacing w:before="120" w:after="240" w:line="240" w:lineRule="auto"/>
        <w:ind w:left="709" w:hanging="349"/>
        <w:contextualSpacing/>
        <w:jc w:val="both"/>
        <w:rPr>
          <w:rFonts w:ascii="Times New Roman" w:eastAsia="MS Mincho" w:hAnsi="Times New Roman" w:cs="Times New Roman"/>
          <w:iCs/>
          <w:lang w:val="es-ES_tradnl"/>
        </w:rPr>
      </w:pPr>
      <w:r w:rsidRPr="00652915">
        <w:rPr>
          <w:rFonts w:ascii="Times New Roman" w:eastAsia="MS Mincho" w:hAnsi="Times New Roman" w:cs="Times New Roman"/>
          <w:iCs/>
          <w:lang w:val="es-ES_tradnl"/>
        </w:rPr>
        <w:t>La Coordinadora Latinoamericana y del Caribe de Pequeños Productores y Trabajadores de Comercio Justo (CLAC), es la red latinoamericana que representa a todas las organizaciones certificadas “</w:t>
      </w:r>
      <w:proofErr w:type="spellStart"/>
      <w:r w:rsidRPr="00652915">
        <w:rPr>
          <w:rFonts w:ascii="Times New Roman" w:eastAsia="MS Mincho" w:hAnsi="Times New Roman" w:cs="Times New Roman"/>
          <w:iCs/>
          <w:lang w:val="es-ES_tradnl"/>
        </w:rPr>
        <w:t>Fairtrade</w:t>
      </w:r>
      <w:proofErr w:type="spellEnd"/>
      <w:r w:rsidRPr="00652915">
        <w:rPr>
          <w:rFonts w:ascii="Times New Roman" w:eastAsia="MS Mincho" w:hAnsi="Times New Roman" w:cs="Times New Roman"/>
          <w:iCs/>
          <w:lang w:val="es-ES_tradnl"/>
        </w:rPr>
        <w:t>” de América Latina y el Caribe, así como otras organizaciones de comercio justo. CLAC fue creada en el año 2004, con perso</w:t>
      </w:r>
      <w:r>
        <w:rPr>
          <w:rFonts w:ascii="Times New Roman" w:eastAsia="MS Mincho" w:hAnsi="Times New Roman" w:cs="Times New Roman"/>
          <w:iCs/>
          <w:lang w:val="es-ES_tradnl"/>
        </w:rPr>
        <w:t>nería jurídica</w:t>
      </w:r>
      <w:r w:rsidRPr="00652915">
        <w:rPr>
          <w:rFonts w:ascii="Times New Roman" w:eastAsia="MS Mincho" w:hAnsi="Times New Roman" w:cs="Times New Roman"/>
          <w:iCs/>
          <w:lang w:val="es-ES_tradnl"/>
        </w:rPr>
        <w:t>. En la actualidad, cuenta con más de 800 organizaciones miembros en 24 países del continente. CLAC es una organización con capacidad operativa dando asistencia y capacitación a las organizaciones de base.</w:t>
      </w:r>
    </w:p>
    <w:p w:rsidR="00BA5787" w:rsidRDefault="00BA5787" w:rsidP="00BA5787">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652915">
        <w:rPr>
          <w:rFonts w:ascii="Times New Roman" w:eastAsia="MS Mincho" w:hAnsi="Times New Roman" w:cs="Times New Roman"/>
          <w:iCs/>
          <w:lang w:val="es-ES_tradnl"/>
        </w:rPr>
        <w:t xml:space="preserve">Bananos ecológicos </w:t>
      </w:r>
      <w:r w:rsidR="00F63E74">
        <w:rPr>
          <w:rFonts w:ascii="Times New Roman" w:eastAsia="MS Mincho" w:hAnsi="Times New Roman" w:cs="Times New Roman"/>
          <w:iCs/>
          <w:lang w:val="es-ES_tradnl"/>
        </w:rPr>
        <w:t>de la línea noroeste (BANELINO),</w:t>
      </w:r>
      <w:r w:rsidRPr="00652915">
        <w:rPr>
          <w:rFonts w:ascii="Times New Roman" w:eastAsia="MS Mincho" w:hAnsi="Times New Roman" w:cs="Times New Roman"/>
          <w:iCs/>
          <w:lang w:val="es-ES_tradnl"/>
        </w:rPr>
        <w:t xml:space="preserve"> es una organización privada de República Dominicana, que ofrece servicios de asistencia técnica a los asociados, comercialización y certificaciones. Nació en el año 1996, y representa a 392 pequeños productores, que manejan en promedio no más de 4.5 hectáreas. En la organización las mujeres productoras constituyen un 23% de la membresía total. </w:t>
      </w:r>
      <w:r>
        <w:rPr>
          <w:rFonts w:ascii="Times New Roman" w:eastAsia="MS Mincho" w:hAnsi="Times New Roman" w:cs="Times New Roman"/>
          <w:iCs/>
          <w:lang w:val="es-ES_tradnl"/>
        </w:rPr>
        <w:t>E</w:t>
      </w:r>
      <w:r w:rsidRPr="00652915">
        <w:rPr>
          <w:rFonts w:ascii="Times New Roman" w:eastAsia="MS Mincho" w:hAnsi="Times New Roman" w:cs="Times New Roman"/>
          <w:iCs/>
          <w:lang w:val="es-ES_tradnl"/>
        </w:rPr>
        <w:t xml:space="preserve">l 80% </w:t>
      </w:r>
      <w:r>
        <w:rPr>
          <w:rFonts w:ascii="Times New Roman" w:eastAsia="MS Mincho" w:hAnsi="Times New Roman" w:cs="Times New Roman"/>
          <w:iCs/>
          <w:lang w:val="es-ES_tradnl"/>
        </w:rPr>
        <w:t>de su producción es</w:t>
      </w:r>
      <w:r w:rsidRPr="00652915">
        <w:rPr>
          <w:rFonts w:ascii="Times New Roman" w:eastAsia="MS Mincho" w:hAnsi="Times New Roman" w:cs="Times New Roman"/>
          <w:iCs/>
          <w:lang w:val="es-ES_tradnl"/>
        </w:rPr>
        <w:t xml:space="preserve"> orgánicas. Un 85% de la producción se vende en el Comercio Justo por ser una organización certificada por FLO Internacional. </w:t>
      </w:r>
    </w:p>
    <w:p w:rsidR="00BA5787" w:rsidRDefault="00BA5787" w:rsidP="00BA5787">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652915">
        <w:rPr>
          <w:rFonts w:ascii="Times New Roman" w:eastAsia="MS Mincho" w:hAnsi="Times New Roman" w:cs="Times New Roman"/>
          <w:iCs/>
          <w:lang w:val="es-ES_tradnl"/>
        </w:rPr>
        <w:t>La Asociación de Pequeños Productores  La Santa Cruz, Inc.</w:t>
      </w:r>
      <w:r w:rsidR="00F63E74">
        <w:rPr>
          <w:rFonts w:ascii="Times New Roman" w:eastAsia="MS Mincho" w:hAnsi="Times New Roman" w:cs="Times New Roman"/>
          <w:iCs/>
          <w:lang w:val="es-ES_tradnl"/>
        </w:rPr>
        <w:t>, es una  i</w:t>
      </w:r>
      <w:r w:rsidRPr="00652915">
        <w:rPr>
          <w:rFonts w:ascii="Times New Roman" w:eastAsia="MS Mincho" w:hAnsi="Times New Roman" w:cs="Times New Roman"/>
          <w:iCs/>
          <w:lang w:val="es-ES_tradnl"/>
        </w:rPr>
        <w:t xml:space="preserve">nstitución sin fines de lucro de República Dominicana, conformada por pequeños productores de banano. Se originó en el año 2006, y posee personalidad jurídica. Entre sus objetivos están a) Comercializar la producción del banano de los socios, garantizando el acceso a los mercados que ofrezcan mejores condiciones de compras b) Procurar la implementación  de técnicas modernas </w:t>
      </w:r>
      <w:r>
        <w:rPr>
          <w:rFonts w:ascii="Times New Roman" w:eastAsia="MS Mincho" w:hAnsi="Times New Roman" w:cs="Times New Roman"/>
          <w:iCs/>
          <w:lang w:val="es-ES_tradnl"/>
        </w:rPr>
        <w:t>de producción</w:t>
      </w:r>
      <w:r w:rsidRPr="00652915">
        <w:rPr>
          <w:rFonts w:ascii="Times New Roman" w:eastAsia="MS Mincho" w:hAnsi="Times New Roman" w:cs="Times New Roman"/>
          <w:iCs/>
          <w:lang w:val="es-ES_tradnl"/>
        </w:rPr>
        <w:t xml:space="preserve">,  para mantener la calidad y productividad del mismo en el mercado nacional e internacional. </w:t>
      </w:r>
    </w:p>
    <w:p w:rsidR="00BA5787" w:rsidRDefault="00BA5787" w:rsidP="00BA5787">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652915">
        <w:rPr>
          <w:rFonts w:ascii="Times New Roman" w:eastAsia="MS Mincho" w:hAnsi="Times New Roman" w:cs="Times New Roman"/>
          <w:iCs/>
          <w:lang w:val="es-ES_tradnl"/>
        </w:rPr>
        <w:t xml:space="preserve">COMPAÑÍA EKOBANANERA, S.A. (EKOBAN). Es un grupo de productores de República Dominicana que </w:t>
      </w:r>
      <w:r>
        <w:rPr>
          <w:rFonts w:ascii="Times New Roman" w:eastAsia="MS Mincho" w:hAnsi="Times New Roman" w:cs="Times New Roman"/>
          <w:iCs/>
          <w:lang w:val="es-ES_tradnl"/>
        </w:rPr>
        <w:t xml:space="preserve">produce y </w:t>
      </w:r>
      <w:r w:rsidRPr="00652915">
        <w:rPr>
          <w:rFonts w:ascii="Times New Roman" w:eastAsia="MS Mincho" w:hAnsi="Times New Roman" w:cs="Times New Roman"/>
          <w:iCs/>
          <w:lang w:val="es-ES_tradnl"/>
        </w:rPr>
        <w:t xml:space="preserve">comercializa bananos orgánicos para la exportación. EKOBAN surge a inicios del 1998. El nombre de Compañía </w:t>
      </w:r>
      <w:proofErr w:type="spellStart"/>
      <w:r w:rsidRPr="00652915">
        <w:rPr>
          <w:rFonts w:ascii="Times New Roman" w:eastAsia="MS Mincho" w:hAnsi="Times New Roman" w:cs="Times New Roman"/>
          <w:iCs/>
          <w:lang w:val="es-ES_tradnl"/>
        </w:rPr>
        <w:t>Ekobananera</w:t>
      </w:r>
      <w:proofErr w:type="spellEnd"/>
      <w:r w:rsidRPr="00652915">
        <w:rPr>
          <w:rFonts w:ascii="Times New Roman" w:eastAsia="MS Mincho" w:hAnsi="Times New Roman" w:cs="Times New Roman"/>
          <w:iCs/>
          <w:lang w:val="es-ES_tradnl"/>
        </w:rPr>
        <w:t xml:space="preserve"> proviene  de BANANO ECOLOGICO. Es una compañía por acciones con el objeto de  la intermediación de banano</w:t>
      </w:r>
      <w:r>
        <w:rPr>
          <w:rFonts w:ascii="Times New Roman" w:eastAsia="MS Mincho" w:hAnsi="Times New Roman" w:cs="Times New Roman"/>
          <w:iCs/>
          <w:lang w:val="es-ES_tradnl"/>
        </w:rPr>
        <w:t>s,</w:t>
      </w:r>
      <w:r w:rsidRPr="00652915">
        <w:rPr>
          <w:rFonts w:ascii="Times New Roman" w:eastAsia="MS Mincho" w:hAnsi="Times New Roman" w:cs="Times New Roman"/>
          <w:iCs/>
          <w:lang w:val="es-ES_tradnl"/>
        </w:rPr>
        <w:t xml:space="preserve"> asesoría técnica, servicios y capacitación, además de la comercialización y producción pro</w:t>
      </w:r>
      <w:r>
        <w:rPr>
          <w:rFonts w:ascii="Times New Roman" w:eastAsia="MS Mincho" w:hAnsi="Times New Roman" w:cs="Times New Roman"/>
          <w:iCs/>
          <w:lang w:val="es-ES_tradnl"/>
        </w:rPr>
        <w:t>pia</w:t>
      </w:r>
      <w:r w:rsidRPr="00652915">
        <w:rPr>
          <w:rFonts w:ascii="Times New Roman" w:eastAsia="MS Mincho" w:hAnsi="Times New Roman" w:cs="Times New Roman"/>
          <w:iCs/>
          <w:lang w:val="es-ES_tradnl"/>
        </w:rPr>
        <w:t>.</w:t>
      </w:r>
    </w:p>
    <w:p w:rsidR="00BA5787" w:rsidRDefault="00BA5787" w:rsidP="00BA5787">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652915">
        <w:rPr>
          <w:rFonts w:ascii="Times New Roman" w:eastAsia="MS Mincho" w:hAnsi="Times New Roman" w:cs="Times New Roman"/>
          <w:iCs/>
          <w:lang w:val="es-ES_tradnl"/>
        </w:rPr>
        <w:t xml:space="preserve">Cooperativa de Productores de Bananos "Los Taínos" (COOPPROBATA), es una organización de República Dominicana fundada en 1997 e incorporada jurídicamente. Actualmente tiene 218 productores de banano orgánico, de ese total, 202 productores poseen menos de 50 tareas, el 100% de su producción es banano orgánico, tiene un 4% de productoras mujeres. Está organizada en 12 núcleos productivos </w:t>
      </w:r>
      <w:r>
        <w:rPr>
          <w:rFonts w:ascii="Times New Roman" w:eastAsia="MS Mincho" w:hAnsi="Times New Roman" w:cs="Times New Roman"/>
          <w:iCs/>
          <w:lang w:val="es-ES_tradnl"/>
        </w:rPr>
        <w:t>diseminado</w:t>
      </w:r>
      <w:r w:rsidRPr="00652915">
        <w:rPr>
          <w:rFonts w:ascii="Times New Roman" w:eastAsia="MS Mincho" w:hAnsi="Times New Roman" w:cs="Times New Roman"/>
          <w:iCs/>
          <w:lang w:val="es-ES_tradnl"/>
        </w:rPr>
        <w:t xml:space="preserve">s por toda la provincia de Azua. </w:t>
      </w:r>
    </w:p>
    <w:p w:rsidR="00BA5787" w:rsidRDefault="00BA5787" w:rsidP="00BA5787">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652915">
        <w:rPr>
          <w:rFonts w:ascii="Times New Roman" w:eastAsia="MS Mincho" w:hAnsi="Times New Roman" w:cs="Times New Roman"/>
          <w:iCs/>
          <w:lang w:val="es-ES_tradnl"/>
        </w:rPr>
        <w:t xml:space="preserve">Asociación de Productores Exportadores de Bananos de Montecristi (ASEXBAM), es una organización de República Dominicana que reúne productores que producen banano orgánico y convencional para la exportación. En la actualidad cuentan con 148 productores en su totalidad, predominando la producción orgánica. </w:t>
      </w:r>
      <w:r>
        <w:rPr>
          <w:rFonts w:ascii="Times New Roman" w:eastAsia="MS Mincho" w:hAnsi="Times New Roman" w:cs="Times New Roman"/>
          <w:iCs/>
          <w:lang w:val="es-ES_tradnl"/>
        </w:rPr>
        <w:t>Un 20% de sus productores es mujer. E</w:t>
      </w:r>
      <w:r w:rsidRPr="00652915">
        <w:rPr>
          <w:rFonts w:ascii="Times New Roman" w:eastAsia="MS Mincho" w:hAnsi="Times New Roman" w:cs="Times New Roman"/>
          <w:iCs/>
          <w:lang w:val="es-ES_tradnl"/>
        </w:rPr>
        <w:t>l 53.13% de los/as productores/as de esta asociación tien</w:t>
      </w:r>
      <w:r>
        <w:rPr>
          <w:rFonts w:ascii="Times New Roman" w:eastAsia="MS Mincho" w:hAnsi="Times New Roman" w:cs="Times New Roman"/>
          <w:iCs/>
          <w:lang w:val="es-ES_tradnl"/>
        </w:rPr>
        <w:t>en menos de 4 hectáreas de tierra</w:t>
      </w:r>
      <w:r w:rsidRPr="00652915">
        <w:rPr>
          <w:rFonts w:ascii="Times New Roman" w:eastAsia="MS Mincho" w:hAnsi="Times New Roman" w:cs="Times New Roman"/>
          <w:iCs/>
          <w:lang w:val="es-ES_tradnl"/>
        </w:rPr>
        <w:t>.</w:t>
      </w:r>
    </w:p>
    <w:p w:rsidR="00BA5787" w:rsidRDefault="00BA5787" w:rsidP="00BA5787">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652915">
        <w:rPr>
          <w:rFonts w:ascii="Times New Roman" w:eastAsia="MS Mincho" w:hAnsi="Times New Roman" w:cs="Times New Roman"/>
          <w:iCs/>
          <w:lang w:val="es-ES_tradnl"/>
        </w:rPr>
        <w:t xml:space="preserve">Asociación Dominicana de Productores de Banano (ADOBANANO), es una organización de productores de República Dominicana </w:t>
      </w:r>
      <w:r>
        <w:rPr>
          <w:rFonts w:ascii="Times New Roman" w:eastAsia="MS Mincho" w:hAnsi="Times New Roman" w:cs="Times New Roman"/>
          <w:iCs/>
          <w:lang w:val="es-ES_tradnl"/>
        </w:rPr>
        <w:t xml:space="preserve">con personalidad jurídica, </w:t>
      </w:r>
      <w:r w:rsidRPr="00652915">
        <w:rPr>
          <w:rFonts w:ascii="Times New Roman" w:eastAsia="MS Mincho" w:hAnsi="Times New Roman" w:cs="Times New Roman"/>
          <w:iCs/>
          <w:lang w:val="es-ES_tradnl"/>
        </w:rPr>
        <w:t>sin fines de lucro</w:t>
      </w:r>
      <w:r>
        <w:rPr>
          <w:rFonts w:ascii="Times New Roman" w:eastAsia="MS Mincho" w:hAnsi="Times New Roman" w:cs="Times New Roman"/>
          <w:iCs/>
          <w:lang w:val="es-ES_tradnl"/>
        </w:rPr>
        <w:t>, f</w:t>
      </w:r>
      <w:r w:rsidR="00F63E74">
        <w:rPr>
          <w:rFonts w:ascii="Times New Roman" w:eastAsia="MS Mincho" w:hAnsi="Times New Roman" w:cs="Times New Roman"/>
          <w:iCs/>
          <w:lang w:val="es-ES_tradnl"/>
        </w:rPr>
        <w:t>undada en el año 1988. F</w:t>
      </w:r>
      <w:r w:rsidRPr="00652915">
        <w:rPr>
          <w:rFonts w:ascii="Times New Roman" w:eastAsia="MS Mincho" w:hAnsi="Times New Roman" w:cs="Times New Roman"/>
          <w:iCs/>
          <w:lang w:val="es-ES_tradnl"/>
        </w:rPr>
        <w:t xml:space="preserve">omenta la asociatividad de pequeños, medianos y </w:t>
      </w:r>
      <w:r w:rsidRPr="00652915">
        <w:rPr>
          <w:rFonts w:ascii="Times New Roman" w:eastAsia="MS Mincho" w:hAnsi="Times New Roman" w:cs="Times New Roman"/>
          <w:iCs/>
          <w:lang w:val="es-ES_tradnl"/>
        </w:rPr>
        <w:lastRenderedPageBreak/>
        <w:t xml:space="preserve">grandes productores de banano en entidades asociativas y cooperativistas que permitan estructurar en favor de los productores servicios técnicos, financieros y en materia laboral. </w:t>
      </w:r>
    </w:p>
    <w:p w:rsidR="00211F2F" w:rsidRPr="00211F2F" w:rsidRDefault="00211F2F" w:rsidP="00032DED">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211F2F">
        <w:rPr>
          <w:rFonts w:ascii="Times New Roman" w:eastAsia="MS Mincho" w:hAnsi="Times New Roman" w:cs="Times New Roman"/>
          <w:iCs/>
          <w:lang w:val="es-ES_tradnl"/>
        </w:rPr>
        <w:t>La Asociación de Pequeños Productores Bananeros "El Guabo" (APPBG), de Ecuador, es una empresa exportadora de banano orgánico que cumple normas sociales y ambientales. Exporta con certificación FLO (</w:t>
      </w:r>
      <w:proofErr w:type="spellStart"/>
      <w:r w:rsidRPr="00211F2F">
        <w:rPr>
          <w:rFonts w:ascii="Times New Roman" w:eastAsia="MS Mincho" w:hAnsi="Times New Roman" w:cs="Times New Roman"/>
          <w:iCs/>
          <w:lang w:val="es-ES_tradnl"/>
        </w:rPr>
        <w:t>FairTrade</w:t>
      </w:r>
      <w:proofErr w:type="spellEnd"/>
      <w:r w:rsidRPr="00211F2F">
        <w:rPr>
          <w:rFonts w:ascii="Times New Roman" w:eastAsia="MS Mincho" w:hAnsi="Times New Roman" w:cs="Times New Roman"/>
          <w:iCs/>
          <w:lang w:val="es-ES_tradnl"/>
        </w:rPr>
        <w:t xml:space="preserve"> </w:t>
      </w:r>
      <w:proofErr w:type="spellStart"/>
      <w:r w:rsidRPr="00211F2F">
        <w:rPr>
          <w:rFonts w:ascii="Times New Roman" w:eastAsia="MS Mincho" w:hAnsi="Times New Roman" w:cs="Times New Roman"/>
          <w:iCs/>
          <w:lang w:val="es-ES_tradnl"/>
        </w:rPr>
        <w:t>Labelling</w:t>
      </w:r>
      <w:proofErr w:type="spellEnd"/>
      <w:r w:rsidRPr="00211F2F">
        <w:rPr>
          <w:rFonts w:ascii="Times New Roman" w:eastAsia="MS Mincho" w:hAnsi="Times New Roman" w:cs="Times New Roman"/>
          <w:iCs/>
          <w:lang w:val="es-ES_tradnl"/>
        </w:rPr>
        <w:t xml:space="preserve"> Organización), </w:t>
      </w:r>
      <w:proofErr w:type="spellStart"/>
      <w:r w:rsidRPr="00211F2F">
        <w:rPr>
          <w:rFonts w:ascii="Times New Roman" w:eastAsia="MS Mincho" w:hAnsi="Times New Roman" w:cs="Times New Roman"/>
          <w:iCs/>
          <w:lang w:val="es-ES_tradnl"/>
        </w:rPr>
        <w:t>Euregap</w:t>
      </w:r>
      <w:proofErr w:type="spellEnd"/>
      <w:r w:rsidRPr="00211F2F">
        <w:rPr>
          <w:rFonts w:ascii="Times New Roman" w:eastAsia="MS Mincho" w:hAnsi="Times New Roman" w:cs="Times New Roman"/>
          <w:iCs/>
          <w:lang w:val="es-ES_tradnl"/>
        </w:rPr>
        <w:t xml:space="preserve"> y FDA. Agrupa 125 productores bananeros orgánicos.</w:t>
      </w:r>
    </w:p>
    <w:p w:rsidR="00211F2F" w:rsidRPr="00211F2F" w:rsidRDefault="00211F2F" w:rsidP="00032DED">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211F2F">
        <w:rPr>
          <w:rFonts w:ascii="Times New Roman" w:eastAsia="MS Mincho" w:hAnsi="Times New Roman" w:cs="Times New Roman"/>
          <w:iCs/>
          <w:lang w:val="es-ES_tradnl"/>
        </w:rPr>
        <w:t xml:space="preserve">San Miguel de Brasil, de Ecuador, es una organización de pequeños productores agroforestales que comercializa banano orgánico y convencional. Posee certificados con: Ceres, en la parte ambiental Global Gap y </w:t>
      </w:r>
      <w:proofErr w:type="spellStart"/>
      <w:r w:rsidRPr="00211F2F">
        <w:rPr>
          <w:rFonts w:ascii="Times New Roman" w:eastAsia="MS Mincho" w:hAnsi="Times New Roman" w:cs="Times New Roman"/>
          <w:iCs/>
          <w:lang w:val="es-ES_tradnl"/>
        </w:rPr>
        <w:t>Fairtrade</w:t>
      </w:r>
      <w:proofErr w:type="spellEnd"/>
      <w:r w:rsidRPr="00211F2F">
        <w:rPr>
          <w:rFonts w:ascii="Times New Roman" w:eastAsia="MS Mincho" w:hAnsi="Times New Roman" w:cs="Times New Roman"/>
          <w:iCs/>
          <w:lang w:val="es-ES_tradnl"/>
        </w:rPr>
        <w:t>. Está estructurada por socios de diferentes provincias del Ecuador: El Oro, Azuay y Guayas, con promedio de 2 hasta 12 hectáreas. Agrupa 160 productores bananeros orgánicos.</w:t>
      </w:r>
    </w:p>
    <w:p w:rsidR="00211F2F" w:rsidRPr="00211F2F" w:rsidRDefault="00211F2F" w:rsidP="00032DED">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proofErr w:type="spellStart"/>
      <w:r w:rsidRPr="00211F2F">
        <w:rPr>
          <w:rFonts w:ascii="Times New Roman" w:eastAsia="MS Mincho" w:hAnsi="Times New Roman" w:cs="Times New Roman"/>
          <w:iCs/>
          <w:lang w:val="es-ES_tradnl"/>
        </w:rPr>
        <w:t>Ecobanec</w:t>
      </w:r>
      <w:proofErr w:type="spellEnd"/>
      <w:r w:rsidRPr="00211F2F">
        <w:rPr>
          <w:rFonts w:ascii="Times New Roman" w:eastAsia="MS Mincho" w:hAnsi="Times New Roman" w:cs="Times New Roman"/>
          <w:iCs/>
          <w:lang w:val="es-ES_tradnl"/>
        </w:rPr>
        <w:t xml:space="preserve">, de Ecuador,  produce banano orgánico con los más altos estándares de calidad, mantiene certificaciones USDA / NOP, EU y </w:t>
      </w:r>
      <w:proofErr w:type="spellStart"/>
      <w:r w:rsidRPr="00211F2F">
        <w:rPr>
          <w:rFonts w:ascii="Times New Roman" w:eastAsia="MS Mincho" w:hAnsi="Times New Roman" w:cs="Times New Roman"/>
          <w:iCs/>
          <w:lang w:val="es-ES_tradnl"/>
        </w:rPr>
        <w:t>Globalgap</w:t>
      </w:r>
      <w:proofErr w:type="spellEnd"/>
      <w:r w:rsidRPr="00211F2F">
        <w:rPr>
          <w:rFonts w:ascii="Times New Roman" w:eastAsia="MS Mincho" w:hAnsi="Times New Roman" w:cs="Times New Roman"/>
          <w:iCs/>
          <w:lang w:val="es-ES_tradnl"/>
        </w:rPr>
        <w:t>. Control</w:t>
      </w:r>
      <w:r w:rsidR="0020063D">
        <w:rPr>
          <w:rFonts w:ascii="Times New Roman" w:eastAsia="MS Mincho" w:hAnsi="Times New Roman" w:cs="Times New Roman"/>
          <w:iCs/>
          <w:lang w:val="es-ES_tradnl"/>
        </w:rPr>
        <w:t xml:space="preserve"> unión </w:t>
      </w:r>
      <w:proofErr w:type="spellStart"/>
      <w:r w:rsidR="0020063D">
        <w:rPr>
          <w:rFonts w:ascii="Times New Roman" w:eastAsia="MS Mincho" w:hAnsi="Times New Roman" w:cs="Times New Roman"/>
          <w:iCs/>
          <w:lang w:val="es-ES_tradnl"/>
        </w:rPr>
        <w:t>Certifications</w:t>
      </w:r>
      <w:proofErr w:type="spellEnd"/>
      <w:r w:rsidRPr="00211F2F">
        <w:rPr>
          <w:rFonts w:ascii="Times New Roman" w:eastAsia="MS Mincho" w:hAnsi="Times New Roman" w:cs="Times New Roman"/>
          <w:iCs/>
          <w:lang w:val="es-ES_tradnl"/>
        </w:rPr>
        <w:t xml:space="preserve"> y Ceres, que garantizan los productos orgánicos, procesos y buenas prácticas agrícolas. Cuenta con Departamentos de logística, operaciones, calidad, provisiones, contable y legal. Agrupa 38 productores bananeros.</w:t>
      </w:r>
    </w:p>
    <w:p w:rsidR="00211F2F" w:rsidRPr="00032DED" w:rsidRDefault="00211F2F" w:rsidP="00032DED">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211F2F">
        <w:rPr>
          <w:rFonts w:ascii="Times New Roman" w:eastAsia="MS Mincho" w:hAnsi="Times New Roman" w:cs="Times New Roman"/>
          <w:iCs/>
          <w:lang w:val="es-ES_tradnl"/>
        </w:rPr>
        <w:t>Ministerio de Agricultura – Estrategia de Apoyo para Pequeños Productores de Banano</w:t>
      </w:r>
      <w:r w:rsidR="0006180D">
        <w:rPr>
          <w:rFonts w:ascii="Times New Roman" w:eastAsia="MS Mincho" w:hAnsi="Times New Roman" w:cs="Times New Roman"/>
          <w:iCs/>
          <w:lang w:val="es-ES_tradnl"/>
        </w:rPr>
        <w:t>, de Ecuador, institución cuyos profesionales</w:t>
      </w:r>
      <w:r w:rsidRPr="00032DED">
        <w:rPr>
          <w:rFonts w:ascii="Times New Roman" w:eastAsia="MS Mincho" w:hAnsi="Times New Roman" w:cs="Times New Roman"/>
          <w:iCs/>
          <w:lang w:val="es-ES_tradnl"/>
        </w:rPr>
        <w:t xml:space="preserve"> brindan asistencia técnica gratuita y trabajan en el fortalecimiento asociativo para pequeños productores de banano hasta 30 hectáreas. Su estrategia  se basa en cuatro ejes de acción: asistencia técnica; financiamiento, créditos con BNF en convenio con el MAGAP; investigación; fortalecimiento asociativo y empresarial.</w:t>
      </w:r>
    </w:p>
    <w:p w:rsidR="00346F9B" w:rsidRPr="00346F9B" w:rsidRDefault="00346F9B" w:rsidP="00346F9B">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346F9B">
        <w:rPr>
          <w:rFonts w:ascii="Times New Roman" w:eastAsia="MS Mincho" w:hAnsi="Times New Roman" w:cs="Times New Roman"/>
          <w:iCs/>
          <w:lang w:val="es-ES_tradnl"/>
        </w:rPr>
        <w:t>Cooperativa Agraria </w:t>
      </w:r>
      <w:proofErr w:type="spellStart"/>
      <w:r w:rsidRPr="00346F9B">
        <w:rPr>
          <w:rFonts w:ascii="Times New Roman" w:eastAsia="MS Mincho" w:hAnsi="Times New Roman" w:cs="Times New Roman"/>
          <w:iCs/>
          <w:lang w:val="es-ES_tradnl"/>
        </w:rPr>
        <w:t>Apbosmam</w:t>
      </w:r>
      <w:proofErr w:type="spellEnd"/>
      <w:r w:rsidRPr="00346F9B">
        <w:rPr>
          <w:rFonts w:ascii="Times New Roman" w:eastAsia="MS Mincho" w:hAnsi="Times New Roman" w:cs="Times New Roman"/>
          <w:iCs/>
          <w:lang w:val="es-ES_tradnl"/>
        </w:rPr>
        <w:t xml:space="preserve"> (APBOSMAM), es una organización de Productores de Perú, conformada por 400 productores de Banano orgánico para exportación, poseen 400 ha en producción, la cual es comercializada para los mercados de USA y Europa.</w:t>
      </w:r>
    </w:p>
    <w:p w:rsidR="00346F9B" w:rsidRPr="00346F9B" w:rsidRDefault="00346F9B" w:rsidP="00346F9B">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346F9B">
        <w:rPr>
          <w:rFonts w:ascii="Times New Roman" w:eastAsia="MS Mincho" w:hAnsi="Times New Roman" w:cs="Times New Roman"/>
          <w:iCs/>
          <w:lang w:val="es-ES_tradnl"/>
        </w:rPr>
        <w:ptab w:relativeTo="margin" w:alignment="center" w:leader="none"/>
      </w:r>
      <w:r w:rsidRPr="00346F9B">
        <w:rPr>
          <w:rFonts w:ascii="Times New Roman" w:eastAsia="MS Mincho" w:hAnsi="Times New Roman" w:cs="Times New Roman"/>
          <w:iCs/>
          <w:lang w:val="es-ES_tradnl"/>
        </w:rPr>
        <w:t>La Mesa Técnica de Banano Orgánico de Alto Piura (MTBO-Alto Piura) es una plataforma de organizaciones de Perú, conformada por 8 organizaciones donde participan 316 productores de Banano orgánico para exportación, poseen un total de 487 ha en producción, la cual es comercializada para los mercados de USA y Europa.</w:t>
      </w:r>
    </w:p>
    <w:p w:rsidR="00346F9B" w:rsidRPr="00346F9B" w:rsidRDefault="00346F9B" w:rsidP="00346F9B">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346F9B">
        <w:rPr>
          <w:rFonts w:ascii="Times New Roman" w:eastAsia="MS Mincho" w:hAnsi="Times New Roman" w:cs="Times New Roman"/>
          <w:iCs/>
          <w:lang w:val="es-ES_tradnl"/>
        </w:rPr>
        <w:t xml:space="preserve">Cooperativa </w:t>
      </w:r>
      <w:r w:rsidRPr="00346F9B">
        <w:rPr>
          <w:lang w:val="es-ES_tradnl"/>
        </w:rPr>
        <w:t>Agraria Alto Grande Santa Sofía</w:t>
      </w:r>
      <w:r w:rsidRPr="00346F9B">
        <w:rPr>
          <w:rFonts w:ascii="Times New Roman" w:eastAsia="MS Mincho" w:hAnsi="Times New Roman" w:cs="Times New Roman"/>
          <w:iCs/>
          <w:lang w:val="es-ES_tradnl"/>
        </w:rPr>
        <w:t xml:space="preserve"> (COOPAG), es una organización de Productores de Perú, conformada por 130 productores de Banano orgánico para exportación, poseen 130 ha en producción, la cual es comercializada al mercados de Europa.</w:t>
      </w:r>
    </w:p>
    <w:p w:rsidR="00774D6F" w:rsidRPr="00BA5A20" w:rsidRDefault="00346F9B" w:rsidP="00BA5A20">
      <w:pPr>
        <w:numPr>
          <w:ilvl w:val="2"/>
          <w:numId w:val="4"/>
        </w:numPr>
        <w:spacing w:before="120" w:after="240" w:line="240" w:lineRule="atLeast"/>
        <w:ind w:left="709" w:hanging="349"/>
        <w:contextualSpacing/>
        <w:jc w:val="both"/>
        <w:rPr>
          <w:rFonts w:ascii="Times New Roman" w:eastAsia="MS Mincho" w:hAnsi="Times New Roman" w:cs="Times New Roman"/>
          <w:iCs/>
          <w:lang w:val="es-ES_tradnl"/>
        </w:rPr>
      </w:pPr>
      <w:r w:rsidRPr="00346F9B">
        <w:rPr>
          <w:rFonts w:ascii="Times New Roman" w:eastAsia="MS Mincho" w:hAnsi="Times New Roman" w:cs="Times New Roman"/>
          <w:iCs/>
          <w:lang w:val="es-ES_tradnl"/>
        </w:rPr>
        <w:t>Asociación Comité De Productores De Plátano Y Banano De Tumbes (ASOCOPLA), es una organización de Productores de Perú, conformada por 1500 productores de Banano orgánico para exportación, poseen 2500 ha en producción, la cual es comercializada al mercados de USA y Asia (Japón), y al mercado Nacional.</w:t>
      </w:r>
    </w:p>
    <w:p w:rsidR="00BA5787" w:rsidRPr="00652915" w:rsidRDefault="00BA5787" w:rsidP="00BA5787">
      <w:pPr>
        <w:spacing w:after="0"/>
        <w:rPr>
          <w:rFonts w:ascii="Times New Roman" w:eastAsia="MS Mincho" w:hAnsi="Times New Roman" w:cs="Times New Roman"/>
          <w:b/>
          <w:iCs/>
          <w:lang w:val="es-ES_tradnl"/>
        </w:rPr>
      </w:pPr>
      <w:r w:rsidRPr="00DB2EBB">
        <w:rPr>
          <w:rFonts w:ascii="Times New Roman" w:eastAsia="MS Mincho" w:hAnsi="Times New Roman" w:cs="Times New Roman"/>
          <w:b/>
          <w:iCs/>
          <w:lang w:val="es-ES_tradnl"/>
        </w:rPr>
        <w:t>Estrategia de plataformas: (ejecución)</w:t>
      </w:r>
    </w:p>
    <w:p w:rsidR="00BA5787" w:rsidRPr="00DB2EBB" w:rsidRDefault="00BA5787" w:rsidP="00BA5787">
      <w:pPr>
        <w:spacing w:after="0"/>
        <w:jc w:val="both"/>
        <w:rPr>
          <w:rFonts w:ascii="Times New Roman" w:eastAsia="MS Mincho" w:hAnsi="Times New Roman" w:cs="Times New Roman"/>
          <w:iCs/>
          <w:lang w:val="es-ES_tradnl"/>
        </w:rPr>
      </w:pPr>
      <w:r w:rsidRPr="00DB2EBB">
        <w:rPr>
          <w:rFonts w:ascii="Times New Roman" w:eastAsia="MS Mincho" w:hAnsi="Times New Roman" w:cs="Times New Roman"/>
          <w:iCs/>
          <w:lang w:val="es-ES_tradnl"/>
        </w:rPr>
        <w:t xml:space="preserve">Los tres institutos de investigación a cargo de la ejecución de actividades de esta propuesta de escalamiento participaron en el proyecto Fontagro 1332, en el cual las innovaciones tecnológicas para reducir pérdidas en empaque, especialmente TMR, y para aumentar la productividad mejorando la salud del suelo fueron desarrolladas. Cada equipo cuenta con agrónomos de banano, edafólogos y entomólogos con experiencia directa con las innovaciones. Fueron formados en cada país también nematólogos en la identificación de nematodos de vida libre, un importante indicador de salud de suelos. También los equipos elaboraron materiales de capacitación, encuestas de línea base, pruebas de conocimiento y análisis de costos en los temas de las innovaciones que formarán una base para llevar a cabo el diseño de un programa de asistencia </w:t>
      </w:r>
      <w:r w:rsidRPr="00DB2EBB">
        <w:rPr>
          <w:rFonts w:ascii="Times New Roman" w:eastAsia="MS Mincho" w:hAnsi="Times New Roman" w:cs="Times New Roman"/>
          <w:iCs/>
          <w:lang w:val="es-ES_tradnl"/>
        </w:rPr>
        <w:lastRenderedPageBreak/>
        <w:t xml:space="preserve">técnica apoyado en </w:t>
      </w:r>
      <w:proofErr w:type="spellStart"/>
      <w:r w:rsidRPr="00DB2EBB">
        <w:rPr>
          <w:rFonts w:ascii="Times New Roman" w:eastAsia="MS Mincho" w:hAnsi="Times New Roman" w:cs="Times New Roman"/>
          <w:iCs/>
          <w:lang w:val="es-ES_tradnl"/>
        </w:rPr>
        <w:t>ApsM</w:t>
      </w:r>
      <w:proofErr w:type="spellEnd"/>
      <w:r w:rsidRPr="00DB2EBB">
        <w:rPr>
          <w:rFonts w:ascii="Times New Roman" w:eastAsia="MS Mincho" w:hAnsi="Times New Roman" w:cs="Times New Roman"/>
          <w:iCs/>
          <w:lang w:val="es-ES_tradnl"/>
        </w:rPr>
        <w:t xml:space="preserve"> y sistemas de datos con salidas </w:t>
      </w:r>
      <w:proofErr w:type="spellStart"/>
      <w:r w:rsidRPr="00DB2EBB">
        <w:rPr>
          <w:rFonts w:ascii="Times New Roman" w:eastAsia="MS Mincho" w:hAnsi="Times New Roman" w:cs="Times New Roman"/>
          <w:iCs/>
          <w:lang w:val="es-ES_tradnl"/>
        </w:rPr>
        <w:t>multi</w:t>
      </w:r>
      <w:proofErr w:type="spellEnd"/>
      <w:r w:rsidRPr="00DB2EBB">
        <w:rPr>
          <w:rFonts w:ascii="Times New Roman" w:eastAsia="MS Mincho" w:hAnsi="Times New Roman" w:cs="Times New Roman"/>
          <w:iCs/>
          <w:lang w:val="es-ES_tradnl"/>
        </w:rPr>
        <w:t>-uso. Su dedicación al nuevo</w:t>
      </w:r>
      <w:r>
        <w:rPr>
          <w:rFonts w:ascii="Times New Roman" w:eastAsia="MS Mincho" w:hAnsi="Times New Roman" w:cs="Times New Roman"/>
          <w:iCs/>
          <w:lang w:val="es-ES_tradnl"/>
        </w:rPr>
        <w:t xml:space="preserve"> </w:t>
      </w:r>
      <w:r w:rsidRPr="00DB2EBB">
        <w:rPr>
          <w:rFonts w:ascii="Times New Roman" w:eastAsia="MS Mincho" w:hAnsi="Times New Roman" w:cs="Times New Roman"/>
          <w:iCs/>
          <w:lang w:val="es-ES_tradnl"/>
        </w:rPr>
        <w:t>proyecto será de 30-40% mínimo.</w:t>
      </w:r>
    </w:p>
    <w:p w:rsidR="00BA5787" w:rsidRPr="00DB2EBB" w:rsidRDefault="00BA5787" w:rsidP="00BA5787">
      <w:pPr>
        <w:spacing w:after="0"/>
        <w:jc w:val="both"/>
        <w:rPr>
          <w:rFonts w:ascii="Times New Roman" w:eastAsia="MS Mincho" w:hAnsi="Times New Roman" w:cs="Times New Roman"/>
          <w:iCs/>
          <w:lang w:val="es-ES_tradnl"/>
        </w:rPr>
      </w:pPr>
      <w:r w:rsidRPr="00DB2EBB">
        <w:rPr>
          <w:rFonts w:ascii="Times New Roman" w:eastAsia="MS Mincho" w:hAnsi="Times New Roman" w:cs="Times New Roman"/>
          <w:iCs/>
          <w:lang w:val="es-ES_tradnl"/>
        </w:rPr>
        <w:t xml:space="preserve">Los institutos nacionales en el proyecto contarán con dos consultorías para apoyar en temas críticos. El primero es la formulación de la estrategia de escalamiento en el marco de mejora continua y benchmarking que requiere tanto un conocimiento integrado del cultivo de banano como experiencia en formulación de métodos de recuentos e indicadores y en métodos participativos individuales y grupales. El segundo es el diseño de </w:t>
      </w:r>
      <w:proofErr w:type="spellStart"/>
      <w:r w:rsidRPr="00DB2EBB">
        <w:rPr>
          <w:rFonts w:ascii="Times New Roman" w:eastAsia="MS Mincho" w:hAnsi="Times New Roman" w:cs="Times New Roman"/>
          <w:iCs/>
          <w:lang w:val="es-ES_tradnl"/>
        </w:rPr>
        <w:t>ApsM</w:t>
      </w:r>
      <w:proofErr w:type="spellEnd"/>
      <w:r w:rsidRPr="00DB2EBB">
        <w:rPr>
          <w:rFonts w:ascii="Times New Roman" w:eastAsia="MS Mincho" w:hAnsi="Times New Roman" w:cs="Times New Roman"/>
          <w:iCs/>
          <w:lang w:val="es-ES_tradnl"/>
        </w:rPr>
        <w:t xml:space="preserve"> y sistema de datos con salidas. Aunque hay sistemas informáticos de punta para grandes fincas, el diseño de sistemas adecuados para BOFX requiere una colaboración estrecha entre productores y sus organizaciones, investigadores de banano y equipos experimentados en informática para pequeñas empresas agrícolas.</w:t>
      </w:r>
    </w:p>
    <w:p w:rsidR="00BA5787" w:rsidRPr="005C7587" w:rsidRDefault="00BA5787" w:rsidP="00193BED">
      <w:pPr>
        <w:spacing w:after="0" w:line="240" w:lineRule="auto"/>
        <w:jc w:val="both"/>
        <w:rPr>
          <w:rFonts w:ascii="Times New Roman" w:eastAsia="MS Gothic" w:hAnsi="Times New Roman" w:cs="Times New Roman"/>
          <w:b/>
          <w:bCs/>
          <w:smallCaps/>
          <w:lang w:val="es-ES_tradnl"/>
        </w:rPr>
      </w:pPr>
      <w:r w:rsidRPr="00DB2EBB">
        <w:rPr>
          <w:rFonts w:ascii="Times New Roman" w:eastAsia="MS Mincho" w:hAnsi="Times New Roman" w:cs="Times New Roman"/>
          <w:iCs/>
          <w:lang w:val="es-ES_tradnl"/>
        </w:rPr>
        <w:t>La plataforma también contará con la experiencia de las 15 organizaciones y CLAC, quienes actualmente procesan banano semanalmente, aseguran documentación para diversas certificaciones y actualizan la tecnología de producción por medio de sus propias redes y contactos.</w:t>
      </w:r>
      <w:r w:rsidR="00166831" w:rsidRPr="005C7587">
        <w:rPr>
          <w:rFonts w:ascii="Times New Roman" w:eastAsia="MS Gothic" w:hAnsi="Times New Roman" w:cs="Times New Roman"/>
          <w:b/>
          <w:bCs/>
          <w:smallCaps/>
          <w:lang w:val="es-ES_tradnl"/>
        </w:rPr>
        <w:t xml:space="preserve"> </w:t>
      </w:r>
    </w:p>
    <w:p w:rsidR="00BA5787" w:rsidRPr="00DB2EBB" w:rsidRDefault="00BA5787" w:rsidP="00193BED">
      <w:pPr>
        <w:keepNext/>
        <w:keepLines/>
        <w:spacing w:before="240" w:after="120" w:line="240" w:lineRule="auto"/>
        <w:ind w:left="720" w:hanging="360"/>
        <w:jc w:val="center"/>
        <w:outlineLvl w:val="0"/>
        <w:rPr>
          <w:rFonts w:ascii="Times New Roman" w:eastAsia="MS Gothic" w:hAnsi="Times New Roman" w:cs="Times New Roman"/>
          <w:b/>
          <w:bCs/>
          <w:smallCaps/>
          <w:lang w:val="es-ES_tradnl"/>
        </w:rPr>
      </w:pPr>
      <w:r w:rsidRPr="005C7587">
        <w:rPr>
          <w:rFonts w:ascii="Times New Roman" w:eastAsia="MS Gothic" w:hAnsi="Times New Roman" w:cs="Times New Roman"/>
          <w:b/>
          <w:bCs/>
          <w:smallCaps/>
          <w:lang w:val="es-ES_tradnl"/>
        </w:rPr>
        <w:t>VI.</w:t>
      </w:r>
      <w:r w:rsidRPr="005C7587">
        <w:rPr>
          <w:rFonts w:ascii="Times New Roman" w:eastAsia="MS Gothic" w:hAnsi="Times New Roman" w:cs="Times New Roman"/>
          <w:b/>
          <w:bCs/>
          <w:smallCaps/>
          <w:lang w:val="es-ES_tradnl"/>
        </w:rPr>
        <w:tab/>
        <w:t>RIESGOS IMPORTANTES</w:t>
      </w:r>
      <w:r w:rsidRPr="00DB2EBB">
        <w:rPr>
          <w:rFonts w:ascii="Times New Roman" w:eastAsia="MS Gothic" w:hAnsi="Times New Roman" w:cs="Times New Roman"/>
          <w:b/>
          <w:bCs/>
          <w:smallCaps/>
          <w:lang w:val="es-ES_tradnl"/>
        </w:rPr>
        <w:t xml:space="preserve">   </w:t>
      </w:r>
    </w:p>
    <w:p w:rsidR="00BA5787" w:rsidRPr="005C7587" w:rsidRDefault="00BA5787" w:rsidP="00193BED">
      <w:pPr>
        <w:pStyle w:val="Prrafodelista"/>
        <w:keepNext/>
        <w:keepLines/>
        <w:numPr>
          <w:ilvl w:val="0"/>
          <w:numId w:val="4"/>
        </w:numPr>
        <w:spacing w:before="240"/>
        <w:contextualSpacing w:val="0"/>
        <w:jc w:val="center"/>
        <w:outlineLvl w:val="0"/>
        <w:rPr>
          <w:rFonts w:ascii="Times New Roman Bold" w:eastAsia="MS Gothic" w:hAnsi="Times New Roman Bold" w:cs="Times New Roman" w:hint="eastAsia"/>
          <w:b/>
          <w:bCs/>
          <w:smallCaps/>
          <w:vanish/>
          <w:sz w:val="24"/>
          <w:szCs w:val="28"/>
        </w:rPr>
      </w:pPr>
    </w:p>
    <w:p w:rsidR="00BA5787" w:rsidRPr="005C7587" w:rsidRDefault="00BA5787" w:rsidP="00193BED">
      <w:pPr>
        <w:pStyle w:val="Prrafodelista"/>
        <w:numPr>
          <w:ilvl w:val="1"/>
          <w:numId w:val="4"/>
        </w:numPr>
        <w:ind w:left="720"/>
        <w:rPr>
          <w:color w:val="3333FF"/>
          <w:sz w:val="22"/>
          <w:highlight w:val="lightGray"/>
        </w:rPr>
      </w:pPr>
      <w:r w:rsidRPr="005C7587">
        <w:rPr>
          <w:sz w:val="22"/>
        </w:rPr>
        <w:t>Los miembros de la plataforma de la pre-propuesta han identificado tres riesgos:</w:t>
      </w:r>
    </w:p>
    <w:p w:rsidR="00BA5787" w:rsidRPr="00DB2EBB" w:rsidRDefault="00BA5787" w:rsidP="00BA5787">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Poca disposición de productores y organizaciones en compartir datos tomados en el proceso de diagnóstico, monitoreo y evaluación de las innovaciones tecnológicas. Proponemos reducir este riesgo definiendo claramente con los usuarios los usos privados y públicos de los datos.</w:t>
      </w:r>
    </w:p>
    <w:p w:rsidR="00BA5787" w:rsidRPr="00DB2EBB" w:rsidRDefault="00BA5787" w:rsidP="00BA5787">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xml:space="preserve">- La falta de celulares con capacidad para </w:t>
      </w:r>
      <w:proofErr w:type="spellStart"/>
      <w:r w:rsidRPr="00DB2EBB">
        <w:rPr>
          <w:rFonts w:ascii="Times New Roman" w:eastAsia="MS Mincho" w:hAnsi="Times New Roman" w:cs="Times New Roman"/>
          <w:lang w:val="es-ES_tradnl"/>
        </w:rPr>
        <w:t>ApsM</w:t>
      </w:r>
      <w:proofErr w:type="spellEnd"/>
      <w:r w:rsidRPr="00DB2EBB">
        <w:rPr>
          <w:rFonts w:ascii="Times New Roman" w:eastAsia="MS Mincho" w:hAnsi="Times New Roman" w:cs="Times New Roman"/>
          <w:lang w:val="es-ES_tradnl"/>
        </w:rPr>
        <w:t xml:space="preserve"> y transmisión de los datos y los altos costos de transmisión podría reducir la participación y bajar la efectividad del enfoque. Proponemos iniciar con pocos productores y con más técnicos, quienes tienen Smartphone más comúnmente. Los participantes pueden guardar los datos para enviarlos cuando haya acceso a </w:t>
      </w:r>
      <w:proofErr w:type="spellStart"/>
      <w:r w:rsidRPr="00DB2EBB">
        <w:rPr>
          <w:rFonts w:ascii="Times New Roman" w:eastAsia="MS Mincho" w:hAnsi="Times New Roman" w:cs="Times New Roman"/>
          <w:lang w:val="es-ES_tradnl"/>
        </w:rPr>
        <w:t>wifi</w:t>
      </w:r>
      <w:proofErr w:type="spellEnd"/>
      <w:r w:rsidRPr="00DB2EBB">
        <w:rPr>
          <w:rFonts w:ascii="Times New Roman" w:eastAsia="MS Mincho" w:hAnsi="Times New Roman" w:cs="Times New Roman"/>
          <w:lang w:val="es-ES_tradnl"/>
        </w:rPr>
        <w:t xml:space="preserve"> gratuito. Cuando las bondades del sistema estén comprobadas, pensamos que las organizaciones y productores buscarán cómo asegurar el equipo necesario para participar en el programa.</w:t>
      </w:r>
    </w:p>
    <w:p w:rsidR="00BA5787" w:rsidRPr="00DB2EBB" w:rsidRDefault="00BA5787" w:rsidP="00BA5787">
      <w:pPr>
        <w:spacing w:after="0" w:line="240" w:lineRule="auto"/>
        <w:jc w:val="both"/>
        <w:rPr>
          <w:rFonts w:ascii="Times New Roman" w:eastAsia="MS Mincho" w:hAnsi="Times New Roman" w:cs="Times New Roman"/>
          <w:lang w:val="es-ES_tradnl"/>
        </w:rPr>
      </w:pPr>
      <w:r w:rsidRPr="00DB2EBB">
        <w:rPr>
          <w:rFonts w:ascii="Times New Roman" w:eastAsia="MS Mincho" w:hAnsi="Times New Roman" w:cs="Times New Roman"/>
          <w:lang w:val="es-ES_tradnl"/>
        </w:rPr>
        <w:t>- Recortes presupuestarios en los institutos afectando el trabajo oportuno de los investigadores en</w:t>
      </w:r>
    </w:p>
    <w:p w:rsidR="00BA5787" w:rsidRPr="00263ABF" w:rsidRDefault="00BA5787" w:rsidP="00BA5787">
      <w:pPr>
        <w:spacing w:after="0" w:line="240" w:lineRule="auto"/>
        <w:jc w:val="both"/>
        <w:rPr>
          <w:rFonts w:ascii="Times New Roman" w:eastAsia="MS Mincho" w:hAnsi="Times New Roman" w:cs="Times New Roman"/>
          <w:lang w:val="es-ES_tradnl"/>
        </w:rPr>
      </w:pPr>
      <w:proofErr w:type="gramStart"/>
      <w:r w:rsidRPr="00DB2EBB">
        <w:rPr>
          <w:rFonts w:ascii="Times New Roman" w:eastAsia="MS Mincho" w:hAnsi="Times New Roman" w:cs="Times New Roman"/>
          <w:lang w:val="es-ES_tradnl"/>
        </w:rPr>
        <w:t>actividades</w:t>
      </w:r>
      <w:proofErr w:type="gramEnd"/>
      <w:r w:rsidRPr="00DB2EBB">
        <w:rPr>
          <w:rFonts w:ascii="Times New Roman" w:eastAsia="MS Mincho" w:hAnsi="Times New Roman" w:cs="Times New Roman"/>
          <w:lang w:val="es-ES_tradnl"/>
        </w:rPr>
        <w:t>. Proponemos asegurar un alto perfil de los institutos de investigación en las plataformas de organizaciones en cada país. La visibilidad de los institutos haciendo un trabajo efectivo es un factor positivo para mantener el apoyo financiero de contrapartida. La presión de las plataformas y las organizaciones a favor del trabajo en ejecución puede ayudar a reducir el riesgo.</w:t>
      </w:r>
    </w:p>
    <w:p w:rsidR="00BA5787" w:rsidRPr="00DB2EBB" w:rsidRDefault="00BA5787" w:rsidP="00BA5787">
      <w:pPr>
        <w:keepNext/>
        <w:keepLines/>
        <w:spacing w:before="240" w:after="120" w:line="240" w:lineRule="auto"/>
        <w:ind w:left="720" w:hanging="360"/>
        <w:jc w:val="center"/>
        <w:outlineLvl w:val="0"/>
        <w:rPr>
          <w:rFonts w:ascii="Times New Roman" w:eastAsia="MS Gothic" w:hAnsi="Times New Roman" w:cs="Times New Roman"/>
          <w:b/>
          <w:bCs/>
          <w:smallCaps/>
          <w:lang w:val="es-ES_tradnl"/>
        </w:rPr>
      </w:pPr>
      <w:r w:rsidRPr="00263ABF">
        <w:rPr>
          <w:rFonts w:ascii="Times New Roman" w:eastAsia="MS Gothic" w:hAnsi="Times New Roman" w:cs="Times New Roman"/>
          <w:b/>
          <w:bCs/>
          <w:smallCaps/>
          <w:lang w:val="es-ES_tradnl"/>
        </w:rPr>
        <w:t>VII.</w:t>
      </w:r>
      <w:r w:rsidRPr="00263ABF">
        <w:rPr>
          <w:rFonts w:ascii="Times New Roman" w:eastAsia="MS Gothic" w:hAnsi="Times New Roman" w:cs="Times New Roman"/>
          <w:b/>
          <w:bCs/>
          <w:smallCaps/>
          <w:lang w:val="es-ES_tradnl"/>
        </w:rPr>
        <w:tab/>
        <w:t>EXCEPCIONES A LAS POLÍTICAS DEL BANCO</w:t>
      </w:r>
    </w:p>
    <w:p w:rsidR="00BA5787" w:rsidRPr="00263ABF" w:rsidRDefault="00BA5787" w:rsidP="00BA5787">
      <w:pPr>
        <w:pStyle w:val="Prrafodelista"/>
        <w:keepNext/>
        <w:keepLines/>
        <w:numPr>
          <w:ilvl w:val="0"/>
          <w:numId w:val="4"/>
        </w:numPr>
        <w:spacing w:before="240"/>
        <w:contextualSpacing w:val="0"/>
        <w:jc w:val="center"/>
        <w:outlineLvl w:val="0"/>
        <w:rPr>
          <w:rFonts w:ascii="Times New Roman Bold" w:eastAsia="MS Gothic" w:hAnsi="Times New Roman Bold" w:cs="Times New Roman" w:hint="eastAsia"/>
          <w:b/>
          <w:bCs/>
          <w:smallCaps/>
          <w:vanish/>
          <w:sz w:val="24"/>
          <w:szCs w:val="28"/>
        </w:rPr>
      </w:pPr>
    </w:p>
    <w:p w:rsidR="00BA5787" w:rsidRPr="00263ABF" w:rsidRDefault="00BA5787" w:rsidP="00BA5787">
      <w:pPr>
        <w:pStyle w:val="Prrafodelista"/>
        <w:numPr>
          <w:ilvl w:val="1"/>
          <w:numId w:val="4"/>
        </w:numPr>
        <w:ind w:left="720"/>
        <w:rPr>
          <w:sz w:val="22"/>
        </w:rPr>
      </w:pPr>
      <w:r w:rsidRPr="00263ABF">
        <w:rPr>
          <w:sz w:val="22"/>
        </w:rPr>
        <w:t xml:space="preserve">No se identifican excepciones a las políticas del Banco. </w:t>
      </w:r>
    </w:p>
    <w:p w:rsidR="00BA5787" w:rsidRPr="00DB2EBB" w:rsidRDefault="00BA5787" w:rsidP="00BA5787">
      <w:pPr>
        <w:keepNext/>
        <w:keepLines/>
        <w:spacing w:before="240" w:after="120" w:line="240" w:lineRule="auto"/>
        <w:ind w:left="720" w:hanging="360"/>
        <w:outlineLvl w:val="0"/>
        <w:rPr>
          <w:rFonts w:ascii="Times New Roman" w:eastAsia="MS Gothic" w:hAnsi="Times New Roman" w:cs="Times New Roman"/>
          <w:b/>
          <w:bCs/>
          <w:smallCaps/>
          <w:lang w:val="es-ES_tradnl"/>
        </w:rPr>
      </w:pPr>
      <w:r>
        <w:rPr>
          <w:rFonts w:ascii="Times New Roman" w:eastAsia="MS Gothic" w:hAnsi="Times New Roman" w:cs="Times New Roman"/>
          <w:b/>
          <w:bCs/>
          <w:smallCaps/>
          <w:lang w:val="es-ES_tradnl"/>
        </w:rPr>
        <w:t xml:space="preserve">                             </w:t>
      </w:r>
      <w:r w:rsidRPr="00263ABF">
        <w:rPr>
          <w:rFonts w:ascii="Times New Roman" w:eastAsia="MS Gothic" w:hAnsi="Times New Roman" w:cs="Times New Roman"/>
          <w:b/>
          <w:bCs/>
          <w:smallCaps/>
          <w:lang w:val="es-ES_tradnl"/>
        </w:rPr>
        <w:t>VIII.</w:t>
      </w:r>
      <w:r w:rsidRPr="00263ABF">
        <w:rPr>
          <w:rFonts w:ascii="Times New Roman" w:eastAsia="MS Gothic" w:hAnsi="Times New Roman" w:cs="Times New Roman"/>
          <w:b/>
          <w:bCs/>
          <w:smallCaps/>
          <w:lang w:val="es-ES_tradnl"/>
        </w:rPr>
        <w:tab/>
        <w:t>SALVAGUARDIAS AMBIENTALES</w:t>
      </w:r>
      <w:r w:rsidRPr="00DB2EBB">
        <w:rPr>
          <w:rFonts w:ascii="Times New Roman" w:eastAsia="MS Gothic" w:hAnsi="Times New Roman" w:cs="Times New Roman"/>
          <w:b/>
          <w:bCs/>
          <w:smallCaps/>
          <w:lang w:val="es-ES_tradnl"/>
        </w:rPr>
        <w:t xml:space="preserve">    </w:t>
      </w:r>
    </w:p>
    <w:p w:rsidR="00BA5787" w:rsidRPr="00263ABF" w:rsidRDefault="00BA5787" w:rsidP="00BA5787">
      <w:pPr>
        <w:pStyle w:val="Prrafodelista"/>
        <w:keepNext/>
        <w:keepLines/>
        <w:numPr>
          <w:ilvl w:val="0"/>
          <w:numId w:val="4"/>
        </w:numPr>
        <w:spacing w:before="240"/>
        <w:contextualSpacing w:val="0"/>
        <w:jc w:val="center"/>
        <w:outlineLvl w:val="0"/>
        <w:rPr>
          <w:rFonts w:ascii="Times New Roman Bold" w:eastAsia="MS Gothic" w:hAnsi="Times New Roman Bold" w:cs="Times New Roman" w:hint="eastAsia"/>
          <w:b/>
          <w:bCs/>
          <w:smallCaps/>
          <w:vanish/>
          <w:sz w:val="24"/>
          <w:szCs w:val="28"/>
        </w:rPr>
      </w:pPr>
    </w:p>
    <w:p w:rsidR="00DB2EBB" w:rsidRPr="003F057D" w:rsidRDefault="00BA5787" w:rsidP="00774D6F">
      <w:pPr>
        <w:pStyle w:val="Prrafodelista"/>
        <w:numPr>
          <w:ilvl w:val="1"/>
          <w:numId w:val="4"/>
        </w:numPr>
        <w:ind w:left="720"/>
        <w:rPr>
          <w:rFonts w:cs="Times New Roman"/>
          <w:lang w:val="es-DO"/>
        </w:rPr>
      </w:pPr>
      <w:r w:rsidRPr="00263ABF">
        <w:rPr>
          <w:sz w:val="22"/>
        </w:rPr>
        <w:t xml:space="preserve">Todas las </w:t>
      </w:r>
      <w:proofErr w:type="spellStart"/>
      <w:r w:rsidRPr="00263ABF">
        <w:rPr>
          <w:sz w:val="22"/>
        </w:rPr>
        <w:t>CT’s</w:t>
      </w:r>
      <w:proofErr w:type="spellEnd"/>
      <w:r w:rsidRPr="00263ABF">
        <w:rPr>
          <w:sz w:val="22"/>
        </w:rPr>
        <w:t xml:space="preserve"> deberán tener una clasificación de ESG. Este elemento deberá ser preparado por ESG y describirá los impactos sociales y/o ambientales identificados o potencialmente negativos de la cooperación técnica y la estrategia de cómo estos serán tratados adecuadamente y definidos por la PR-1006.</w:t>
      </w:r>
      <w:r w:rsidR="00774D6F" w:rsidRPr="00BA5787">
        <w:rPr>
          <w:rFonts w:cs="Times New Roman"/>
        </w:rPr>
        <w:t xml:space="preserve"> </w:t>
      </w:r>
    </w:p>
    <w:p w:rsidR="003F057D" w:rsidRDefault="003F057D" w:rsidP="003F057D">
      <w:pPr>
        <w:pStyle w:val="Prrafodelista"/>
        <w:numPr>
          <w:ilvl w:val="0"/>
          <w:numId w:val="0"/>
        </w:numPr>
        <w:ind w:left="720"/>
        <w:rPr>
          <w:rFonts w:cs="Times New Roman"/>
        </w:rPr>
      </w:pPr>
    </w:p>
    <w:p w:rsidR="003F057D" w:rsidRDefault="003F057D" w:rsidP="003F057D">
      <w:pPr>
        <w:rPr>
          <w:rFonts w:cs="Times New Roman"/>
        </w:rPr>
      </w:pPr>
    </w:p>
    <w:p w:rsidR="003F057D" w:rsidRDefault="003F057D" w:rsidP="003F057D">
      <w:pPr>
        <w:rPr>
          <w:rFonts w:cs="Times New Roman"/>
        </w:rPr>
      </w:pPr>
      <w:r w:rsidRPr="008174F3">
        <w:rPr>
          <w:rFonts w:cs="Times New Roman"/>
        </w:rPr>
        <w:br w:type="page"/>
      </w:r>
    </w:p>
    <w:p w:rsidR="00C76C42" w:rsidRPr="00C76C42" w:rsidRDefault="00C76C42" w:rsidP="00C76C42">
      <w:pPr>
        <w:pStyle w:val="Ttulo11"/>
        <w:numPr>
          <w:ilvl w:val="0"/>
          <w:numId w:val="21"/>
        </w:numPr>
        <w:rPr>
          <w:rFonts w:ascii="Times New Roman" w:hAnsi="Times New Roman"/>
        </w:rPr>
      </w:pPr>
      <w:r w:rsidRPr="00C76C42">
        <w:rPr>
          <w:rFonts w:ascii="Times New Roman" w:hAnsi="Times New Roman"/>
        </w:rPr>
        <w:lastRenderedPageBreak/>
        <w:t>Anexos Requeridos</w:t>
      </w:r>
    </w:p>
    <w:p w:rsidR="00C76C42" w:rsidRPr="000B7E0D" w:rsidRDefault="00C76C42" w:rsidP="00C76C42">
      <w:pPr>
        <w:pStyle w:val="Prrafodelista"/>
        <w:numPr>
          <w:ilvl w:val="1"/>
          <w:numId w:val="4"/>
        </w:numPr>
        <w:ind w:left="720"/>
        <w:rPr>
          <w:rFonts w:cs="Times New Roman"/>
        </w:rPr>
      </w:pPr>
      <w:r w:rsidRPr="000B7E0D">
        <w:rPr>
          <w:rFonts w:cs="Times New Roman"/>
        </w:rPr>
        <w:t xml:space="preserve">Anexo I. Organizaciones participantes </w:t>
      </w:r>
    </w:p>
    <w:p w:rsidR="00C76C42" w:rsidRPr="000B7E0D" w:rsidRDefault="00C76C42" w:rsidP="00C76C42">
      <w:pPr>
        <w:pStyle w:val="Prrafodelista"/>
        <w:numPr>
          <w:ilvl w:val="1"/>
          <w:numId w:val="4"/>
        </w:numPr>
        <w:ind w:left="720"/>
        <w:rPr>
          <w:rFonts w:cs="Times New Roman"/>
        </w:rPr>
      </w:pPr>
      <w:r w:rsidRPr="000B7E0D">
        <w:rPr>
          <w:rFonts w:cs="Times New Roman"/>
        </w:rPr>
        <w:t xml:space="preserve">Anexo II. Marco Lógico </w:t>
      </w:r>
    </w:p>
    <w:p w:rsidR="00C76C42" w:rsidRPr="000B7E0D" w:rsidRDefault="00C76C42" w:rsidP="00C76C42">
      <w:pPr>
        <w:pStyle w:val="Prrafodelista"/>
        <w:numPr>
          <w:ilvl w:val="1"/>
          <w:numId w:val="4"/>
        </w:numPr>
        <w:ind w:left="720"/>
        <w:rPr>
          <w:rFonts w:cs="Times New Roman"/>
        </w:rPr>
      </w:pPr>
      <w:r w:rsidRPr="000B7E0D">
        <w:rPr>
          <w:rFonts w:cs="Times New Roman"/>
        </w:rPr>
        <w:t xml:space="preserve">Anexo III. Matriz de Resultados </w:t>
      </w:r>
    </w:p>
    <w:p w:rsidR="00C76C42" w:rsidRPr="000B7E0D" w:rsidRDefault="00C76C42" w:rsidP="00C76C42">
      <w:pPr>
        <w:pStyle w:val="Prrafodelista"/>
        <w:numPr>
          <w:ilvl w:val="1"/>
          <w:numId w:val="4"/>
        </w:numPr>
        <w:ind w:left="720"/>
        <w:rPr>
          <w:rFonts w:cs="Times New Roman"/>
        </w:rPr>
      </w:pPr>
      <w:r w:rsidRPr="000B7E0D">
        <w:rPr>
          <w:rFonts w:cs="Times New Roman"/>
        </w:rPr>
        <w:t xml:space="preserve">Anexo IV. Cronograma </w:t>
      </w:r>
    </w:p>
    <w:p w:rsidR="00C76C42" w:rsidRPr="000B7E0D" w:rsidRDefault="00C76C42" w:rsidP="00C76C42">
      <w:pPr>
        <w:pStyle w:val="Prrafodelista"/>
        <w:numPr>
          <w:ilvl w:val="1"/>
          <w:numId w:val="4"/>
        </w:numPr>
        <w:ind w:left="720"/>
        <w:rPr>
          <w:rFonts w:cs="Times New Roman"/>
        </w:rPr>
      </w:pPr>
      <w:r w:rsidRPr="000B7E0D">
        <w:rPr>
          <w:rFonts w:cs="Times New Roman"/>
        </w:rPr>
        <w:t>Anexo V. Evidencias de  representación legal y trayectoria de las instituciones participantes</w:t>
      </w:r>
    </w:p>
    <w:p w:rsidR="00C76C42" w:rsidRPr="000B7E0D" w:rsidRDefault="00C76C42" w:rsidP="00C76C42">
      <w:pPr>
        <w:pStyle w:val="Prrafodelista"/>
        <w:numPr>
          <w:ilvl w:val="1"/>
          <w:numId w:val="4"/>
        </w:numPr>
        <w:ind w:left="720"/>
        <w:rPr>
          <w:rFonts w:cs="Times New Roman"/>
        </w:rPr>
      </w:pPr>
      <w:r w:rsidRPr="000B7E0D">
        <w:rPr>
          <w:rFonts w:cs="Times New Roman"/>
        </w:rPr>
        <w:t xml:space="preserve">Anexo VI. Curriculum Vitae resumido </w:t>
      </w:r>
    </w:p>
    <w:p w:rsidR="00C76C42" w:rsidRPr="000B7E0D" w:rsidRDefault="00C76C42" w:rsidP="00C76C42">
      <w:pPr>
        <w:pStyle w:val="Prrafodelista"/>
        <w:numPr>
          <w:ilvl w:val="1"/>
          <w:numId w:val="4"/>
        </w:numPr>
        <w:ind w:left="720"/>
        <w:rPr>
          <w:rFonts w:cs="Times New Roman"/>
        </w:rPr>
      </w:pPr>
      <w:r w:rsidRPr="000B7E0D">
        <w:rPr>
          <w:rFonts w:cs="Times New Roman"/>
        </w:rPr>
        <w:t>Anexo VII. Plan de Adquisiciones.</w:t>
      </w:r>
    </w:p>
    <w:p w:rsidR="00C76C42" w:rsidRPr="000B7E0D" w:rsidRDefault="00C76C42" w:rsidP="00C76C42">
      <w:pPr>
        <w:pStyle w:val="Prrafodelista"/>
        <w:numPr>
          <w:ilvl w:val="1"/>
          <w:numId w:val="4"/>
        </w:numPr>
        <w:ind w:left="720"/>
        <w:rPr>
          <w:rFonts w:cs="Times New Roman"/>
        </w:rPr>
      </w:pPr>
      <w:r w:rsidRPr="000B7E0D">
        <w:rPr>
          <w:rFonts w:cs="Times New Roman"/>
        </w:rPr>
        <w:t xml:space="preserve">Anexo VIII. Cartas de Compromiso del aporte de contrapartida local </w:t>
      </w: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Default="00C76C42" w:rsidP="003F057D">
      <w:pPr>
        <w:rPr>
          <w:rFonts w:cs="Times New Roman"/>
          <w:lang w:val="es-ES_tradnl"/>
        </w:rPr>
      </w:pPr>
    </w:p>
    <w:p w:rsidR="00C76C42" w:rsidRPr="00C76C42" w:rsidRDefault="00C76C42" w:rsidP="003F057D">
      <w:pPr>
        <w:rPr>
          <w:rFonts w:cs="Times New Roman"/>
          <w:lang w:val="es-ES_tradnl"/>
        </w:rPr>
      </w:pPr>
    </w:p>
    <w:p w:rsidR="00D8415A" w:rsidRDefault="003F057D" w:rsidP="00C76C42">
      <w:pPr>
        <w:pStyle w:val="Prrafodelista"/>
        <w:numPr>
          <w:ilvl w:val="1"/>
          <w:numId w:val="22"/>
        </w:numPr>
        <w:rPr>
          <w:rFonts w:cs="Times New Roman"/>
          <w:sz w:val="22"/>
        </w:rPr>
      </w:pPr>
      <w:r w:rsidRPr="008174F3">
        <w:rPr>
          <w:rFonts w:cs="Times New Roman"/>
          <w:sz w:val="22"/>
        </w:rPr>
        <w:lastRenderedPageBreak/>
        <w:t xml:space="preserve">Anexo I. Organizaciones participantes </w:t>
      </w:r>
    </w:p>
    <w:p w:rsidR="00D8415A" w:rsidRPr="003F057D" w:rsidRDefault="00D8415A" w:rsidP="00D8415A">
      <w:pPr>
        <w:pStyle w:val="Ttulo11"/>
        <w:numPr>
          <w:ilvl w:val="0"/>
          <w:numId w:val="0"/>
        </w:numPr>
        <w:ind w:left="720"/>
        <w:rPr>
          <w:rFonts w:hint="eastAsia"/>
          <w:highlight w:val="lightGray"/>
        </w:rPr>
      </w:pPr>
      <w:r w:rsidRPr="003F057D">
        <w:t>Agencia Ejecutora</w:t>
      </w:r>
    </w:p>
    <w:tbl>
      <w:tblPr>
        <w:tblW w:w="9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90"/>
      </w:tblGrid>
      <w:tr w:rsidR="00D8415A" w:rsidRPr="003F057D" w:rsidTr="009B7CAC">
        <w:trPr>
          <w:cantSplit/>
          <w:trHeight w:val="1871"/>
        </w:trPr>
        <w:tc>
          <w:tcPr>
            <w:tcW w:w="9090" w:type="dxa"/>
          </w:tcPr>
          <w:p w:rsidR="00D8415A" w:rsidRDefault="00D8415A" w:rsidP="009B7CAC">
            <w:pPr>
              <w:tabs>
                <w:tab w:val="left" w:pos="183"/>
              </w:tabs>
              <w:spacing w:after="0" w:line="240" w:lineRule="auto"/>
              <w:rPr>
                <w:rFonts w:ascii="Times New Roman" w:hAnsi="Times New Roman" w:cs="Times New Roman"/>
                <w:color w:val="000000"/>
              </w:rPr>
            </w:pPr>
            <w:r w:rsidRPr="003F057D">
              <w:rPr>
                <w:rFonts w:ascii="Times New Roman" w:hAnsi="Times New Roman" w:cs="Times New Roman"/>
                <w:color w:val="000000"/>
              </w:rPr>
              <w:t>Organización: Instituto Dominicano de Investigaciones Agropecuarias y Forestales (IDIAF).</w:t>
            </w:r>
          </w:p>
          <w:p w:rsidR="00D8415A" w:rsidRPr="003F057D" w:rsidRDefault="00D8415A" w:rsidP="009B7CAC">
            <w:pPr>
              <w:tabs>
                <w:tab w:val="left" w:pos="183"/>
              </w:tabs>
              <w:spacing w:after="0" w:line="240" w:lineRule="auto"/>
              <w:rPr>
                <w:rFonts w:ascii="Times New Roman" w:hAnsi="Times New Roman" w:cs="Times New Roman"/>
                <w:color w:val="000000"/>
              </w:rPr>
            </w:pPr>
            <w:r w:rsidRPr="003F057D">
              <w:rPr>
                <w:rFonts w:ascii="Times New Roman" w:hAnsi="Times New Roman" w:cs="Times New Roman"/>
                <w:color w:val="000000"/>
              </w:rPr>
              <w:t>Nombre y Apellido: Rafael Pérez Duvergé</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 xml:space="preserve">Cargo: Directo </w:t>
            </w:r>
            <w:proofErr w:type="spellStart"/>
            <w:r w:rsidRPr="003F057D">
              <w:rPr>
                <w:rFonts w:ascii="Times New Roman" w:hAnsi="Times New Roman" w:cs="Times New Roman"/>
                <w:color w:val="000000"/>
              </w:rPr>
              <w:t>Ejeutivo</w:t>
            </w:r>
            <w:proofErr w:type="spellEnd"/>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 xml:space="preserve">Dirección: Rafael Augusto Sánchez # 89. Ensanche Evaristo Morales. </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País: República Dominicana.</w:t>
            </w:r>
          </w:p>
          <w:p w:rsidR="00D8415A" w:rsidRPr="003F057D" w:rsidRDefault="00D8415A" w:rsidP="009B7CAC">
            <w:pPr>
              <w:spacing w:after="0" w:line="240" w:lineRule="auto"/>
              <w:rPr>
                <w:rFonts w:ascii="Times New Roman" w:hAnsi="Times New Roman" w:cs="Times New Roman"/>
                <w:color w:val="000000"/>
                <w:lang w:val="en-US"/>
              </w:rPr>
            </w:pPr>
            <w:r w:rsidRPr="003F057D">
              <w:rPr>
                <w:rFonts w:ascii="Times New Roman" w:hAnsi="Times New Roman" w:cs="Times New Roman"/>
                <w:color w:val="000000"/>
                <w:lang w:val="en-US"/>
              </w:rPr>
              <w:t>Tel.: 809 567 8999</w:t>
            </w:r>
          </w:p>
          <w:p w:rsidR="00D8415A" w:rsidRPr="003F057D" w:rsidRDefault="00D8415A" w:rsidP="009B7CAC">
            <w:pPr>
              <w:spacing w:after="0" w:line="240" w:lineRule="auto"/>
              <w:rPr>
                <w:rFonts w:ascii="Times New Roman" w:hAnsi="Times New Roman" w:cs="Times New Roman"/>
                <w:color w:val="000000"/>
                <w:lang w:val="en-US"/>
              </w:rPr>
            </w:pPr>
            <w:r w:rsidRPr="003F057D">
              <w:rPr>
                <w:rFonts w:ascii="Times New Roman" w:hAnsi="Times New Roman" w:cs="Times New Roman"/>
                <w:color w:val="000000"/>
                <w:lang w:val="en-US"/>
              </w:rPr>
              <w:t>Email:</w:t>
            </w:r>
            <w:r w:rsidRPr="003F057D">
              <w:rPr>
                <w:rFonts w:ascii="Times New Roman" w:hAnsi="Times New Roman" w:cs="Times New Roman"/>
                <w:lang w:val="en-US"/>
              </w:rPr>
              <w:t xml:space="preserve"> </w:t>
            </w:r>
            <w:hyperlink r:id="rId11" w:history="1">
              <w:r w:rsidRPr="003F057D">
                <w:rPr>
                  <w:rStyle w:val="Hipervnculo"/>
                  <w:rFonts w:ascii="Times New Roman" w:hAnsi="Times New Roman" w:cs="Times New Roman"/>
                  <w:lang w:val="en-US"/>
                </w:rPr>
                <w:t>pduverge@idiaf.gov.do</w:t>
              </w:r>
            </w:hyperlink>
            <w:r w:rsidRPr="003F057D">
              <w:rPr>
                <w:rFonts w:ascii="Times New Roman" w:hAnsi="Times New Roman" w:cs="Times New Roman"/>
                <w:color w:val="000000"/>
                <w:lang w:val="en-US"/>
              </w:rPr>
              <w:t xml:space="preserve"> ;  </w:t>
            </w:r>
            <w:hyperlink r:id="rId12" w:history="1">
              <w:r w:rsidRPr="003F057D">
                <w:rPr>
                  <w:rStyle w:val="Hipervnculo"/>
                  <w:rFonts w:ascii="Times New Roman" w:hAnsi="Times New Roman" w:cs="Times New Roman"/>
                  <w:lang w:val="en-US"/>
                </w:rPr>
                <w:t>p_duverge@hotmail.com</w:t>
              </w:r>
            </w:hyperlink>
            <w:r w:rsidRPr="003F057D">
              <w:rPr>
                <w:rFonts w:ascii="Times New Roman" w:hAnsi="Times New Roman" w:cs="Times New Roman"/>
                <w:color w:val="000000"/>
                <w:lang w:val="en-US"/>
              </w:rPr>
              <w:t xml:space="preserve"> </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 xml:space="preserve">Skype: </w:t>
            </w:r>
            <w:proofErr w:type="spellStart"/>
            <w:r w:rsidRPr="003F057D">
              <w:rPr>
                <w:rFonts w:ascii="Times New Roman" w:hAnsi="Times New Roman" w:cs="Times New Roman"/>
                <w:color w:val="000000"/>
              </w:rPr>
              <w:t>Rafael.Perez.Duverge</w:t>
            </w:r>
            <w:proofErr w:type="spellEnd"/>
          </w:p>
        </w:tc>
      </w:tr>
    </w:tbl>
    <w:p w:rsidR="00D8415A" w:rsidRPr="003F057D" w:rsidRDefault="00D8415A" w:rsidP="00D8415A">
      <w:pPr>
        <w:pStyle w:val="Ttulo11"/>
        <w:numPr>
          <w:ilvl w:val="0"/>
          <w:numId w:val="0"/>
        </w:numPr>
        <w:jc w:val="left"/>
        <w:rPr>
          <w:rFonts w:hint="eastAsia"/>
          <w:highlight w:val="lightGray"/>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97"/>
        <w:gridCol w:w="4442"/>
      </w:tblGrid>
      <w:tr w:rsidR="00D8415A" w:rsidRPr="003F057D" w:rsidTr="009B7CAC">
        <w:tc>
          <w:tcPr>
            <w:tcW w:w="4597" w:type="dxa"/>
          </w:tcPr>
          <w:p w:rsidR="00D8415A" w:rsidRPr="003F057D" w:rsidRDefault="00D8415A" w:rsidP="009B7CAC">
            <w:pPr>
              <w:spacing w:after="0" w:line="240" w:lineRule="auto"/>
              <w:rPr>
                <w:rFonts w:ascii="Times New Roman" w:hAnsi="Times New Roman" w:cs="Times New Roman"/>
                <w:b/>
                <w:bCs/>
                <w:iCs/>
                <w:color w:val="000000"/>
              </w:rPr>
            </w:pPr>
            <w:r w:rsidRPr="003F057D">
              <w:rPr>
                <w:rFonts w:ascii="Times New Roman" w:hAnsi="Times New Roman" w:cs="Times New Roman"/>
                <w:b/>
                <w:bCs/>
                <w:iCs/>
                <w:color w:val="000000"/>
              </w:rPr>
              <w:t xml:space="preserve">Investigador </w:t>
            </w:r>
          </w:p>
        </w:tc>
        <w:tc>
          <w:tcPr>
            <w:tcW w:w="4442" w:type="dxa"/>
          </w:tcPr>
          <w:p w:rsidR="00D8415A" w:rsidRPr="003F057D" w:rsidRDefault="00D8415A" w:rsidP="009B7CAC">
            <w:pPr>
              <w:spacing w:after="0" w:line="240" w:lineRule="auto"/>
              <w:rPr>
                <w:rFonts w:ascii="Times New Roman" w:hAnsi="Times New Roman" w:cs="Times New Roman"/>
                <w:b/>
                <w:bCs/>
                <w:iCs/>
                <w:color w:val="000000"/>
              </w:rPr>
            </w:pPr>
            <w:r w:rsidRPr="003F057D">
              <w:rPr>
                <w:rFonts w:ascii="Times New Roman" w:hAnsi="Times New Roman" w:cs="Times New Roman"/>
                <w:b/>
                <w:bCs/>
                <w:iCs/>
                <w:color w:val="000000"/>
              </w:rPr>
              <w:t>Asistente</w:t>
            </w:r>
          </w:p>
        </w:tc>
      </w:tr>
      <w:tr w:rsidR="00D8415A" w:rsidRPr="003F057D" w:rsidTr="009B7CAC">
        <w:tc>
          <w:tcPr>
            <w:tcW w:w="4597" w:type="dxa"/>
          </w:tcPr>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Organización: Instituto Dominicano de Investigaciones Agropecuarias y Forestales (IDIAF).</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Nombre y Apellido: Domingo Rengifo</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Cargo: Investigador Titular</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Dirección: Av. Imbert # 5, Las Carolinas, La Vega</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País: República Dominicana.</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Tel. directo: 809 223 3505</w:t>
            </w:r>
          </w:p>
          <w:p w:rsidR="00D8415A" w:rsidRPr="003F057D" w:rsidRDefault="00D8415A" w:rsidP="009B7CAC">
            <w:pPr>
              <w:spacing w:after="0" w:line="240" w:lineRule="auto"/>
              <w:rPr>
                <w:rFonts w:ascii="Times New Roman" w:hAnsi="Times New Roman" w:cs="Times New Roman"/>
              </w:rPr>
            </w:pPr>
            <w:proofErr w:type="spellStart"/>
            <w:r w:rsidRPr="003F057D">
              <w:rPr>
                <w:rFonts w:ascii="Times New Roman" w:hAnsi="Times New Roman" w:cs="Times New Roman"/>
                <w:color w:val="000000"/>
              </w:rPr>
              <w:t>Email:</w:t>
            </w:r>
            <w:hyperlink r:id="rId13" w:history="1">
              <w:r w:rsidRPr="003F057D">
                <w:rPr>
                  <w:rStyle w:val="Hipervnculo"/>
                  <w:rFonts w:ascii="Times New Roman" w:hAnsi="Times New Roman" w:cs="Times New Roman"/>
                </w:rPr>
                <w:t>drengifo@idiaf.gov.do</w:t>
              </w:r>
              <w:proofErr w:type="spellEnd"/>
            </w:hyperlink>
            <w:r w:rsidRPr="003F057D">
              <w:rPr>
                <w:rFonts w:ascii="Times New Roman" w:hAnsi="Times New Roman" w:cs="Times New Roman"/>
              </w:rPr>
              <w:t xml:space="preserve"> </w:t>
            </w:r>
          </w:p>
          <w:p w:rsidR="00D8415A" w:rsidRPr="003F057D" w:rsidRDefault="00D8415A" w:rsidP="009B7CAC">
            <w:pPr>
              <w:spacing w:after="0" w:line="240" w:lineRule="auto"/>
              <w:rPr>
                <w:rFonts w:ascii="Times New Roman" w:hAnsi="Times New Roman" w:cs="Times New Roman"/>
                <w:color w:val="000000"/>
                <w:lang w:val="en-US"/>
              </w:rPr>
            </w:pPr>
            <w:r w:rsidRPr="003F057D">
              <w:rPr>
                <w:rFonts w:ascii="Times New Roman" w:hAnsi="Times New Roman" w:cs="Times New Roman"/>
                <w:color w:val="000000"/>
                <w:lang w:val="en-US"/>
              </w:rPr>
              <w:t>Skype:</w:t>
            </w:r>
            <w:r>
              <w:rPr>
                <w:rFonts w:ascii="Times New Roman" w:hAnsi="Times New Roman" w:cs="Times New Roman"/>
                <w:color w:val="000000"/>
                <w:lang w:val="en-US"/>
              </w:rPr>
              <w:t xml:space="preserve"> Domingo </w:t>
            </w:r>
            <w:proofErr w:type="spellStart"/>
            <w:r>
              <w:rPr>
                <w:rFonts w:ascii="Times New Roman" w:hAnsi="Times New Roman" w:cs="Times New Roman"/>
                <w:color w:val="000000"/>
                <w:lang w:val="en-US"/>
              </w:rPr>
              <w:t>Rengifo</w:t>
            </w:r>
            <w:proofErr w:type="spellEnd"/>
          </w:p>
        </w:tc>
        <w:tc>
          <w:tcPr>
            <w:tcW w:w="4442" w:type="dxa"/>
          </w:tcPr>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Organización:</w:t>
            </w:r>
            <w:r w:rsidRPr="003F057D">
              <w:rPr>
                <w:rFonts w:ascii="Times New Roman" w:hAnsi="Times New Roman" w:cs="Times New Roman"/>
              </w:rPr>
              <w:t xml:space="preserve"> </w:t>
            </w:r>
            <w:r w:rsidRPr="003F057D">
              <w:rPr>
                <w:rFonts w:ascii="Times New Roman" w:hAnsi="Times New Roman" w:cs="Times New Roman"/>
                <w:color w:val="000000"/>
              </w:rPr>
              <w:t>Instituto Dominicano de Investigaciones Agropecuarias y Forestales (IDIAF).</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Nombre y Apellido: Pablo Suárez</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Cargo:</w:t>
            </w:r>
            <w:r w:rsidR="00917C3F">
              <w:rPr>
                <w:rFonts w:ascii="Times New Roman" w:hAnsi="Times New Roman" w:cs="Times New Roman"/>
                <w:color w:val="000000"/>
              </w:rPr>
              <w:t xml:space="preserve"> </w:t>
            </w:r>
            <w:r w:rsidRPr="003F057D">
              <w:rPr>
                <w:rFonts w:ascii="Times New Roman" w:hAnsi="Times New Roman" w:cs="Times New Roman"/>
                <w:color w:val="000000"/>
              </w:rPr>
              <w:t>Investigador Asistente</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Dirección: Av. Imbert # 5, Las Carolinas, La Vega</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País: República Dominicana.</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Tel. directo:</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Email:</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Skype:</w:t>
            </w:r>
          </w:p>
        </w:tc>
      </w:tr>
    </w:tbl>
    <w:p w:rsidR="00D8415A" w:rsidRPr="007A581C" w:rsidRDefault="00D8415A" w:rsidP="00D8415A">
      <w:pPr>
        <w:pStyle w:val="Ttulo11"/>
        <w:numPr>
          <w:ilvl w:val="0"/>
          <w:numId w:val="0"/>
        </w:numPr>
        <w:rPr>
          <w:rFonts w:hint="eastAsia"/>
        </w:rPr>
      </w:pPr>
      <w:r w:rsidRPr="003F057D">
        <w:t>Administrador</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00"/>
      </w:tblGrid>
      <w:tr w:rsidR="00D8415A" w:rsidRPr="003F057D" w:rsidTr="009B7CAC">
        <w:trPr>
          <w:cantSplit/>
        </w:trPr>
        <w:tc>
          <w:tcPr>
            <w:tcW w:w="9000" w:type="dxa"/>
          </w:tcPr>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Organización: Instituto Dominicano de Investigaciones Agropecuarias y Forestales (IDIAF).</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Nombre y Apellido:</w:t>
            </w:r>
            <w:r>
              <w:rPr>
                <w:rFonts w:ascii="Times New Roman" w:hAnsi="Times New Roman" w:cs="Times New Roman"/>
                <w:color w:val="000000"/>
              </w:rPr>
              <w:t xml:space="preserve"> </w:t>
            </w:r>
            <w:r w:rsidR="0083754F">
              <w:rPr>
                <w:rFonts w:ascii="Times New Roman" w:hAnsi="Times New Roman" w:cs="Times New Roman"/>
                <w:color w:val="000000"/>
              </w:rPr>
              <w:t>Fátima Rojas</w:t>
            </w:r>
          </w:p>
          <w:p w:rsidR="00D8415A" w:rsidRPr="003F057D" w:rsidRDefault="0083754F" w:rsidP="009B7CAC">
            <w:pPr>
              <w:spacing w:after="0" w:line="240" w:lineRule="auto"/>
              <w:rPr>
                <w:rFonts w:ascii="Times New Roman" w:hAnsi="Times New Roman" w:cs="Times New Roman"/>
                <w:color w:val="000000"/>
              </w:rPr>
            </w:pPr>
            <w:r>
              <w:rPr>
                <w:rFonts w:ascii="Times New Roman" w:hAnsi="Times New Roman" w:cs="Times New Roman"/>
                <w:color w:val="000000"/>
              </w:rPr>
              <w:t>Cargo: Encargada unidad administrativa</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Dirección:</w:t>
            </w:r>
            <w:r w:rsidR="0083754F" w:rsidRPr="003F057D">
              <w:rPr>
                <w:rFonts w:ascii="Times New Roman" w:hAnsi="Times New Roman" w:cs="Times New Roman"/>
                <w:color w:val="000000"/>
              </w:rPr>
              <w:t xml:space="preserve"> Av. Imb</w:t>
            </w:r>
            <w:r w:rsidR="0083754F">
              <w:rPr>
                <w:rFonts w:ascii="Times New Roman" w:hAnsi="Times New Roman" w:cs="Times New Roman"/>
                <w:color w:val="000000"/>
              </w:rPr>
              <w:t>ert # 5, Las Carolinas, La Vega</w:t>
            </w:r>
          </w:p>
          <w:p w:rsidR="00D8415A" w:rsidRPr="00917C3F"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País</w:t>
            </w:r>
            <w:r w:rsidR="00917C3F" w:rsidRPr="00917C3F">
              <w:rPr>
                <w:rFonts w:ascii="Times New Roman" w:hAnsi="Times New Roman" w:cs="Times New Roman"/>
                <w:color w:val="000000"/>
              </w:rPr>
              <w:t xml:space="preserve">: </w:t>
            </w:r>
            <w:r w:rsidR="00917C3F" w:rsidRPr="003F057D">
              <w:rPr>
                <w:rFonts w:ascii="Times New Roman" w:hAnsi="Times New Roman" w:cs="Times New Roman"/>
                <w:color w:val="000000"/>
              </w:rPr>
              <w:t>República Dominicana.</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 xml:space="preserve">Tel.: </w:t>
            </w:r>
            <w:r w:rsidR="00917C3F">
              <w:rPr>
                <w:rFonts w:ascii="Times New Roman" w:hAnsi="Times New Roman" w:cs="Times New Roman"/>
                <w:color w:val="000000"/>
              </w:rPr>
              <w:t>809 242 2144</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Email:</w:t>
            </w:r>
            <w:r w:rsidR="00917C3F">
              <w:rPr>
                <w:rFonts w:ascii="Times New Roman" w:hAnsi="Times New Roman" w:cs="Times New Roman"/>
                <w:color w:val="000000"/>
              </w:rPr>
              <w:t xml:space="preserve"> </w:t>
            </w:r>
            <w:proofErr w:type="spellStart"/>
            <w:r w:rsidR="00917C3F">
              <w:rPr>
                <w:rFonts w:ascii="Times New Roman" w:hAnsi="Times New Roman" w:cs="Times New Roman"/>
                <w:color w:val="000000"/>
              </w:rPr>
              <w:t>frojas</w:t>
            </w:r>
            <w:proofErr w:type="spellEnd"/>
            <w:r w:rsidR="00917C3F">
              <w:rPr>
                <w:rFonts w:ascii="Times New Roman" w:hAnsi="Times New Roman" w:cs="Times New Roman"/>
                <w:color w:val="000000"/>
              </w:rPr>
              <w:t xml:space="preserve"> @idiaf.gov.do</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Skype:</w:t>
            </w:r>
          </w:p>
        </w:tc>
      </w:tr>
    </w:tbl>
    <w:p w:rsidR="00D8415A" w:rsidRPr="003F057D" w:rsidRDefault="00D8415A" w:rsidP="00D8415A">
      <w:pPr>
        <w:pStyle w:val="Ttulo11"/>
        <w:numPr>
          <w:ilvl w:val="0"/>
          <w:numId w:val="0"/>
        </w:numPr>
        <w:rPr>
          <w:rFonts w:hint="eastAsia"/>
        </w:rPr>
      </w:pPr>
      <w:r w:rsidRPr="003F057D">
        <w:t xml:space="preserve">Agencia </w:t>
      </w:r>
      <w:proofErr w:type="spellStart"/>
      <w:r w:rsidRPr="003F057D">
        <w:t>co</w:t>
      </w:r>
      <w:proofErr w:type="spellEnd"/>
      <w:r w:rsidRPr="003F057D">
        <w:t>-ejecutora</w:t>
      </w:r>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70"/>
      </w:tblGrid>
      <w:tr w:rsidR="00D8415A" w:rsidRPr="003F057D" w:rsidTr="009B7CAC">
        <w:trPr>
          <w:cantSplit/>
          <w:trHeight w:val="1620"/>
          <w:jc w:val="center"/>
        </w:trPr>
        <w:tc>
          <w:tcPr>
            <w:tcW w:w="7470" w:type="dxa"/>
          </w:tcPr>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Organización:</w:t>
            </w:r>
            <w:r w:rsidRPr="003F057D">
              <w:rPr>
                <w:rFonts w:ascii="Times New Roman" w:hAnsi="Times New Roman" w:cs="Times New Roman"/>
              </w:rPr>
              <w:t xml:space="preserve"> </w:t>
            </w:r>
            <w:r w:rsidRPr="003F057D">
              <w:rPr>
                <w:rFonts w:ascii="Times New Roman" w:hAnsi="Times New Roman" w:cs="Times New Roman"/>
                <w:color w:val="000000"/>
              </w:rPr>
              <w:t xml:space="preserve">INSTITUTO NACIONAL DE INVESTIGACIONES AGROPECUARIAS (INIAP) </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Persona de contacto:</w:t>
            </w:r>
            <w:r w:rsidRPr="003F057D">
              <w:rPr>
                <w:rFonts w:ascii="Times New Roman" w:hAnsi="Times New Roman" w:cs="Times New Roman"/>
              </w:rPr>
              <w:t xml:space="preserve"> </w:t>
            </w:r>
            <w:r w:rsidRPr="003F057D">
              <w:rPr>
                <w:rFonts w:ascii="Times New Roman" w:hAnsi="Times New Roman" w:cs="Times New Roman"/>
                <w:color w:val="000000"/>
              </w:rPr>
              <w:t xml:space="preserve">Ricardo Antonio Delgado Arce </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Posición o título:</w:t>
            </w:r>
            <w:r w:rsidRPr="003F057D">
              <w:rPr>
                <w:rFonts w:ascii="Times New Roman" w:hAnsi="Times New Roman" w:cs="Times New Roman"/>
              </w:rPr>
              <w:t xml:space="preserve"> </w:t>
            </w:r>
            <w:r w:rsidRPr="003F057D">
              <w:rPr>
                <w:rFonts w:ascii="Times New Roman" w:hAnsi="Times New Roman" w:cs="Times New Roman"/>
                <w:color w:val="000000"/>
              </w:rPr>
              <w:t xml:space="preserve">Coordinador Programa nacional de banano, plátano y otras musáceas </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Dirección:</w:t>
            </w:r>
            <w:r w:rsidRPr="003F057D">
              <w:rPr>
                <w:rFonts w:ascii="Times New Roman" w:hAnsi="Times New Roman" w:cs="Times New Roman"/>
              </w:rPr>
              <w:t xml:space="preserve"> </w:t>
            </w:r>
            <w:r w:rsidR="00917C3F">
              <w:rPr>
                <w:rFonts w:ascii="Times New Roman" w:hAnsi="Times New Roman" w:cs="Times New Roman"/>
              </w:rPr>
              <w:t>Av. Eloy Alfaro, Quito</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País: Ecuador</w:t>
            </w:r>
          </w:p>
          <w:p w:rsidR="00D8415A" w:rsidRPr="00252A98" w:rsidRDefault="00D8415A" w:rsidP="009B7CAC">
            <w:pPr>
              <w:spacing w:after="0" w:line="240" w:lineRule="auto"/>
              <w:rPr>
                <w:rFonts w:ascii="Times New Roman" w:hAnsi="Times New Roman" w:cs="Times New Roman"/>
                <w:color w:val="000000"/>
              </w:rPr>
            </w:pPr>
            <w:r w:rsidRPr="00252A98">
              <w:rPr>
                <w:rFonts w:ascii="Times New Roman" w:hAnsi="Times New Roman" w:cs="Times New Roman"/>
                <w:color w:val="000000"/>
              </w:rPr>
              <w:t>Tel.:</w:t>
            </w:r>
            <w:r w:rsidRPr="00252A98">
              <w:rPr>
                <w:rFonts w:ascii="Times New Roman" w:hAnsi="Times New Roman" w:cs="Times New Roman"/>
              </w:rPr>
              <w:t xml:space="preserve"> </w:t>
            </w:r>
            <w:r w:rsidRPr="00252A98">
              <w:rPr>
                <w:rFonts w:ascii="Times New Roman" w:hAnsi="Times New Roman" w:cs="Times New Roman"/>
                <w:color w:val="000000"/>
              </w:rPr>
              <w:t>+593994138322 / +59342724260 ext. 129</w:t>
            </w:r>
          </w:p>
          <w:p w:rsidR="00D8415A" w:rsidRPr="00252A98" w:rsidRDefault="00D8415A" w:rsidP="009B7CAC">
            <w:pPr>
              <w:spacing w:after="0" w:line="240" w:lineRule="auto"/>
              <w:rPr>
                <w:rFonts w:ascii="Times New Roman" w:hAnsi="Times New Roman" w:cs="Times New Roman"/>
                <w:color w:val="000000"/>
              </w:rPr>
            </w:pPr>
            <w:r w:rsidRPr="00252A98">
              <w:rPr>
                <w:rFonts w:ascii="Times New Roman" w:hAnsi="Times New Roman" w:cs="Times New Roman"/>
                <w:color w:val="000000"/>
              </w:rPr>
              <w:t xml:space="preserve">Email: </w:t>
            </w:r>
            <w:hyperlink r:id="rId14" w:history="1">
              <w:r w:rsidRPr="00252A98">
                <w:rPr>
                  <w:rStyle w:val="Hipervnculo"/>
                  <w:rFonts w:ascii="Times New Roman" w:hAnsi="Times New Roman" w:cs="Times New Roman"/>
                </w:rPr>
                <w:t>ricardo.delgado@iniap.gob.ec</w:t>
              </w:r>
            </w:hyperlink>
            <w:r w:rsidRPr="00252A98">
              <w:rPr>
                <w:rFonts w:ascii="Times New Roman" w:hAnsi="Times New Roman" w:cs="Times New Roman"/>
                <w:color w:val="000000"/>
              </w:rPr>
              <w:t xml:space="preserve"> </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Skype:</w:t>
            </w:r>
          </w:p>
        </w:tc>
      </w:tr>
    </w:tbl>
    <w:p w:rsidR="00D8415A" w:rsidRPr="003F057D" w:rsidRDefault="00D8415A" w:rsidP="00D8415A">
      <w:pPr>
        <w:pStyle w:val="Ttulo11"/>
        <w:numPr>
          <w:ilvl w:val="0"/>
          <w:numId w:val="0"/>
        </w:numPr>
        <w:ind w:left="360"/>
        <w:rPr>
          <w:rFonts w:hint="eastAsia"/>
        </w:rPr>
      </w:pPr>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70"/>
      </w:tblGrid>
      <w:tr w:rsidR="00D8415A" w:rsidRPr="003F057D" w:rsidTr="009B7CAC">
        <w:trPr>
          <w:cantSplit/>
          <w:trHeight w:val="1620"/>
          <w:jc w:val="center"/>
        </w:trPr>
        <w:tc>
          <w:tcPr>
            <w:tcW w:w="7470" w:type="dxa"/>
          </w:tcPr>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Organización:</w:t>
            </w:r>
            <w:r w:rsidRPr="003F057D">
              <w:rPr>
                <w:rFonts w:ascii="Times New Roman" w:hAnsi="Times New Roman" w:cs="Times New Roman"/>
              </w:rPr>
              <w:t xml:space="preserve"> </w:t>
            </w:r>
            <w:r w:rsidRPr="003F057D">
              <w:rPr>
                <w:rFonts w:ascii="Times New Roman" w:hAnsi="Times New Roman" w:cs="Times New Roman"/>
                <w:color w:val="000000"/>
              </w:rPr>
              <w:t>INSTITUTO NACIONAL DE INNOVACIÓN AGRARIA (INIA)</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Persona de contacto:</w:t>
            </w:r>
            <w:r w:rsidRPr="003F057D">
              <w:rPr>
                <w:rFonts w:ascii="Times New Roman" w:hAnsi="Times New Roman" w:cs="Times New Roman"/>
              </w:rPr>
              <w:t xml:space="preserve"> </w:t>
            </w:r>
            <w:r w:rsidRPr="003F057D">
              <w:rPr>
                <w:rFonts w:ascii="Times New Roman" w:hAnsi="Times New Roman" w:cs="Times New Roman"/>
                <w:color w:val="000000"/>
              </w:rPr>
              <w:t>Juan Carlos Rojas Llanque</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Posición o título:</w:t>
            </w:r>
            <w:r w:rsidRPr="003F057D">
              <w:rPr>
                <w:rFonts w:ascii="Times New Roman" w:hAnsi="Times New Roman" w:cs="Times New Roman"/>
              </w:rPr>
              <w:t xml:space="preserve"> </w:t>
            </w:r>
            <w:r w:rsidRPr="003F057D">
              <w:rPr>
                <w:rFonts w:ascii="Times New Roman" w:hAnsi="Times New Roman" w:cs="Times New Roman"/>
                <w:color w:val="000000"/>
              </w:rPr>
              <w:t>Investigador en Musáceas</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Dirección:</w:t>
            </w:r>
            <w:r w:rsidRPr="003F057D">
              <w:rPr>
                <w:rFonts w:ascii="Times New Roman" w:hAnsi="Times New Roman" w:cs="Times New Roman"/>
              </w:rPr>
              <w:t xml:space="preserve"> </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País: Perú</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Tel.:</w:t>
            </w:r>
            <w:r w:rsidRPr="003F057D">
              <w:rPr>
                <w:rFonts w:ascii="Times New Roman" w:hAnsi="Times New Roman" w:cs="Times New Roman"/>
              </w:rPr>
              <w:t xml:space="preserve"> </w:t>
            </w:r>
            <w:r w:rsidRPr="003F057D">
              <w:rPr>
                <w:rFonts w:ascii="Times New Roman" w:hAnsi="Times New Roman" w:cs="Times New Roman"/>
                <w:color w:val="000000"/>
              </w:rPr>
              <w:t>941966197</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 xml:space="preserve">Email: </w:t>
            </w:r>
            <w:hyperlink r:id="rId15" w:history="1">
              <w:r w:rsidRPr="003F057D">
                <w:rPr>
                  <w:rStyle w:val="Hipervnculo"/>
                  <w:rFonts w:ascii="Times New Roman" w:hAnsi="Times New Roman" w:cs="Times New Roman"/>
                </w:rPr>
                <w:t>vflorida_frutales@inia.gob.pe</w:t>
              </w:r>
            </w:hyperlink>
            <w:r w:rsidRPr="003F057D">
              <w:rPr>
                <w:rFonts w:ascii="Times New Roman" w:hAnsi="Times New Roman" w:cs="Times New Roman"/>
                <w:color w:val="000000"/>
              </w:rPr>
              <w:t xml:space="preserve">  </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Skype:</w:t>
            </w:r>
          </w:p>
        </w:tc>
      </w:tr>
    </w:tbl>
    <w:p w:rsidR="00D8415A" w:rsidRPr="007A581C" w:rsidRDefault="00D8415A" w:rsidP="00BB7CF8">
      <w:pPr>
        <w:pStyle w:val="Ttulo11"/>
        <w:numPr>
          <w:ilvl w:val="0"/>
          <w:numId w:val="0"/>
        </w:numPr>
        <w:jc w:val="left"/>
        <w:rPr>
          <w:rFonts w:hint="eastAsia"/>
        </w:rPr>
      </w:pPr>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70"/>
      </w:tblGrid>
      <w:tr w:rsidR="00D8415A" w:rsidRPr="003F057D" w:rsidTr="009B7CAC">
        <w:trPr>
          <w:cantSplit/>
          <w:trHeight w:val="1620"/>
          <w:jc w:val="center"/>
        </w:trPr>
        <w:tc>
          <w:tcPr>
            <w:tcW w:w="7470" w:type="dxa"/>
            <w:tcBorders>
              <w:top w:val="single" w:sz="4" w:space="0" w:color="auto"/>
              <w:left w:val="single" w:sz="4" w:space="0" w:color="auto"/>
              <w:bottom w:val="single" w:sz="4" w:space="0" w:color="auto"/>
              <w:right w:val="single" w:sz="4" w:space="0" w:color="auto"/>
            </w:tcBorders>
          </w:tcPr>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Organización:</w:t>
            </w:r>
            <w:r w:rsidRPr="003F057D">
              <w:rPr>
                <w:rFonts w:ascii="Times New Roman" w:hAnsi="Times New Roman" w:cs="Times New Roman"/>
                <w:iCs/>
              </w:rPr>
              <w:t xml:space="preserve"> Bananos ecológicos de la línea noroeste (BANELINO)</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 xml:space="preserve">Persona de contacto: </w:t>
            </w:r>
            <w:proofErr w:type="spellStart"/>
            <w:r w:rsidRPr="003F057D">
              <w:rPr>
                <w:rFonts w:ascii="Times New Roman" w:hAnsi="Times New Roman" w:cs="Times New Roman"/>
                <w:color w:val="000000"/>
              </w:rPr>
              <w:t>Marike</w:t>
            </w:r>
            <w:proofErr w:type="spellEnd"/>
            <w:r w:rsidRPr="003F057D">
              <w:rPr>
                <w:rFonts w:ascii="Times New Roman" w:hAnsi="Times New Roman" w:cs="Times New Roman"/>
                <w:color w:val="000000"/>
              </w:rPr>
              <w:t xml:space="preserve"> de Peña</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Posición o título: Directora Ejecutiva</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Dirección:</w:t>
            </w:r>
            <w:r w:rsidRPr="003F057D">
              <w:rPr>
                <w:rFonts w:ascii="Times New Roman" w:hAnsi="Times New Roman" w:cs="Times New Roman"/>
              </w:rPr>
              <w:t xml:space="preserve"> </w:t>
            </w:r>
            <w:r w:rsidRPr="003F057D">
              <w:rPr>
                <w:rFonts w:ascii="Times New Roman" w:hAnsi="Times New Roman" w:cs="Times New Roman"/>
                <w:color w:val="000000"/>
              </w:rPr>
              <w:t>Ave. Miguel Crespo, Mao 61000</w:t>
            </w:r>
          </w:p>
          <w:p w:rsidR="00D8415A" w:rsidRPr="003F057D" w:rsidRDefault="00D8415A" w:rsidP="009B7CAC">
            <w:pPr>
              <w:spacing w:after="0" w:line="240" w:lineRule="auto"/>
              <w:rPr>
                <w:rFonts w:ascii="Times New Roman" w:hAnsi="Times New Roman" w:cs="Times New Roman"/>
                <w:color w:val="000000"/>
              </w:rPr>
            </w:pPr>
            <w:proofErr w:type="spellStart"/>
            <w:r w:rsidRPr="003F057D">
              <w:rPr>
                <w:rFonts w:ascii="Times New Roman" w:hAnsi="Times New Roman" w:cs="Times New Roman"/>
                <w:color w:val="000000"/>
              </w:rPr>
              <w:t>País:República</w:t>
            </w:r>
            <w:proofErr w:type="spellEnd"/>
            <w:r w:rsidRPr="003F057D">
              <w:rPr>
                <w:rFonts w:ascii="Times New Roman" w:hAnsi="Times New Roman" w:cs="Times New Roman"/>
                <w:color w:val="000000"/>
              </w:rPr>
              <w:t xml:space="preserve"> Dominicana</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Tel.: (+1) 809-572-6239</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Email:</w:t>
            </w:r>
            <w:r w:rsidRPr="003F057D">
              <w:rPr>
                <w:rFonts w:ascii="Times New Roman" w:hAnsi="Times New Roman" w:cs="Times New Roman"/>
              </w:rPr>
              <w:t xml:space="preserve"> </w:t>
            </w:r>
            <w:hyperlink r:id="rId16" w:history="1">
              <w:r w:rsidRPr="003F057D">
                <w:rPr>
                  <w:rStyle w:val="Hipervnculo"/>
                  <w:rFonts w:ascii="Times New Roman" w:hAnsi="Times New Roman" w:cs="Times New Roman"/>
                </w:rPr>
                <w:t>banelino@codetel.net.do</w:t>
              </w:r>
            </w:hyperlink>
            <w:r w:rsidRPr="003F057D">
              <w:rPr>
                <w:rFonts w:ascii="Times New Roman" w:hAnsi="Times New Roman" w:cs="Times New Roman"/>
                <w:color w:val="000000"/>
              </w:rPr>
              <w:t xml:space="preserve"> </w:t>
            </w:r>
          </w:p>
          <w:p w:rsidR="00D8415A" w:rsidRPr="003F057D" w:rsidRDefault="00D8415A" w:rsidP="009B7CAC">
            <w:pPr>
              <w:spacing w:after="0" w:line="240" w:lineRule="auto"/>
              <w:rPr>
                <w:rFonts w:ascii="Times New Roman" w:hAnsi="Times New Roman" w:cs="Times New Roman"/>
                <w:color w:val="000000"/>
              </w:rPr>
            </w:pPr>
            <w:r w:rsidRPr="003F057D">
              <w:rPr>
                <w:rFonts w:ascii="Times New Roman" w:hAnsi="Times New Roman" w:cs="Times New Roman"/>
                <w:color w:val="000000"/>
              </w:rPr>
              <w:t>Skype:</w:t>
            </w:r>
          </w:p>
        </w:tc>
      </w:tr>
    </w:tbl>
    <w:p w:rsidR="00D8415A" w:rsidRPr="00126CE9" w:rsidRDefault="00D8415A" w:rsidP="00D8415A">
      <w:pPr>
        <w:pStyle w:val="Ttulo11"/>
        <w:numPr>
          <w:ilvl w:val="0"/>
          <w:numId w:val="0"/>
        </w:numPr>
        <w:ind w:left="720" w:hanging="360"/>
        <w:jc w:val="left"/>
        <w:rPr>
          <w:rFonts w:hint="eastAsia"/>
        </w:rPr>
      </w:pPr>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70"/>
      </w:tblGrid>
      <w:tr w:rsidR="00D8415A" w:rsidRPr="00126CE9" w:rsidTr="009B7CAC">
        <w:trPr>
          <w:cantSplit/>
          <w:trHeight w:val="1620"/>
          <w:jc w:val="center"/>
        </w:trPr>
        <w:tc>
          <w:tcPr>
            <w:tcW w:w="7470" w:type="dxa"/>
            <w:tcBorders>
              <w:top w:val="single" w:sz="4" w:space="0" w:color="auto"/>
              <w:left w:val="single" w:sz="4" w:space="0" w:color="auto"/>
              <w:bottom w:val="single" w:sz="4" w:space="0" w:color="auto"/>
              <w:right w:val="single" w:sz="4" w:space="0" w:color="auto"/>
            </w:tcBorders>
          </w:tcPr>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Organización:</w:t>
            </w:r>
            <w:r w:rsidRPr="00126CE9">
              <w:rPr>
                <w:rFonts w:ascii="Times New Roman" w:eastAsia="MS Mincho" w:hAnsi="Times New Roman" w:cs="Times New Roman"/>
                <w:iCs/>
                <w:lang w:val="es-ES_tradnl"/>
              </w:rPr>
              <w:t xml:space="preserve"> La Asociación de Pequeños Productores  La Santa Cruz, Inc.</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Persona de contacto: Juan Francisco Reinoso</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Posición o título: Director Ejecutivo</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Dirección:</w:t>
            </w:r>
            <w:r w:rsidRPr="00126CE9">
              <w:rPr>
                <w:rFonts w:ascii="Times New Roman" w:eastAsia="MS Mincho" w:hAnsi="Times New Roman" w:cs="Times New Roman"/>
                <w:lang w:val="es-ES_tradnl"/>
              </w:rPr>
              <w:t xml:space="preserve"> Hacienda </w:t>
            </w:r>
            <w:proofErr w:type="spellStart"/>
            <w:r w:rsidRPr="00126CE9">
              <w:rPr>
                <w:rFonts w:ascii="Times New Roman" w:eastAsia="MS Mincho" w:hAnsi="Times New Roman" w:cs="Times New Roman"/>
                <w:lang w:val="es-ES_tradnl"/>
              </w:rPr>
              <w:t>Bogaert</w:t>
            </w:r>
            <w:proofErr w:type="spellEnd"/>
            <w:r w:rsidRPr="00126CE9">
              <w:rPr>
                <w:rFonts w:ascii="Times New Roman" w:eastAsia="MS Mincho" w:hAnsi="Times New Roman" w:cs="Times New Roman"/>
                <w:lang w:val="es-ES_tradnl"/>
              </w:rPr>
              <w:t xml:space="preserve">, Mao, Valverde </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País:</w:t>
            </w:r>
            <w:r w:rsidRPr="00126CE9">
              <w:rPr>
                <w:rFonts w:ascii="Times New Roman" w:eastAsia="MS Mincho" w:hAnsi="Times New Roman" w:cs="Times New Roman"/>
                <w:lang w:val="es-ES_tradnl"/>
              </w:rPr>
              <w:t xml:space="preserve"> </w:t>
            </w:r>
            <w:r w:rsidRPr="00126CE9">
              <w:rPr>
                <w:rFonts w:ascii="Times New Roman" w:eastAsia="MS Mincho" w:hAnsi="Times New Roman" w:cs="Times New Roman"/>
                <w:color w:val="000000"/>
                <w:lang w:val="es-ES_tradnl"/>
              </w:rPr>
              <w:t>República Dominicana</w:t>
            </w:r>
            <w:r w:rsidRPr="00126CE9">
              <w:rPr>
                <w:rFonts w:ascii="Times New Roman" w:eastAsia="MS Mincho" w:hAnsi="Times New Roman" w:cs="Times New Roman"/>
                <w:lang w:val="es-ES_tradnl"/>
              </w:rPr>
              <w:t>.</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Tel.: (+1) 809-572-3567</w:t>
            </w:r>
          </w:p>
          <w:p w:rsidR="00D8415A" w:rsidRPr="00126CE9" w:rsidRDefault="00D8415A" w:rsidP="009B7CAC">
            <w:pPr>
              <w:spacing w:after="0" w:line="240" w:lineRule="auto"/>
              <w:jc w:val="both"/>
              <w:rPr>
                <w:rFonts w:ascii="Times New Roman" w:eastAsia="MS Mincho" w:hAnsi="Times New Roman" w:cs="Times New Roman"/>
                <w:color w:val="000000"/>
              </w:rPr>
            </w:pPr>
            <w:r w:rsidRPr="00126CE9">
              <w:rPr>
                <w:rFonts w:ascii="Times New Roman" w:eastAsia="MS Mincho" w:hAnsi="Times New Roman" w:cs="Times New Roman"/>
                <w:color w:val="000000"/>
              </w:rPr>
              <w:t>Email: directorejecutivo@asosantacruz.com</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Skype:</w:t>
            </w:r>
          </w:p>
        </w:tc>
      </w:tr>
    </w:tbl>
    <w:p w:rsidR="00D8415A" w:rsidRPr="00126CE9" w:rsidRDefault="00D8415A" w:rsidP="00D8415A">
      <w:pPr>
        <w:pStyle w:val="Ttulo11"/>
        <w:numPr>
          <w:ilvl w:val="0"/>
          <w:numId w:val="0"/>
        </w:numPr>
        <w:ind w:left="720"/>
        <w:jc w:val="left"/>
        <w:rPr>
          <w:rFonts w:hint="eastAsia"/>
        </w:rPr>
      </w:pPr>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70"/>
      </w:tblGrid>
      <w:tr w:rsidR="00D8415A" w:rsidRPr="00126CE9" w:rsidTr="009B7CAC">
        <w:trPr>
          <w:cantSplit/>
          <w:trHeight w:val="2135"/>
          <w:jc w:val="center"/>
        </w:trPr>
        <w:tc>
          <w:tcPr>
            <w:tcW w:w="7470" w:type="dxa"/>
            <w:tcBorders>
              <w:top w:val="single" w:sz="4" w:space="0" w:color="auto"/>
              <w:left w:val="single" w:sz="4" w:space="0" w:color="auto"/>
              <w:bottom w:val="single" w:sz="4" w:space="0" w:color="auto"/>
              <w:right w:val="single" w:sz="4" w:space="0" w:color="auto"/>
            </w:tcBorders>
          </w:tcPr>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Organización:</w:t>
            </w:r>
            <w:r w:rsidRPr="00126CE9">
              <w:rPr>
                <w:rFonts w:ascii="Times New Roman" w:eastAsia="MS Mincho" w:hAnsi="Times New Roman" w:cs="Times New Roman"/>
                <w:iCs/>
                <w:lang w:val="es-ES_tradnl"/>
              </w:rPr>
              <w:t xml:space="preserve"> COMPAÑÍA EKOBANANERA, S.A. (EKOBAN)</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 xml:space="preserve">Persona de contacto: </w:t>
            </w:r>
            <w:proofErr w:type="spellStart"/>
            <w:r w:rsidRPr="00126CE9">
              <w:rPr>
                <w:rFonts w:ascii="Times New Roman" w:eastAsia="MS Mincho" w:hAnsi="Times New Roman" w:cs="Times New Roman"/>
                <w:color w:val="000000"/>
                <w:lang w:val="es-ES_tradnl"/>
              </w:rPr>
              <w:t>Elso</w:t>
            </w:r>
            <w:proofErr w:type="spellEnd"/>
            <w:r w:rsidRPr="00126CE9">
              <w:rPr>
                <w:rFonts w:ascii="Times New Roman" w:eastAsia="MS Mincho" w:hAnsi="Times New Roman" w:cs="Times New Roman"/>
                <w:color w:val="000000"/>
                <w:lang w:val="es-ES_tradnl"/>
              </w:rPr>
              <w:t xml:space="preserve"> Rafael </w:t>
            </w:r>
            <w:proofErr w:type="spellStart"/>
            <w:r w:rsidRPr="00126CE9">
              <w:rPr>
                <w:rFonts w:ascii="Times New Roman" w:eastAsia="MS Mincho" w:hAnsi="Times New Roman" w:cs="Times New Roman"/>
                <w:color w:val="000000"/>
                <w:lang w:val="es-ES_tradnl"/>
              </w:rPr>
              <w:t>Jáquez</w:t>
            </w:r>
            <w:proofErr w:type="spellEnd"/>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Posición o título: Presidente</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Dirección:</w:t>
            </w:r>
            <w:r w:rsidRPr="00126CE9">
              <w:rPr>
                <w:rFonts w:ascii="Times New Roman" w:eastAsia="MS Mincho" w:hAnsi="Times New Roman" w:cs="Times New Roman"/>
                <w:lang w:val="es-ES_tradnl"/>
              </w:rPr>
              <w:t xml:space="preserve"> Batey </w:t>
            </w:r>
            <w:proofErr w:type="spellStart"/>
            <w:r w:rsidRPr="00126CE9">
              <w:rPr>
                <w:rFonts w:ascii="Times New Roman" w:eastAsia="MS Mincho" w:hAnsi="Times New Roman" w:cs="Times New Roman"/>
                <w:lang w:val="es-ES_tradnl"/>
              </w:rPr>
              <w:t>Ámina</w:t>
            </w:r>
            <w:proofErr w:type="spellEnd"/>
            <w:r w:rsidRPr="00126CE9">
              <w:rPr>
                <w:rFonts w:ascii="Times New Roman" w:eastAsia="MS Mincho" w:hAnsi="Times New Roman" w:cs="Times New Roman"/>
                <w:lang w:val="es-ES_tradnl"/>
              </w:rPr>
              <w:t>, Mao.</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País: República Dominicana</w:t>
            </w:r>
            <w:r w:rsidRPr="00126CE9">
              <w:rPr>
                <w:rFonts w:ascii="Times New Roman" w:eastAsia="MS Mincho" w:hAnsi="Times New Roman" w:cs="Times New Roman"/>
                <w:lang w:val="es-ES_tradnl"/>
              </w:rPr>
              <w:t>.</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Tel.: (+1) 829-257-9230</w:t>
            </w:r>
          </w:p>
          <w:p w:rsidR="00D8415A" w:rsidRPr="00126CE9" w:rsidRDefault="00D8415A" w:rsidP="009B7CAC">
            <w:pPr>
              <w:spacing w:after="0" w:line="240" w:lineRule="auto"/>
              <w:jc w:val="both"/>
              <w:rPr>
                <w:rFonts w:ascii="Times New Roman" w:eastAsia="MS Mincho" w:hAnsi="Times New Roman" w:cs="Times New Roman"/>
                <w:color w:val="000000"/>
              </w:rPr>
            </w:pPr>
            <w:r w:rsidRPr="00126CE9">
              <w:rPr>
                <w:rFonts w:ascii="Times New Roman" w:eastAsia="MS Mincho" w:hAnsi="Times New Roman" w:cs="Times New Roman"/>
                <w:color w:val="000000"/>
              </w:rPr>
              <w:t xml:space="preserve">Email: </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Skype:</w:t>
            </w:r>
          </w:p>
        </w:tc>
      </w:tr>
    </w:tbl>
    <w:p w:rsidR="00D8415A" w:rsidRPr="00126CE9" w:rsidRDefault="00D8415A" w:rsidP="00D8415A">
      <w:pPr>
        <w:pStyle w:val="Ttulo11"/>
        <w:numPr>
          <w:ilvl w:val="0"/>
          <w:numId w:val="0"/>
        </w:numPr>
        <w:ind w:left="720"/>
        <w:jc w:val="left"/>
        <w:rPr>
          <w:rFonts w:hint="eastAsia"/>
        </w:rPr>
      </w:pPr>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70"/>
      </w:tblGrid>
      <w:tr w:rsidR="00D8415A" w:rsidRPr="00126CE9" w:rsidTr="009B7CAC">
        <w:trPr>
          <w:cantSplit/>
          <w:trHeight w:val="1620"/>
          <w:jc w:val="center"/>
        </w:trPr>
        <w:tc>
          <w:tcPr>
            <w:tcW w:w="7470" w:type="dxa"/>
            <w:tcBorders>
              <w:top w:val="single" w:sz="4" w:space="0" w:color="auto"/>
              <w:left w:val="single" w:sz="4" w:space="0" w:color="auto"/>
              <w:bottom w:val="single" w:sz="4" w:space="0" w:color="auto"/>
              <w:right w:val="single" w:sz="4" w:space="0" w:color="auto"/>
            </w:tcBorders>
          </w:tcPr>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Organización:</w:t>
            </w:r>
            <w:r w:rsidRPr="00126CE9">
              <w:rPr>
                <w:rFonts w:ascii="Times New Roman" w:eastAsia="MS Mincho" w:hAnsi="Times New Roman" w:cs="Times New Roman"/>
                <w:iCs/>
                <w:lang w:val="es-ES_tradnl"/>
              </w:rPr>
              <w:t xml:space="preserve"> Cooperativa de Productores de Bananos "Los Taínos", (COOPPROBATA).</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 xml:space="preserve">Persona de contacto: Elpidio Santa </w:t>
            </w:r>
            <w:proofErr w:type="spellStart"/>
            <w:r w:rsidRPr="00126CE9">
              <w:rPr>
                <w:rFonts w:ascii="Times New Roman" w:eastAsia="MS Mincho" w:hAnsi="Times New Roman" w:cs="Times New Roman"/>
                <w:color w:val="000000"/>
                <w:lang w:val="es-ES_tradnl"/>
              </w:rPr>
              <w:t>Rossó</w:t>
            </w:r>
            <w:proofErr w:type="spellEnd"/>
            <w:r w:rsidRPr="00126CE9">
              <w:rPr>
                <w:rFonts w:ascii="Times New Roman" w:eastAsia="MS Mincho" w:hAnsi="Times New Roman" w:cs="Times New Roman"/>
                <w:color w:val="000000"/>
                <w:lang w:val="es-ES_tradnl"/>
              </w:rPr>
              <w:t xml:space="preserve"> </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Posición o título: Presidente</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Dirección:</w:t>
            </w:r>
            <w:r w:rsidRPr="00126CE9">
              <w:rPr>
                <w:rFonts w:ascii="Times New Roman" w:eastAsia="MS Mincho" w:hAnsi="Times New Roman" w:cs="Times New Roman"/>
                <w:lang w:val="es-ES_tradnl"/>
              </w:rPr>
              <w:t xml:space="preserve"> Municipio Azua</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País: República Dominicana</w:t>
            </w:r>
            <w:r w:rsidRPr="00126CE9">
              <w:rPr>
                <w:rFonts w:ascii="Times New Roman" w:eastAsia="MS Mincho" w:hAnsi="Times New Roman" w:cs="Times New Roman"/>
                <w:lang w:val="es-ES_tradnl"/>
              </w:rPr>
              <w:t>.</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Tel.: (+1) 809-521-6116</w:t>
            </w:r>
          </w:p>
          <w:p w:rsidR="00D8415A" w:rsidRPr="00126CE9" w:rsidRDefault="00D8415A" w:rsidP="009B7CAC">
            <w:pPr>
              <w:spacing w:after="0" w:line="240" w:lineRule="auto"/>
              <w:jc w:val="both"/>
              <w:rPr>
                <w:rFonts w:ascii="Times New Roman" w:eastAsia="MS Mincho" w:hAnsi="Times New Roman" w:cs="Times New Roman"/>
                <w:color w:val="000000"/>
              </w:rPr>
            </w:pPr>
            <w:r w:rsidRPr="00126CE9">
              <w:rPr>
                <w:rFonts w:ascii="Times New Roman" w:eastAsia="MS Mincho" w:hAnsi="Times New Roman" w:cs="Times New Roman"/>
                <w:color w:val="000000"/>
              </w:rPr>
              <w:t>Email: tainocoopprobata@hotmail.com</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Skype:</w:t>
            </w:r>
          </w:p>
        </w:tc>
      </w:tr>
    </w:tbl>
    <w:p w:rsidR="00D8415A" w:rsidRPr="00126CE9" w:rsidRDefault="00D8415A" w:rsidP="00D8415A">
      <w:pPr>
        <w:pStyle w:val="Ttulo11"/>
        <w:numPr>
          <w:ilvl w:val="0"/>
          <w:numId w:val="0"/>
        </w:numPr>
        <w:ind w:left="720"/>
        <w:jc w:val="left"/>
        <w:rPr>
          <w:rFonts w:hint="eastAsia"/>
        </w:rPr>
      </w:pPr>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70"/>
      </w:tblGrid>
      <w:tr w:rsidR="00D8415A" w:rsidRPr="00126CE9" w:rsidTr="009B7CAC">
        <w:trPr>
          <w:cantSplit/>
          <w:trHeight w:val="1620"/>
          <w:jc w:val="center"/>
        </w:trPr>
        <w:tc>
          <w:tcPr>
            <w:tcW w:w="7470" w:type="dxa"/>
            <w:tcBorders>
              <w:top w:val="single" w:sz="4" w:space="0" w:color="auto"/>
              <w:left w:val="single" w:sz="4" w:space="0" w:color="auto"/>
              <w:bottom w:val="single" w:sz="4" w:space="0" w:color="auto"/>
              <w:right w:val="single" w:sz="4" w:space="0" w:color="auto"/>
            </w:tcBorders>
          </w:tcPr>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Organización:</w:t>
            </w:r>
            <w:r w:rsidRPr="00126CE9">
              <w:rPr>
                <w:rFonts w:ascii="Times New Roman" w:eastAsia="MS Mincho" w:hAnsi="Times New Roman" w:cs="Times New Roman"/>
                <w:iCs/>
                <w:lang w:val="es-ES_tradnl"/>
              </w:rPr>
              <w:t xml:space="preserve"> Asociación de Productores Exportadores de Bananos de Montecristi, (ASEXBAM).</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Persona de contacto: Félix Antonio Sánchez</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Posición o título: Presidente</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Dirección:</w:t>
            </w:r>
            <w:r w:rsidRPr="00126CE9">
              <w:rPr>
                <w:rFonts w:ascii="Times New Roman" w:eastAsia="MS Mincho" w:hAnsi="Times New Roman" w:cs="Times New Roman"/>
                <w:lang w:val="es-ES_tradnl"/>
              </w:rPr>
              <w:t xml:space="preserve"> Palo verde, calle principal, provincia Montecristi</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País: República Dominicana</w:t>
            </w:r>
            <w:r w:rsidRPr="00126CE9">
              <w:rPr>
                <w:rFonts w:ascii="Times New Roman" w:eastAsia="MS Mincho" w:hAnsi="Times New Roman" w:cs="Times New Roman"/>
                <w:lang w:val="es-ES_tradnl"/>
              </w:rPr>
              <w:t>.</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Tel.: (+1) 809-543-0027</w:t>
            </w:r>
          </w:p>
          <w:p w:rsidR="00D8415A" w:rsidRPr="00126CE9" w:rsidRDefault="00D8415A" w:rsidP="009B7CAC">
            <w:pPr>
              <w:spacing w:after="0" w:line="240" w:lineRule="auto"/>
              <w:jc w:val="both"/>
              <w:rPr>
                <w:rFonts w:ascii="Times New Roman" w:eastAsia="MS Mincho" w:hAnsi="Times New Roman" w:cs="Times New Roman"/>
                <w:color w:val="000000"/>
              </w:rPr>
            </w:pPr>
            <w:r w:rsidRPr="00126CE9">
              <w:rPr>
                <w:rFonts w:ascii="Times New Roman" w:eastAsia="MS Mincho" w:hAnsi="Times New Roman" w:cs="Times New Roman"/>
                <w:color w:val="000000"/>
              </w:rPr>
              <w:t>Email: asexbam@gmail.com</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Skype:</w:t>
            </w:r>
          </w:p>
        </w:tc>
      </w:tr>
    </w:tbl>
    <w:p w:rsidR="00BB7CF8" w:rsidRPr="003F057D" w:rsidRDefault="00BB7CF8" w:rsidP="00BB7CF8">
      <w:pPr>
        <w:pStyle w:val="Ttulo11"/>
        <w:numPr>
          <w:ilvl w:val="0"/>
          <w:numId w:val="0"/>
        </w:numPr>
        <w:ind w:left="360"/>
        <w:rPr>
          <w:rFonts w:hint="eastAsia"/>
        </w:rPr>
      </w:pPr>
      <w:r w:rsidRPr="003F057D">
        <w:t>Organizaciones Asociadas</w:t>
      </w:r>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70"/>
      </w:tblGrid>
      <w:tr w:rsidR="00BB7CF8" w:rsidRPr="00382C32" w:rsidTr="00B6715B">
        <w:trPr>
          <w:cantSplit/>
          <w:trHeight w:val="1620"/>
          <w:jc w:val="center"/>
        </w:trPr>
        <w:tc>
          <w:tcPr>
            <w:tcW w:w="7470" w:type="dxa"/>
          </w:tcPr>
          <w:p w:rsidR="00BB7CF8" w:rsidRPr="003F057D" w:rsidRDefault="00BB7CF8" w:rsidP="00B6715B">
            <w:pPr>
              <w:spacing w:after="0" w:line="240" w:lineRule="auto"/>
              <w:rPr>
                <w:rFonts w:ascii="Times New Roman" w:hAnsi="Times New Roman" w:cs="Times New Roman"/>
                <w:color w:val="000000"/>
              </w:rPr>
            </w:pPr>
            <w:r w:rsidRPr="003F057D">
              <w:rPr>
                <w:rFonts w:ascii="Times New Roman" w:hAnsi="Times New Roman" w:cs="Times New Roman"/>
                <w:color w:val="000000"/>
              </w:rPr>
              <w:t>Organización:</w:t>
            </w:r>
            <w:r w:rsidRPr="003F057D">
              <w:rPr>
                <w:rFonts w:ascii="Times New Roman" w:hAnsi="Times New Roman" w:cs="Times New Roman"/>
              </w:rPr>
              <w:t xml:space="preserve"> </w:t>
            </w:r>
            <w:r w:rsidRPr="00E36FFD">
              <w:rPr>
                <w:rFonts w:ascii="Times New Roman" w:hAnsi="Times New Roman" w:cs="Times New Roman"/>
                <w:iCs/>
                <w:color w:val="000000"/>
                <w:lang w:val="es-ES_tradnl"/>
              </w:rPr>
              <w:t>La Coordinadora Latinoamericana y del Caribe de Pequeños Productores y Trabajadores de Comercio Justo (CLAC)</w:t>
            </w:r>
          </w:p>
          <w:p w:rsidR="00BB7CF8" w:rsidRPr="003F057D" w:rsidRDefault="00BB7CF8" w:rsidP="00B6715B">
            <w:pPr>
              <w:spacing w:after="0" w:line="240" w:lineRule="auto"/>
              <w:rPr>
                <w:rFonts w:ascii="Times New Roman" w:hAnsi="Times New Roman" w:cs="Times New Roman"/>
                <w:color w:val="000000"/>
              </w:rPr>
            </w:pPr>
            <w:r w:rsidRPr="003F057D">
              <w:rPr>
                <w:rFonts w:ascii="Times New Roman" w:hAnsi="Times New Roman" w:cs="Times New Roman"/>
                <w:color w:val="000000"/>
              </w:rPr>
              <w:t>Persona de contacto:</w:t>
            </w:r>
            <w:r w:rsidRPr="003F057D">
              <w:rPr>
                <w:rFonts w:ascii="Times New Roman" w:hAnsi="Times New Roman" w:cs="Times New Roman"/>
              </w:rPr>
              <w:t xml:space="preserve"> </w:t>
            </w:r>
            <w:r>
              <w:rPr>
                <w:rFonts w:ascii="Times New Roman" w:hAnsi="Times New Roman" w:cs="Times New Roman"/>
                <w:color w:val="000000"/>
              </w:rPr>
              <w:t>José Madriz</w:t>
            </w:r>
          </w:p>
          <w:p w:rsidR="00BB7CF8" w:rsidRPr="003F057D" w:rsidRDefault="00BB7CF8" w:rsidP="00B6715B">
            <w:pPr>
              <w:spacing w:after="0" w:line="240" w:lineRule="auto"/>
              <w:rPr>
                <w:rFonts w:ascii="Times New Roman" w:hAnsi="Times New Roman" w:cs="Times New Roman"/>
                <w:color w:val="000000"/>
              </w:rPr>
            </w:pPr>
            <w:r w:rsidRPr="003F057D">
              <w:rPr>
                <w:rFonts w:ascii="Times New Roman" w:hAnsi="Times New Roman" w:cs="Times New Roman"/>
                <w:color w:val="000000"/>
              </w:rPr>
              <w:t>Posición o título:</w:t>
            </w:r>
            <w:r w:rsidRPr="003F057D">
              <w:rPr>
                <w:rFonts w:ascii="Times New Roman" w:hAnsi="Times New Roman" w:cs="Times New Roman"/>
              </w:rPr>
              <w:t xml:space="preserve"> </w:t>
            </w:r>
            <w:r>
              <w:rPr>
                <w:rFonts w:ascii="Times New Roman" w:hAnsi="Times New Roman" w:cs="Times New Roman"/>
                <w:color w:val="000000"/>
              </w:rPr>
              <w:t>Coordinador Producto Mercado Banano</w:t>
            </w:r>
          </w:p>
          <w:p w:rsidR="00BB7CF8" w:rsidRPr="003F057D" w:rsidRDefault="00BB7CF8" w:rsidP="00B6715B">
            <w:pPr>
              <w:spacing w:after="0" w:line="240" w:lineRule="auto"/>
              <w:rPr>
                <w:rFonts w:ascii="Times New Roman" w:hAnsi="Times New Roman" w:cs="Times New Roman"/>
                <w:color w:val="000000"/>
              </w:rPr>
            </w:pPr>
            <w:r w:rsidRPr="003F057D">
              <w:rPr>
                <w:rFonts w:ascii="Times New Roman" w:hAnsi="Times New Roman" w:cs="Times New Roman"/>
                <w:color w:val="000000"/>
              </w:rPr>
              <w:t>Dirección:</w:t>
            </w:r>
            <w:r w:rsidRPr="003F057D">
              <w:rPr>
                <w:rFonts w:ascii="Times New Roman" w:hAnsi="Times New Roman" w:cs="Times New Roman"/>
              </w:rPr>
              <w:t xml:space="preserve"> </w:t>
            </w:r>
          </w:p>
          <w:p w:rsidR="00BB7CF8" w:rsidRPr="003F057D" w:rsidRDefault="00BB7CF8" w:rsidP="00B6715B">
            <w:pPr>
              <w:spacing w:after="0" w:line="240" w:lineRule="auto"/>
              <w:rPr>
                <w:rFonts w:ascii="Times New Roman" w:hAnsi="Times New Roman" w:cs="Times New Roman"/>
                <w:color w:val="000000"/>
              </w:rPr>
            </w:pPr>
            <w:r>
              <w:rPr>
                <w:rFonts w:ascii="Times New Roman" w:hAnsi="Times New Roman" w:cs="Times New Roman"/>
                <w:color w:val="000000"/>
              </w:rPr>
              <w:t xml:space="preserve">País: </w:t>
            </w:r>
          </w:p>
          <w:p w:rsidR="00BB7CF8" w:rsidRPr="003F057D" w:rsidRDefault="00BB7CF8" w:rsidP="00B6715B">
            <w:pPr>
              <w:spacing w:after="0" w:line="240" w:lineRule="auto"/>
              <w:rPr>
                <w:rFonts w:ascii="Times New Roman" w:hAnsi="Times New Roman" w:cs="Times New Roman"/>
                <w:color w:val="000000"/>
              </w:rPr>
            </w:pPr>
            <w:r w:rsidRPr="003F057D">
              <w:rPr>
                <w:rFonts w:ascii="Times New Roman" w:hAnsi="Times New Roman" w:cs="Times New Roman"/>
                <w:color w:val="000000"/>
              </w:rPr>
              <w:t>Tel.:</w:t>
            </w:r>
            <w:r w:rsidRPr="003F057D">
              <w:rPr>
                <w:rFonts w:ascii="Times New Roman" w:hAnsi="Times New Roman" w:cs="Times New Roman"/>
              </w:rPr>
              <w:t xml:space="preserve"> </w:t>
            </w:r>
            <w:r>
              <w:rPr>
                <w:rFonts w:ascii="Times New Roman" w:hAnsi="Times New Roman" w:cs="Times New Roman"/>
              </w:rPr>
              <w:t>+50687127799</w:t>
            </w:r>
          </w:p>
          <w:p w:rsidR="00BB7CF8" w:rsidRPr="006B20F4" w:rsidRDefault="00BB7CF8" w:rsidP="00B6715B">
            <w:pPr>
              <w:spacing w:after="0" w:line="240" w:lineRule="auto"/>
              <w:rPr>
                <w:rFonts w:ascii="Times New Roman" w:hAnsi="Times New Roman" w:cs="Times New Roman"/>
                <w:color w:val="000000"/>
              </w:rPr>
            </w:pPr>
            <w:r w:rsidRPr="006B20F4">
              <w:rPr>
                <w:rFonts w:ascii="Times New Roman" w:hAnsi="Times New Roman" w:cs="Times New Roman"/>
                <w:color w:val="000000"/>
              </w:rPr>
              <w:t>Email:  jose.m@claconline.com</w:t>
            </w:r>
          </w:p>
          <w:p w:rsidR="00BB7CF8" w:rsidRPr="00E36FFD" w:rsidRDefault="00BB7CF8" w:rsidP="00B6715B">
            <w:pPr>
              <w:spacing w:after="0" w:line="240" w:lineRule="auto"/>
              <w:rPr>
                <w:rFonts w:ascii="Times New Roman" w:hAnsi="Times New Roman" w:cs="Times New Roman"/>
                <w:color w:val="000000"/>
                <w:lang w:val="en-US"/>
              </w:rPr>
            </w:pPr>
            <w:proofErr w:type="spellStart"/>
            <w:r w:rsidRPr="00E36FFD">
              <w:rPr>
                <w:rFonts w:ascii="Times New Roman" w:hAnsi="Times New Roman" w:cs="Times New Roman"/>
                <w:color w:val="000000"/>
                <w:lang w:val="en-US"/>
              </w:rPr>
              <w:t>Skype:</w:t>
            </w:r>
            <w:r>
              <w:rPr>
                <w:rFonts w:ascii="Times New Roman" w:hAnsi="Times New Roman" w:cs="Times New Roman"/>
                <w:color w:val="000000"/>
                <w:lang w:val="en-US"/>
              </w:rPr>
              <w:t>jmadriz</w:t>
            </w:r>
            <w:proofErr w:type="spellEnd"/>
          </w:p>
        </w:tc>
      </w:tr>
    </w:tbl>
    <w:p w:rsidR="00D8415A" w:rsidRPr="00126CE9" w:rsidRDefault="00D8415A" w:rsidP="00BB7CF8">
      <w:pPr>
        <w:pStyle w:val="Ttulo11"/>
        <w:numPr>
          <w:ilvl w:val="0"/>
          <w:numId w:val="0"/>
        </w:numPr>
        <w:jc w:val="left"/>
        <w:rPr>
          <w:rFonts w:hint="eastAsia"/>
        </w:rPr>
      </w:pPr>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70"/>
      </w:tblGrid>
      <w:tr w:rsidR="00D8415A" w:rsidRPr="00126CE9" w:rsidTr="009B7CAC">
        <w:trPr>
          <w:cantSplit/>
          <w:trHeight w:val="1620"/>
          <w:jc w:val="center"/>
        </w:trPr>
        <w:tc>
          <w:tcPr>
            <w:tcW w:w="7470" w:type="dxa"/>
            <w:tcBorders>
              <w:top w:val="single" w:sz="4" w:space="0" w:color="auto"/>
              <w:left w:val="single" w:sz="4" w:space="0" w:color="auto"/>
              <w:bottom w:val="single" w:sz="4" w:space="0" w:color="auto"/>
              <w:right w:val="single" w:sz="4" w:space="0" w:color="auto"/>
            </w:tcBorders>
          </w:tcPr>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Organización:</w:t>
            </w:r>
            <w:r w:rsidRPr="00126CE9">
              <w:rPr>
                <w:rFonts w:ascii="Times New Roman" w:eastAsia="MS Mincho" w:hAnsi="Times New Roman" w:cs="Times New Roman"/>
                <w:iCs/>
                <w:lang w:val="es-ES_tradnl"/>
              </w:rPr>
              <w:t xml:space="preserve"> Asociación Dominicana de Productores de Banano (ADOBANANO).</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Persona de contacto: Julio César Estévez</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Posición o título: Director Ejecutivo</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Dirección:</w:t>
            </w:r>
            <w:r w:rsidRPr="00126CE9">
              <w:rPr>
                <w:rFonts w:ascii="Times New Roman" w:eastAsia="MS Mincho" w:hAnsi="Times New Roman" w:cs="Times New Roman"/>
                <w:lang w:val="es-ES_tradnl"/>
              </w:rPr>
              <w:t xml:space="preserve"> Av. Miguel Crespo, Zona Industrial, Edificio INDENOR 3er Nivel. Mao Valverde</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País: República Dominicana</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Tel.: 809-572-4040 / 809-572- 4220 / 809-572-4909</w:t>
            </w:r>
          </w:p>
          <w:p w:rsidR="00D8415A" w:rsidRPr="00126CE9" w:rsidRDefault="00D8415A" w:rsidP="009B7CAC">
            <w:pPr>
              <w:spacing w:after="0" w:line="240" w:lineRule="auto"/>
              <w:jc w:val="both"/>
              <w:rPr>
                <w:rFonts w:ascii="Times New Roman" w:eastAsia="MS Mincho" w:hAnsi="Times New Roman" w:cs="Times New Roman"/>
                <w:color w:val="000000"/>
              </w:rPr>
            </w:pPr>
            <w:r w:rsidRPr="00126CE9">
              <w:rPr>
                <w:rFonts w:ascii="Times New Roman" w:eastAsia="MS Mincho" w:hAnsi="Times New Roman" w:cs="Times New Roman"/>
                <w:color w:val="000000"/>
              </w:rPr>
              <w:t>Email: adobanano@gmail.com</w:t>
            </w:r>
          </w:p>
          <w:p w:rsidR="00D8415A" w:rsidRPr="00126CE9" w:rsidRDefault="00D8415A" w:rsidP="009B7CAC">
            <w:pPr>
              <w:spacing w:after="0" w:line="240" w:lineRule="auto"/>
              <w:jc w:val="both"/>
              <w:rPr>
                <w:rFonts w:ascii="Times New Roman" w:eastAsia="MS Mincho" w:hAnsi="Times New Roman" w:cs="Times New Roman"/>
                <w:color w:val="000000"/>
                <w:lang w:val="es-ES_tradnl"/>
              </w:rPr>
            </w:pPr>
            <w:r w:rsidRPr="00126CE9">
              <w:rPr>
                <w:rFonts w:ascii="Times New Roman" w:eastAsia="MS Mincho" w:hAnsi="Times New Roman" w:cs="Times New Roman"/>
                <w:color w:val="000000"/>
                <w:lang w:val="es-ES_tradnl"/>
              </w:rPr>
              <w:t>Skype:</w:t>
            </w:r>
          </w:p>
        </w:tc>
      </w:tr>
      <w:tr w:rsidR="00C91812" w:rsidRPr="00C91812" w:rsidTr="00A213FE">
        <w:tblPrEx>
          <w:tblLook w:val="04A0" w:firstRow="1" w:lastRow="0" w:firstColumn="1" w:lastColumn="0" w:noHBand="0" w:noVBand="1"/>
        </w:tblPrEx>
        <w:trPr>
          <w:cantSplit/>
          <w:trHeight w:val="1620"/>
          <w:jc w:val="center"/>
        </w:trPr>
        <w:tc>
          <w:tcPr>
            <w:tcW w:w="7470" w:type="dxa"/>
            <w:tcBorders>
              <w:top w:val="single" w:sz="4" w:space="0" w:color="auto"/>
              <w:left w:val="single" w:sz="4" w:space="0" w:color="auto"/>
              <w:bottom w:val="single" w:sz="4" w:space="0" w:color="auto"/>
              <w:right w:val="single" w:sz="4" w:space="0" w:color="auto"/>
            </w:tcBorders>
            <w:hideMark/>
          </w:tcPr>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lastRenderedPageBreak/>
              <w:t>Organización:</w:t>
            </w:r>
            <w:r w:rsidRPr="00C91812">
              <w:rPr>
                <w:rFonts w:ascii="Times New Roman" w:hAnsi="Times New Roman" w:cs="Times New Roman"/>
              </w:rPr>
              <w:t xml:space="preserve"> </w:t>
            </w:r>
            <w:r w:rsidRPr="00C91812">
              <w:rPr>
                <w:rFonts w:ascii="Times New Roman" w:hAnsi="Times New Roman" w:cs="Times New Roman"/>
                <w:color w:val="000000"/>
              </w:rPr>
              <w:t>Mesa técnica banano orgánico Alto Piura</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Persona de contacto:</w:t>
            </w:r>
            <w:r w:rsidRPr="00C91812">
              <w:rPr>
                <w:rFonts w:ascii="Times New Roman" w:hAnsi="Times New Roman" w:cs="Times New Roman"/>
              </w:rPr>
              <w:t xml:space="preserve"> </w:t>
            </w:r>
            <w:r w:rsidRPr="00C91812">
              <w:rPr>
                <w:rFonts w:ascii="Times New Roman" w:eastAsia="Times New Roman" w:hAnsi="Times New Roman" w:cs="Times New Roman"/>
                <w:color w:val="000000"/>
                <w:lang w:val="es-ES_tradnl"/>
              </w:rPr>
              <w:t xml:space="preserve">Sr. Manuel </w:t>
            </w:r>
            <w:proofErr w:type="spellStart"/>
            <w:r w:rsidRPr="00C91812">
              <w:rPr>
                <w:rFonts w:ascii="Times New Roman" w:eastAsia="Times New Roman" w:hAnsi="Times New Roman" w:cs="Times New Roman"/>
                <w:color w:val="000000"/>
                <w:lang w:val="es-ES_tradnl"/>
              </w:rPr>
              <w:t>Simbala</w:t>
            </w:r>
            <w:proofErr w:type="spellEnd"/>
            <w:r w:rsidRPr="00C91812">
              <w:rPr>
                <w:rFonts w:ascii="Times New Roman" w:eastAsia="Times New Roman" w:hAnsi="Times New Roman" w:cs="Times New Roman"/>
                <w:color w:val="000000"/>
                <w:lang w:val="es-ES_tradnl"/>
              </w:rPr>
              <w:t xml:space="preserve"> Castillo</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Posición o título:</w:t>
            </w:r>
            <w:r w:rsidRPr="00C91812">
              <w:rPr>
                <w:rFonts w:ascii="Times New Roman" w:hAnsi="Times New Roman" w:cs="Times New Roman"/>
              </w:rPr>
              <w:t xml:space="preserve"> </w:t>
            </w:r>
            <w:r w:rsidRPr="00C91812">
              <w:rPr>
                <w:rFonts w:ascii="Times New Roman" w:eastAsia="Times New Roman" w:hAnsi="Times New Roman" w:cs="Times New Roman"/>
                <w:color w:val="000000"/>
                <w:lang w:val="es-ES_tradnl"/>
              </w:rPr>
              <w:t>Presidente</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Dirección:</w:t>
            </w:r>
            <w:r w:rsidRPr="00C91812">
              <w:rPr>
                <w:rFonts w:ascii="Times New Roman" w:hAnsi="Times New Roman" w:cs="Times New Roman"/>
              </w:rPr>
              <w:t xml:space="preserve">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País: Perú</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Tel.:</w:t>
            </w:r>
            <w:r w:rsidRPr="00C91812">
              <w:rPr>
                <w:rFonts w:ascii="Times New Roman" w:hAnsi="Times New Roman" w:cs="Times New Roman"/>
              </w:rPr>
              <w:t xml:space="preserve">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 xml:space="preserve">Email: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Skype:</w:t>
            </w:r>
          </w:p>
        </w:tc>
      </w:tr>
    </w:tbl>
    <w:p w:rsidR="00C91812" w:rsidRPr="00C91812" w:rsidRDefault="00C91812" w:rsidP="00C91812"/>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0"/>
      </w:tblGrid>
      <w:tr w:rsidR="00C91812" w:rsidRPr="00C91812" w:rsidTr="00A213FE">
        <w:trPr>
          <w:cantSplit/>
          <w:trHeight w:val="1620"/>
          <w:jc w:val="center"/>
        </w:trPr>
        <w:tc>
          <w:tcPr>
            <w:tcW w:w="7470" w:type="dxa"/>
            <w:tcBorders>
              <w:top w:val="single" w:sz="4" w:space="0" w:color="auto"/>
              <w:left w:val="single" w:sz="4" w:space="0" w:color="auto"/>
              <w:bottom w:val="single" w:sz="4" w:space="0" w:color="auto"/>
              <w:right w:val="single" w:sz="4" w:space="0" w:color="auto"/>
            </w:tcBorders>
            <w:hideMark/>
          </w:tcPr>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Organización:</w:t>
            </w:r>
            <w:r w:rsidRPr="00C91812">
              <w:rPr>
                <w:rFonts w:ascii="Times New Roman" w:hAnsi="Times New Roman" w:cs="Times New Roman"/>
              </w:rPr>
              <w:t xml:space="preserve"> </w:t>
            </w:r>
            <w:r w:rsidRPr="00C91812">
              <w:rPr>
                <w:rFonts w:ascii="Times New Roman" w:eastAsia="MS Mincho" w:hAnsi="Times New Roman" w:cs="Times New Roman"/>
                <w:lang w:val="es-ES_tradnl"/>
              </w:rPr>
              <w:t>APBOSMAM</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Persona de contacto:</w:t>
            </w:r>
            <w:r w:rsidRPr="00C91812">
              <w:rPr>
                <w:rFonts w:ascii="Times New Roman" w:hAnsi="Times New Roman" w:cs="Times New Roman"/>
              </w:rPr>
              <w:t xml:space="preserve"> </w:t>
            </w:r>
            <w:r w:rsidRPr="00C91812">
              <w:rPr>
                <w:rFonts w:ascii="Times New Roman" w:eastAsia="Times New Roman" w:hAnsi="Times New Roman" w:cs="Times New Roman"/>
                <w:color w:val="000000"/>
                <w:lang w:val="es-ES_tradnl"/>
              </w:rPr>
              <w:t>Ing. Miguel Borrero Castillo</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Posición o título:</w:t>
            </w:r>
            <w:r w:rsidRPr="00C91812">
              <w:rPr>
                <w:rFonts w:ascii="Times New Roman" w:hAnsi="Times New Roman" w:cs="Times New Roman"/>
              </w:rPr>
              <w:t xml:space="preserve"> </w:t>
            </w:r>
            <w:r w:rsidRPr="00C91812">
              <w:rPr>
                <w:rFonts w:ascii="Times New Roman" w:eastAsia="Times New Roman" w:hAnsi="Times New Roman" w:cs="Times New Roman"/>
                <w:color w:val="000000"/>
                <w:lang w:val="es-ES_tradnl"/>
              </w:rPr>
              <w:t>Gerente General</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Dirección:</w:t>
            </w:r>
            <w:r w:rsidRPr="00C91812">
              <w:rPr>
                <w:rFonts w:ascii="Times New Roman" w:hAnsi="Times New Roman" w:cs="Times New Roman"/>
              </w:rPr>
              <w:t xml:space="preserve">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País: Perú</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Tel.:</w:t>
            </w:r>
            <w:r w:rsidRPr="00C91812">
              <w:rPr>
                <w:rFonts w:ascii="Times New Roman" w:hAnsi="Times New Roman" w:cs="Times New Roman"/>
              </w:rPr>
              <w:t xml:space="preserve">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 xml:space="preserve">Email: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Skype:</w:t>
            </w:r>
          </w:p>
        </w:tc>
      </w:tr>
    </w:tbl>
    <w:p w:rsidR="00C91812" w:rsidRPr="00C91812" w:rsidRDefault="00C91812" w:rsidP="00C91812"/>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0"/>
      </w:tblGrid>
      <w:tr w:rsidR="00C91812" w:rsidRPr="00C91812" w:rsidTr="00A213FE">
        <w:trPr>
          <w:cantSplit/>
          <w:trHeight w:val="1620"/>
          <w:jc w:val="center"/>
        </w:trPr>
        <w:tc>
          <w:tcPr>
            <w:tcW w:w="7470" w:type="dxa"/>
            <w:tcBorders>
              <w:top w:val="single" w:sz="4" w:space="0" w:color="auto"/>
              <w:left w:val="single" w:sz="4" w:space="0" w:color="auto"/>
              <w:bottom w:val="single" w:sz="4" w:space="0" w:color="auto"/>
              <w:right w:val="single" w:sz="4" w:space="0" w:color="auto"/>
            </w:tcBorders>
            <w:hideMark/>
          </w:tcPr>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Organización:</w:t>
            </w:r>
            <w:r w:rsidRPr="00C91812">
              <w:rPr>
                <w:rFonts w:ascii="Times New Roman" w:hAnsi="Times New Roman" w:cs="Times New Roman"/>
              </w:rPr>
              <w:t xml:space="preserve"> </w:t>
            </w:r>
            <w:r w:rsidRPr="00C91812">
              <w:rPr>
                <w:rFonts w:ascii="Times New Roman" w:eastAsia="MS Mincho" w:hAnsi="Times New Roman" w:cs="Times New Roman"/>
                <w:iCs/>
                <w:lang w:val="es-ES_tradnl"/>
              </w:rPr>
              <w:t>COOPAG</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Persona de contacto:</w:t>
            </w:r>
            <w:r w:rsidRPr="00C91812">
              <w:rPr>
                <w:rFonts w:ascii="Times New Roman" w:hAnsi="Times New Roman" w:cs="Times New Roman"/>
              </w:rPr>
              <w:t xml:space="preserve"> </w:t>
            </w:r>
            <w:r w:rsidRPr="00C91812">
              <w:rPr>
                <w:rFonts w:ascii="Times New Roman" w:eastAsia="Times New Roman" w:hAnsi="Times New Roman" w:cs="Times New Roman"/>
                <w:color w:val="000000"/>
                <w:lang w:val="es-ES_tradnl"/>
              </w:rPr>
              <w:t>Ing. Daniel Villanueva Guerra</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Posición o título:</w:t>
            </w:r>
            <w:r w:rsidRPr="00C91812">
              <w:rPr>
                <w:rFonts w:ascii="Times New Roman" w:hAnsi="Times New Roman" w:cs="Times New Roman"/>
              </w:rPr>
              <w:t xml:space="preserve"> </w:t>
            </w:r>
            <w:r w:rsidRPr="00C91812">
              <w:rPr>
                <w:rFonts w:ascii="Times New Roman" w:eastAsia="Times New Roman" w:hAnsi="Times New Roman" w:cs="Times New Roman"/>
                <w:color w:val="000000"/>
                <w:lang w:val="es-ES_tradnl"/>
              </w:rPr>
              <w:t>Gerente General</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Dirección:</w:t>
            </w:r>
            <w:r w:rsidRPr="00C91812">
              <w:rPr>
                <w:rFonts w:ascii="Times New Roman" w:hAnsi="Times New Roman" w:cs="Times New Roman"/>
              </w:rPr>
              <w:t xml:space="preserve">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País: Perú</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Tel.:</w:t>
            </w:r>
            <w:r w:rsidRPr="00C91812">
              <w:rPr>
                <w:rFonts w:ascii="Times New Roman" w:hAnsi="Times New Roman" w:cs="Times New Roman"/>
              </w:rPr>
              <w:t xml:space="preserve">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 xml:space="preserve">Email: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Skype:</w:t>
            </w:r>
          </w:p>
        </w:tc>
      </w:tr>
    </w:tbl>
    <w:p w:rsidR="00C91812" w:rsidRPr="00C91812" w:rsidRDefault="00C91812" w:rsidP="00C91812"/>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0"/>
      </w:tblGrid>
      <w:tr w:rsidR="00C91812" w:rsidRPr="00C91812" w:rsidTr="00A213FE">
        <w:trPr>
          <w:cantSplit/>
          <w:trHeight w:val="1620"/>
          <w:jc w:val="center"/>
        </w:trPr>
        <w:tc>
          <w:tcPr>
            <w:tcW w:w="7470" w:type="dxa"/>
            <w:tcBorders>
              <w:top w:val="single" w:sz="4" w:space="0" w:color="auto"/>
              <w:left w:val="single" w:sz="4" w:space="0" w:color="auto"/>
              <w:bottom w:val="single" w:sz="4" w:space="0" w:color="auto"/>
              <w:right w:val="single" w:sz="4" w:space="0" w:color="auto"/>
            </w:tcBorders>
            <w:hideMark/>
          </w:tcPr>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Organización:</w:t>
            </w:r>
            <w:r w:rsidRPr="00C91812">
              <w:rPr>
                <w:rFonts w:ascii="Times New Roman" w:hAnsi="Times New Roman" w:cs="Times New Roman"/>
              </w:rPr>
              <w:t xml:space="preserve"> ASOCOPLABA</w:t>
            </w:r>
            <w:r w:rsidRPr="00C91812">
              <w:rPr>
                <w:rFonts w:ascii="Times New Roman" w:hAnsi="Times New Roman" w:cs="Times New Roman"/>
              </w:rPr>
              <w:tab/>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Persona de contacto:</w:t>
            </w:r>
            <w:r w:rsidRPr="00C91812">
              <w:rPr>
                <w:rFonts w:ascii="Times New Roman" w:hAnsi="Times New Roman" w:cs="Times New Roman"/>
              </w:rPr>
              <w:t xml:space="preserve"> Sr. </w:t>
            </w:r>
            <w:proofErr w:type="spellStart"/>
            <w:r w:rsidRPr="00C91812">
              <w:rPr>
                <w:rFonts w:ascii="Times New Roman" w:hAnsi="Times New Roman" w:cs="Times New Roman"/>
              </w:rPr>
              <w:t>Jenner</w:t>
            </w:r>
            <w:proofErr w:type="spellEnd"/>
            <w:r w:rsidRPr="00C91812">
              <w:rPr>
                <w:rFonts w:ascii="Times New Roman" w:hAnsi="Times New Roman" w:cs="Times New Roman"/>
              </w:rPr>
              <w:t xml:space="preserve"> Fox </w:t>
            </w:r>
            <w:proofErr w:type="spellStart"/>
            <w:r w:rsidRPr="00C91812">
              <w:rPr>
                <w:rFonts w:ascii="Times New Roman" w:hAnsi="Times New Roman" w:cs="Times New Roman"/>
              </w:rPr>
              <w:t>Vilela</w:t>
            </w:r>
            <w:proofErr w:type="spellEnd"/>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Posición o título:</w:t>
            </w:r>
            <w:r w:rsidRPr="00C91812">
              <w:rPr>
                <w:rFonts w:ascii="Times New Roman" w:hAnsi="Times New Roman" w:cs="Times New Roman"/>
              </w:rPr>
              <w:t xml:space="preserve"> </w:t>
            </w:r>
            <w:r w:rsidRPr="00C91812">
              <w:rPr>
                <w:rFonts w:ascii="Times New Roman" w:eastAsia="Times New Roman" w:hAnsi="Times New Roman" w:cs="Times New Roman"/>
                <w:color w:val="000000"/>
                <w:lang w:val="es-ES_tradnl"/>
              </w:rPr>
              <w:t xml:space="preserve">Presidente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Dirección:</w:t>
            </w:r>
            <w:r w:rsidRPr="00C91812">
              <w:rPr>
                <w:rFonts w:ascii="Times New Roman" w:hAnsi="Times New Roman" w:cs="Times New Roman"/>
              </w:rPr>
              <w:t xml:space="preserve">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País: Perú</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Tel.:</w:t>
            </w:r>
            <w:r w:rsidRPr="00C91812">
              <w:rPr>
                <w:rFonts w:ascii="Times New Roman" w:hAnsi="Times New Roman" w:cs="Times New Roman"/>
              </w:rPr>
              <w:t xml:space="preserve">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 xml:space="preserve">Email: </w:t>
            </w:r>
          </w:p>
          <w:p w:rsidR="00C91812" w:rsidRPr="00C91812" w:rsidRDefault="00C91812" w:rsidP="00C91812">
            <w:pPr>
              <w:spacing w:after="0" w:line="240" w:lineRule="auto"/>
              <w:rPr>
                <w:rFonts w:ascii="Times New Roman" w:hAnsi="Times New Roman" w:cs="Times New Roman"/>
                <w:color w:val="000000"/>
              </w:rPr>
            </w:pPr>
            <w:r w:rsidRPr="00C91812">
              <w:rPr>
                <w:rFonts w:ascii="Times New Roman" w:hAnsi="Times New Roman" w:cs="Times New Roman"/>
                <w:color w:val="000000"/>
              </w:rPr>
              <w:t>Skype:</w:t>
            </w:r>
          </w:p>
        </w:tc>
      </w:tr>
    </w:tbl>
    <w:p w:rsidR="00C91812" w:rsidRPr="00C91812" w:rsidRDefault="00C91812" w:rsidP="00C91812"/>
    <w:p w:rsidR="0059176E" w:rsidRDefault="0059176E" w:rsidP="0059176E">
      <w:pPr>
        <w:pStyle w:val="Prrafodelista"/>
        <w:numPr>
          <w:ilvl w:val="0"/>
          <w:numId w:val="0"/>
        </w:numPr>
        <w:ind w:left="720"/>
        <w:rPr>
          <w:rFonts w:cs="Times New Roman"/>
          <w:sz w:val="22"/>
          <w:lang w:val="es-DO"/>
        </w:rPr>
      </w:pPr>
    </w:p>
    <w:p w:rsidR="00C91812" w:rsidRDefault="00C91812" w:rsidP="0059176E">
      <w:pPr>
        <w:pStyle w:val="Prrafodelista"/>
        <w:numPr>
          <w:ilvl w:val="0"/>
          <w:numId w:val="0"/>
        </w:numPr>
        <w:ind w:left="720"/>
        <w:rPr>
          <w:rFonts w:cs="Times New Roman"/>
          <w:sz w:val="22"/>
          <w:lang w:val="es-DO"/>
        </w:rPr>
      </w:pPr>
    </w:p>
    <w:p w:rsidR="00C91812" w:rsidRDefault="00C91812" w:rsidP="0059176E">
      <w:pPr>
        <w:pStyle w:val="Prrafodelista"/>
        <w:numPr>
          <w:ilvl w:val="0"/>
          <w:numId w:val="0"/>
        </w:numPr>
        <w:ind w:left="720"/>
        <w:rPr>
          <w:rFonts w:cs="Times New Roman"/>
          <w:sz w:val="22"/>
          <w:lang w:val="es-DO"/>
        </w:rPr>
      </w:pPr>
    </w:p>
    <w:p w:rsidR="00C91812" w:rsidRDefault="00C91812" w:rsidP="0059176E">
      <w:pPr>
        <w:pStyle w:val="Prrafodelista"/>
        <w:numPr>
          <w:ilvl w:val="0"/>
          <w:numId w:val="0"/>
        </w:numPr>
        <w:ind w:left="720"/>
        <w:rPr>
          <w:rFonts w:cs="Times New Roman"/>
          <w:sz w:val="22"/>
          <w:lang w:val="es-DO"/>
        </w:rPr>
      </w:pPr>
    </w:p>
    <w:p w:rsidR="00C91812" w:rsidRDefault="00C91812" w:rsidP="0059176E">
      <w:pPr>
        <w:pStyle w:val="Prrafodelista"/>
        <w:numPr>
          <w:ilvl w:val="0"/>
          <w:numId w:val="0"/>
        </w:numPr>
        <w:ind w:left="720"/>
        <w:rPr>
          <w:rFonts w:cs="Times New Roman"/>
          <w:sz w:val="22"/>
          <w:lang w:val="es-DO"/>
        </w:rPr>
      </w:pPr>
    </w:p>
    <w:p w:rsidR="00C91812" w:rsidRDefault="00C91812" w:rsidP="0059176E">
      <w:pPr>
        <w:pStyle w:val="Prrafodelista"/>
        <w:numPr>
          <w:ilvl w:val="0"/>
          <w:numId w:val="0"/>
        </w:numPr>
        <w:ind w:left="720"/>
        <w:rPr>
          <w:rFonts w:cs="Times New Roman"/>
          <w:sz w:val="22"/>
          <w:lang w:val="es-DO"/>
        </w:rPr>
      </w:pPr>
    </w:p>
    <w:p w:rsidR="00C91812" w:rsidRPr="00C91812" w:rsidRDefault="00C91812" w:rsidP="0059176E">
      <w:pPr>
        <w:pStyle w:val="Prrafodelista"/>
        <w:numPr>
          <w:ilvl w:val="0"/>
          <w:numId w:val="0"/>
        </w:numPr>
        <w:ind w:left="720"/>
        <w:rPr>
          <w:rFonts w:cs="Times New Roman"/>
          <w:sz w:val="22"/>
          <w:lang w:val="es-DO"/>
        </w:rPr>
      </w:pPr>
    </w:p>
    <w:p w:rsidR="0059176E" w:rsidRDefault="0059176E" w:rsidP="0059176E">
      <w:pPr>
        <w:pStyle w:val="Prrafodelista"/>
        <w:numPr>
          <w:ilvl w:val="0"/>
          <w:numId w:val="0"/>
        </w:numPr>
        <w:ind w:left="720"/>
        <w:rPr>
          <w:rFonts w:cs="Times New Roman"/>
          <w:sz w:val="22"/>
        </w:rPr>
      </w:pPr>
    </w:p>
    <w:p w:rsidR="00C76C42" w:rsidRPr="00C91812" w:rsidRDefault="00C76C42" w:rsidP="00C91812">
      <w:pPr>
        <w:rPr>
          <w:rFonts w:cs="Times New Roman"/>
        </w:rPr>
      </w:pPr>
    </w:p>
    <w:p w:rsidR="003F057D" w:rsidRDefault="003F057D" w:rsidP="003F057D">
      <w:pPr>
        <w:pStyle w:val="Prrafodelista"/>
        <w:numPr>
          <w:ilvl w:val="1"/>
          <w:numId w:val="4"/>
        </w:numPr>
        <w:ind w:left="720"/>
        <w:rPr>
          <w:rFonts w:cs="Times New Roman"/>
          <w:sz w:val="22"/>
        </w:rPr>
      </w:pPr>
      <w:r w:rsidRPr="008174F3">
        <w:rPr>
          <w:rFonts w:cs="Times New Roman"/>
          <w:sz w:val="22"/>
        </w:rPr>
        <w:lastRenderedPageBreak/>
        <w:t xml:space="preserve">Anexo II. Marco Lógico </w:t>
      </w:r>
    </w:p>
    <w:p w:rsidR="00577EE1" w:rsidRDefault="00577EE1" w:rsidP="00577EE1">
      <w:pPr>
        <w:pStyle w:val="Prrafodelista"/>
        <w:numPr>
          <w:ilvl w:val="0"/>
          <w:numId w:val="0"/>
        </w:numPr>
        <w:ind w:left="720"/>
      </w:pPr>
    </w:p>
    <w:p w:rsidR="00577EE1" w:rsidRDefault="00577EE1" w:rsidP="00577EE1">
      <w:pPr>
        <w:pStyle w:val="Prrafodelista"/>
        <w:numPr>
          <w:ilvl w:val="0"/>
          <w:numId w:val="0"/>
        </w:numPr>
        <w:ind w:left="720"/>
        <w:rPr>
          <w:rFonts w:cs="Times New Roman"/>
          <w:sz w:val="22"/>
        </w:rPr>
      </w:pPr>
      <w:r w:rsidRPr="00577EE1">
        <w:rPr>
          <w:noProof/>
          <w:lang w:val="es-DO" w:eastAsia="es-DO"/>
        </w:rPr>
        <w:drawing>
          <wp:inline distT="0" distB="0" distL="0" distR="0" wp14:anchorId="39C0698E" wp14:editId="259E315F">
            <wp:extent cx="5490210" cy="4681938"/>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90210" cy="4681938"/>
                    </a:xfrm>
                    <a:prstGeom prst="rect">
                      <a:avLst/>
                    </a:prstGeom>
                    <a:noFill/>
                    <a:ln>
                      <a:noFill/>
                    </a:ln>
                  </pic:spPr>
                </pic:pic>
              </a:graphicData>
            </a:graphic>
          </wp:inline>
        </w:drawing>
      </w:r>
    </w:p>
    <w:p w:rsidR="00577EE1" w:rsidRDefault="00E53B90" w:rsidP="00577EE1">
      <w:pPr>
        <w:pStyle w:val="Prrafodelista"/>
        <w:numPr>
          <w:ilvl w:val="0"/>
          <w:numId w:val="0"/>
        </w:numPr>
        <w:ind w:left="720"/>
        <w:rPr>
          <w:rFonts w:cs="Times New Roman"/>
          <w:sz w:val="22"/>
        </w:rPr>
      </w:pPr>
      <w:r w:rsidRPr="00E53B90">
        <w:rPr>
          <w:noProof/>
          <w:lang w:val="es-DO" w:eastAsia="es-DO"/>
        </w:rPr>
        <w:lastRenderedPageBreak/>
        <w:drawing>
          <wp:inline distT="0" distB="0" distL="0" distR="0" wp14:anchorId="40D8D99C" wp14:editId="5A21162E">
            <wp:extent cx="5490210" cy="6733548"/>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90210" cy="6733548"/>
                    </a:xfrm>
                    <a:prstGeom prst="rect">
                      <a:avLst/>
                    </a:prstGeom>
                    <a:noFill/>
                    <a:ln>
                      <a:noFill/>
                    </a:ln>
                  </pic:spPr>
                </pic:pic>
              </a:graphicData>
            </a:graphic>
          </wp:inline>
        </w:drawing>
      </w:r>
    </w:p>
    <w:p w:rsidR="0059176E" w:rsidRDefault="0059176E" w:rsidP="0059176E">
      <w:pPr>
        <w:pStyle w:val="Ttulo11"/>
        <w:numPr>
          <w:ilvl w:val="0"/>
          <w:numId w:val="0"/>
        </w:numPr>
        <w:ind w:left="720"/>
        <w:jc w:val="left"/>
        <w:rPr>
          <w:rFonts w:hint="eastAsia"/>
        </w:rPr>
      </w:pPr>
    </w:p>
    <w:p w:rsidR="0059176E" w:rsidRDefault="0059176E" w:rsidP="0059176E">
      <w:pPr>
        <w:rPr>
          <w:lang w:val="es-ES_tradnl"/>
        </w:rPr>
      </w:pPr>
    </w:p>
    <w:p w:rsidR="0059176E" w:rsidRDefault="0059176E" w:rsidP="0059176E">
      <w:pPr>
        <w:rPr>
          <w:lang w:val="es-ES_tradnl"/>
        </w:rPr>
      </w:pPr>
    </w:p>
    <w:p w:rsidR="0059176E" w:rsidRPr="0059176E" w:rsidRDefault="0059176E" w:rsidP="0059176E">
      <w:pPr>
        <w:rPr>
          <w:lang w:val="es-ES_tradnl"/>
        </w:rPr>
      </w:pPr>
    </w:p>
    <w:p w:rsidR="003F057D" w:rsidRDefault="003F057D" w:rsidP="003F057D">
      <w:pPr>
        <w:pStyle w:val="Prrafodelista"/>
        <w:numPr>
          <w:ilvl w:val="1"/>
          <w:numId w:val="4"/>
        </w:numPr>
        <w:ind w:left="720"/>
        <w:rPr>
          <w:rFonts w:cs="Times New Roman"/>
          <w:sz w:val="22"/>
        </w:rPr>
      </w:pPr>
      <w:r w:rsidRPr="008174F3">
        <w:rPr>
          <w:rFonts w:cs="Times New Roman"/>
          <w:sz w:val="22"/>
        </w:rPr>
        <w:lastRenderedPageBreak/>
        <w:t xml:space="preserve">Anexo III. Matriz de Resultados </w:t>
      </w:r>
    </w:p>
    <w:p w:rsidR="00E53B90" w:rsidRDefault="00E53B90" w:rsidP="00E53B90">
      <w:pPr>
        <w:pStyle w:val="Prrafodelista"/>
        <w:numPr>
          <w:ilvl w:val="0"/>
          <w:numId w:val="0"/>
        </w:numPr>
        <w:ind w:left="720"/>
        <w:rPr>
          <w:rFonts w:cs="Times New Roman"/>
          <w:sz w:val="22"/>
        </w:rPr>
      </w:pPr>
    </w:p>
    <w:p w:rsidR="00E53B90" w:rsidRDefault="00E53B90" w:rsidP="00E53B90">
      <w:pPr>
        <w:pStyle w:val="Prrafodelista"/>
        <w:numPr>
          <w:ilvl w:val="0"/>
          <w:numId w:val="0"/>
        </w:numPr>
        <w:ind w:left="720"/>
        <w:rPr>
          <w:rFonts w:cs="Times New Roman"/>
          <w:sz w:val="22"/>
        </w:rPr>
      </w:pPr>
    </w:p>
    <w:p w:rsidR="00E53B90" w:rsidRDefault="00E53B90" w:rsidP="00E53B90">
      <w:pPr>
        <w:pStyle w:val="Prrafodelista"/>
        <w:numPr>
          <w:ilvl w:val="0"/>
          <w:numId w:val="0"/>
        </w:numPr>
        <w:ind w:left="720"/>
        <w:rPr>
          <w:rFonts w:cs="Times New Roman"/>
          <w:sz w:val="22"/>
        </w:rPr>
      </w:pPr>
      <w:r w:rsidRPr="00E53B90">
        <w:rPr>
          <w:noProof/>
          <w:lang w:val="es-DO" w:eastAsia="es-DO"/>
        </w:rPr>
        <w:drawing>
          <wp:inline distT="0" distB="0" distL="0" distR="0" wp14:anchorId="425CBAC0" wp14:editId="7A7541FF">
            <wp:extent cx="5490210" cy="396483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90210" cy="3964836"/>
                    </a:xfrm>
                    <a:prstGeom prst="rect">
                      <a:avLst/>
                    </a:prstGeom>
                    <a:noFill/>
                    <a:ln>
                      <a:noFill/>
                    </a:ln>
                  </pic:spPr>
                </pic:pic>
              </a:graphicData>
            </a:graphic>
          </wp:inline>
        </w:drawing>
      </w:r>
    </w:p>
    <w:p w:rsidR="0059176E" w:rsidRDefault="0059176E" w:rsidP="0059176E">
      <w:pPr>
        <w:pStyle w:val="Ttulo11"/>
        <w:numPr>
          <w:ilvl w:val="0"/>
          <w:numId w:val="0"/>
        </w:numPr>
        <w:ind w:left="720"/>
        <w:jc w:val="left"/>
        <w:rPr>
          <w:rFonts w:hint="eastAsia"/>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Pr="0059176E" w:rsidRDefault="0059176E" w:rsidP="0059176E">
      <w:pPr>
        <w:rPr>
          <w:lang w:val="es-ES_tradnl"/>
        </w:rPr>
      </w:pPr>
    </w:p>
    <w:p w:rsidR="003F057D" w:rsidRDefault="00C17EA1" w:rsidP="003F057D">
      <w:pPr>
        <w:pStyle w:val="Prrafodelista"/>
        <w:numPr>
          <w:ilvl w:val="1"/>
          <w:numId w:val="4"/>
        </w:numPr>
        <w:ind w:left="720"/>
        <w:rPr>
          <w:rFonts w:cs="Times New Roman"/>
          <w:sz w:val="22"/>
        </w:rPr>
      </w:pPr>
      <w:r w:rsidRPr="00C17EA1">
        <w:rPr>
          <w:noProof/>
          <w:lang w:val="es-DO" w:eastAsia="es-DO"/>
        </w:rPr>
        <w:lastRenderedPageBreak/>
        <w:drawing>
          <wp:anchor distT="0" distB="0" distL="114300" distR="114300" simplePos="0" relativeHeight="251658240" behindDoc="0" locked="0" layoutInCell="1" allowOverlap="1" wp14:anchorId="7F71C334" wp14:editId="4A5A8D90">
            <wp:simplePos x="0" y="0"/>
            <wp:positionH relativeFrom="column">
              <wp:posOffset>0</wp:posOffset>
            </wp:positionH>
            <wp:positionV relativeFrom="paragraph">
              <wp:posOffset>256540</wp:posOffset>
            </wp:positionV>
            <wp:extent cx="5490210" cy="341058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0210" cy="3410585"/>
                    </a:xfrm>
                    <a:prstGeom prst="rect">
                      <a:avLst/>
                    </a:prstGeom>
                    <a:noFill/>
                    <a:ln>
                      <a:noFill/>
                    </a:ln>
                  </pic:spPr>
                </pic:pic>
              </a:graphicData>
            </a:graphic>
            <wp14:sizeRelH relativeFrom="page">
              <wp14:pctWidth>0</wp14:pctWidth>
            </wp14:sizeRelH>
            <wp14:sizeRelV relativeFrom="page">
              <wp14:pctHeight>0</wp14:pctHeight>
            </wp14:sizeRelV>
          </wp:anchor>
        </w:drawing>
      </w:r>
      <w:r w:rsidR="003F057D" w:rsidRPr="008174F3">
        <w:rPr>
          <w:rFonts w:cs="Times New Roman"/>
          <w:sz w:val="22"/>
        </w:rPr>
        <w:t xml:space="preserve">Anexo IV. Cronograma </w:t>
      </w:r>
    </w:p>
    <w:p w:rsidR="0059176E" w:rsidRDefault="0059176E" w:rsidP="0059176E">
      <w:pPr>
        <w:pStyle w:val="Ttulo11"/>
        <w:numPr>
          <w:ilvl w:val="0"/>
          <w:numId w:val="0"/>
        </w:numPr>
        <w:ind w:left="720"/>
        <w:jc w:val="left"/>
        <w:rPr>
          <w:rFonts w:hint="eastAsia"/>
        </w:rPr>
      </w:pPr>
    </w:p>
    <w:p w:rsidR="00C17EA1" w:rsidRPr="00C17EA1" w:rsidRDefault="00C17EA1" w:rsidP="00C17EA1">
      <w:pPr>
        <w:rPr>
          <w:rFonts w:ascii="Times New Roman" w:hAnsi="Times New Roman" w:cs="Times New Roman"/>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9B7CAC" w:rsidRPr="00A60FF8" w:rsidRDefault="003E7438" w:rsidP="00A60FF8">
      <w:pPr>
        <w:pStyle w:val="Prrafodelista"/>
        <w:numPr>
          <w:ilvl w:val="1"/>
          <w:numId w:val="4"/>
        </w:numPr>
        <w:ind w:left="720"/>
        <w:rPr>
          <w:rFonts w:cs="Times New Roman"/>
        </w:rPr>
      </w:pPr>
      <w:r w:rsidRPr="000B7E0D">
        <w:rPr>
          <w:rFonts w:cs="Times New Roman"/>
        </w:rPr>
        <w:lastRenderedPageBreak/>
        <w:t>Anexo V. Evidencias de  representación legal y trayectoria de las instituciones participantes</w:t>
      </w:r>
    </w:p>
    <w:tbl>
      <w:tblPr>
        <w:tblpPr w:leftFromText="180" w:rightFromText="180" w:vertAnchor="text" w:horzAnchor="margin" w:tblpXSpec="center" w:tblpY="541"/>
        <w:tblW w:w="9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32"/>
        <w:gridCol w:w="1573"/>
        <w:gridCol w:w="1390"/>
        <w:gridCol w:w="1573"/>
        <w:gridCol w:w="1255"/>
        <w:gridCol w:w="1414"/>
      </w:tblGrid>
      <w:tr w:rsidR="00A60FF8" w:rsidRPr="0035254E" w:rsidTr="00A60FF8">
        <w:tc>
          <w:tcPr>
            <w:tcW w:w="2032" w:type="dxa"/>
            <w:shd w:val="clear" w:color="auto" w:fill="E6E6E6"/>
          </w:tcPr>
          <w:p w:rsidR="00DE3044" w:rsidRPr="0035254E" w:rsidRDefault="00DE3044" w:rsidP="0083754F">
            <w:pPr>
              <w:tabs>
                <w:tab w:val="left" w:pos="900"/>
              </w:tabs>
              <w:jc w:val="center"/>
              <w:rPr>
                <w:rFonts w:ascii="Times New Roman" w:hAnsi="Times New Roman" w:cs="Times New Roman"/>
                <w:b/>
                <w:color w:val="000000"/>
              </w:rPr>
            </w:pPr>
            <w:r w:rsidRPr="0035254E">
              <w:rPr>
                <w:rFonts w:ascii="Times New Roman" w:hAnsi="Times New Roman" w:cs="Times New Roman"/>
                <w:b/>
                <w:color w:val="000000"/>
              </w:rPr>
              <w:t>Institución /País</w:t>
            </w:r>
          </w:p>
        </w:tc>
        <w:tc>
          <w:tcPr>
            <w:tcW w:w="1573" w:type="dxa"/>
            <w:shd w:val="clear" w:color="auto" w:fill="E6E6E6"/>
          </w:tcPr>
          <w:p w:rsidR="00DE3044" w:rsidRPr="0035254E" w:rsidRDefault="00DE3044" w:rsidP="0083754F">
            <w:pPr>
              <w:tabs>
                <w:tab w:val="left" w:pos="900"/>
              </w:tabs>
              <w:jc w:val="center"/>
              <w:rPr>
                <w:rFonts w:ascii="Times New Roman" w:hAnsi="Times New Roman" w:cs="Times New Roman"/>
                <w:b/>
                <w:color w:val="000000"/>
              </w:rPr>
            </w:pPr>
            <w:r w:rsidRPr="0035254E">
              <w:rPr>
                <w:rFonts w:ascii="Times New Roman" w:hAnsi="Times New Roman" w:cs="Times New Roman"/>
                <w:b/>
                <w:color w:val="000000"/>
              </w:rPr>
              <w:t>Representante Legal</w:t>
            </w:r>
          </w:p>
        </w:tc>
        <w:tc>
          <w:tcPr>
            <w:tcW w:w="1390" w:type="dxa"/>
            <w:shd w:val="clear" w:color="auto" w:fill="E6E6E6"/>
          </w:tcPr>
          <w:p w:rsidR="00DE3044" w:rsidRPr="0035254E" w:rsidRDefault="00DE3044" w:rsidP="0083754F">
            <w:pPr>
              <w:tabs>
                <w:tab w:val="left" w:pos="900"/>
              </w:tabs>
              <w:rPr>
                <w:rFonts w:ascii="Times New Roman" w:hAnsi="Times New Roman" w:cs="Times New Roman"/>
                <w:b/>
                <w:color w:val="000000"/>
              </w:rPr>
            </w:pPr>
            <w:r w:rsidRPr="0035254E">
              <w:rPr>
                <w:rFonts w:ascii="Times New Roman" w:hAnsi="Times New Roman" w:cs="Times New Roman"/>
                <w:b/>
                <w:color w:val="000000"/>
              </w:rPr>
              <w:t>Responsable del Proyecto</w:t>
            </w:r>
          </w:p>
        </w:tc>
        <w:tc>
          <w:tcPr>
            <w:tcW w:w="1573" w:type="dxa"/>
            <w:shd w:val="clear" w:color="auto" w:fill="E6E6E6"/>
          </w:tcPr>
          <w:p w:rsidR="00DE3044" w:rsidRPr="0035254E" w:rsidRDefault="00DE3044" w:rsidP="0083754F">
            <w:pPr>
              <w:tabs>
                <w:tab w:val="left" w:pos="900"/>
              </w:tabs>
              <w:jc w:val="center"/>
              <w:rPr>
                <w:rFonts w:ascii="Times New Roman" w:hAnsi="Times New Roman" w:cs="Times New Roman"/>
                <w:b/>
                <w:color w:val="000000"/>
              </w:rPr>
            </w:pPr>
            <w:r w:rsidRPr="0035254E">
              <w:rPr>
                <w:rFonts w:ascii="Times New Roman" w:hAnsi="Times New Roman" w:cs="Times New Roman"/>
                <w:b/>
                <w:color w:val="000000"/>
              </w:rPr>
              <w:t>Rol</w:t>
            </w:r>
          </w:p>
        </w:tc>
        <w:tc>
          <w:tcPr>
            <w:tcW w:w="1255" w:type="dxa"/>
            <w:shd w:val="clear" w:color="auto" w:fill="E6E6E6"/>
          </w:tcPr>
          <w:p w:rsidR="00DE3044" w:rsidRPr="0035254E" w:rsidRDefault="00DE3044" w:rsidP="0083754F">
            <w:pPr>
              <w:tabs>
                <w:tab w:val="left" w:pos="900"/>
              </w:tabs>
              <w:jc w:val="center"/>
              <w:rPr>
                <w:rFonts w:ascii="Times New Roman" w:hAnsi="Times New Roman" w:cs="Times New Roman"/>
                <w:b/>
                <w:color w:val="000000"/>
              </w:rPr>
            </w:pPr>
            <w:r w:rsidRPr="0035254E">
              <w:rPr>
                <w:rFonts w:ascii="Times New Roman" w:hAnsi="Times New Roman" w:cs="Times New Roman"/>
                <w:b/>
                <w:color w:val="000000"/>
              </w:rPr>
              <w:t>Dedicación en % al proyecto</w:t>
            </w:r>
          </w:p>
        </w:tc>
        <w:tc>
          <w:tcPr>
            <w:tcW w:w="1414" w:type="dxa"/>
            <w:shd w:val="clear" w:color="auto" w:fill="E6E6E6"/>
          </w:tcPr>
          <w:p w:rsidR="00DE3044" w:rsidRPr="0035254E" w:rsidRDefault="00DE3044" w:rsidP="0083754F">
            <w:pPr>
              <w:tabs>
                <w:tab w:val="left" w:pos="900"/>
              </w:tabs>
              <w:jc w:val="center"/>
              <w:rPr>
                <w:rFonts w:ascii="Times New Roman" w:hAnsi="Times New Roman" w:cs="Times New Roman"/>
                <w:b/>
                <w:color w:val="000000"/>
              </w:rPr>
            </w:pPr>
            <w:r w:rsidRPr="0035254E">
              <w:rPr>
                <w:rFonts w:ascii="Times New Roman" w:hAnsi="Times New Roman" w:cs="Times New Roman"/>
                <w:b/>
                <w:color w:val="000000"/>
              </w:rPr>
              <w:t>Tareas principales a realizar</w:t>
            </w:r>
          </w:p>
        </w:tc>
      </w:tr>
      <w:tr w:rsidR="00DE3044" w:rsidRPr="0035254E" w:rsidTr="00A60FF8">
        <w:tc>
          <w:tcPr>
            <w:tcW w:w="2032"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Instituto Dominicano de Investigaciones Agropecuarias y Forestales</w:t>
            </w:r>
          </w:p>
        </w:tc>
        <w:tc>
          <w:tcPr>
            <w:tcW w:w="1573"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Rafael Pérez Duvergé</w:t>
            </w:r>
          </w:p>
        </w:tc>
        <w:tc>
          <w:tcPr>
            <w:tcW w:w="1390"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Domingo Rengifo</w:t>
            </w:r>
          </w:p>
        </w:tc>
        <w:tc>
          <w:tcPr>
            <w:tcW w:w="1573"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Coordinador</w:t>
            </w:r>
          </w:p>
        </w:tc>
        <w:tc>
          <w:tcPr>
            <w:tcW w:w="1255"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60%</w:t>
            </w:r>
          </w:p>
        </w:tc>
        <w:tc>
          <w:tcPr>
            <w:tcW w:w="1414"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Coordinar el manejo de proyecto y sus relaciones con FONTAGRO</w:t>
            </w:r>
          </w:p>
        </w:tc>
      </w:tr>
      <w:tr w:rsidR="00DE3044" w:rsidRPr="0035254E" w:rsidTr="00A60FF8">
        <w:tc>
          <w:tcPr>
            <w:tcW w:w="2032"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Organización: Bananos ecológicos de la línea noroeste (BANELINO)</w:t>
            </w:r>
          </w:p>
        </w:tc>
        <w:tc>
          <w:tcPr>
            <w:tcW w:w="1573" w:type="dxa"/>
          </w:tcPr>
          <w:p w:rsidR="00DE3044" w:rsidRPr="0035254E" w:rsidRDefault="00DE3044" w:rsidP="0083754F">
            <w:pPr>
              <w:rPr>
                <w:rFonts w:ascii="Times New Roman" w:hAnsi="Times New Roman" w:cs="Times New Roman"/>
              </w:rPr>
            </w:pPr>
            <w:proofErr w:type="spellStart"/>
            <w:r w:rsidRPr="0035254E">
              <w:rPr>
                <w:rFonts w:ascii="Times New Roman" w:hAnsi="Times New Roman" w:cs="Times New Roman"/>
                <w:color w:val="000000"/>
              </w:rPr>
              <w:t>Marike</w:t>
            </w:r>
            <w:proofErr w:type="spellEnd"/>
            <w:r w:rsidRPr="0035254E">
              <w:rPr>
                <w:rFonts w:ascii="Times New Roman" w:hAnsi="Times New Roman" w:cs="Times New Roman"/>
                <w:color w:val="000000"/>
              </w:rPr>
              <w:t xml:space="preserve"> de Peña</w:t>
            </w:r>
          </w:p>
        </w:tc>
        <w:tc>
          <w:tcPr>
            <w:tcW w:w="1390"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 xml:space="preserve">Gustavo </w:t>
            </w:r>
            <w:proofErr w:type="spellStart"/>
            <w:r w:rsidRPr="0035254E">
              <w:rPr>
                <w:rFonts w:ascii="Times New Roman" w:hAnsi="Times New Roman" w:cs="Times New Roman"/>
              </w:rPr>
              <w:t>Gandini</w:t>
            </w:r>
            <w:proofErr w:type="spellEnd"/>
          </w:p>
        </w:tc>
        <w:tc>
          <w:tcPr>
            <w:tcW w:w="1573"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Encargado investigaciones</w:t>
            </w:r>
          </w:p>
        </w:tc>
        <w:tc>
          <w:tcPr>
            <w:tcW w:w="1255" w:type="dxa"/>
          </w:tcPr>
          <w:p w:rsidR="00DE3044" w:rsidRPr="0035254E" w:rsidRDefault="00DE3044" w:rsidP="0083754F">
            <w:pPr>
              <w:rPr>
                <w:rFonts w:ascii="Times New Roman" w:hAnsi="Times New Roman" w:cs="Times New Roman"/>
              </w:rPr>
            </w:pPr>
            <w:r w:rsidRPr="0035254E">
              <w:rPr>
                <w:rFonts w:ascii="Times New Roman" w:hAnsi="Times New Roman" w:cs="Times New Roman"/>
                <w:color w:val="000000"/>
              </w:rPr>
              <w:t>15%</w:t>
            </w:r>
          </w:p>
        </w:tc>
        <w:tc>
          <w:tcPr>
            <w:tcW w:w="1414" w:type="dxa"/>
          </w:tcPr>
          <w:p w:rsidR="00DE3044" w:rsidRPr="0035254E" w:rsidRDefault="00440390" w:rsidP="0083754F">
            <w:pPr>
              <w:rPr>
                <w:rFonts w:ascii="Times New Roman" w:hAnsi="Times New Roman" w:cs="Times New Roman"/>
              </w:rPr>
            </w:pPr>
            <w:r>
              <w:rPr>
                <w:rFonts w:ascii="Times New Roman" w:hAnsi="Times New Roman" w:cs="Times New Roman"/>
              </w:rPr>
              <w:t xml:space="preserve">Coordinación y </w:t>
            </w:r>
            <w:r w:rsidR="00DE3044" w:rsidRPr="0035254E">
              <w:rPr>
                <w:rFonts w:ascii="Times New Roman" w:hAnsi="Times New Roman" w:cs="Times New Roman"/>
              </w:rPr>
              <w:t>seguimiento actividades del proyecto</w:t>
            </w:r>
          </w:p>
        </w:tc>
      </w:tr>
      <w:tr w:rsidR="00A60FF8" w:rsidRPr="0035254E" w:rsidTr="00A60FF8">
        <w:tc>
          <w:tcPr>
            <w:tcW w:w="2032" w:type="dxa"/>
          </w:tcPr>
          <w:p w:rsidR="00A60FF8" w:rsidRPr="0035254E" w:rsidRDefault="00A60FF8" w:rsidP="0083754F">
            <w:pPr>
              <w:rPr>
                <w:rFonts w:ascii="Times New Roman" w:hAnsi="Times New Roman" w:cs="Times New Roman"/>
              </w:rPr>
            </w:pPr>
            <w:r w:rsidRPr="0035254E">
              <w:rPr>
                <w:rFonts w:ascii="Times New Roman" w:hAnsi="Times New Roman" w:cs="Times New Roman"/>
              </w:rPr>
              <w:t>Organización: La Asociación de Pequeños Productores  La Santa Cruz, Inc.</w:t>
            </w:r>
          </w:p>
        </w:tc>
        <w:tc>
          <w:tcPr>
            <w:tcW w:w="1573" w:type="dxa"/>
          </w:tcPr>
          <w:p w:rsidR="00A60FF8" w:rsidRPr="0035254E" w:rsidRDefault="00A60FF8" w:rsidP="0083754F">
            <w:pPr>
              <w:rPr>
                <w:rFonts w:ascii="Times New Roman" w:hAnsi="Times New Roman" w:cs="Times New Roman"/>
              </w:rPr>
            </w:pPr>
            <w:r w:rsidRPr="0035254E">
              <w:rPr>
                <w:rFonts w:ascii="Times New Roman" w:hAnsi="Times New Roman" w:cs="Times New Roman"/>
              </w:rPr>
              <w:t xml:space="preserve"> César Domínguez</w:t>
            </w:r>
          </w:p>
        </w:tc>
        <w:tc>
          <w:tcPr>
            <w:tcW w:w="1390" w:type="dxa"/>
          </w:tcPr>
          <w:p w:rsidR="00A60FF8" w:rsidRPr="0035254E" w:rsidRDefault="00A60FF8" w:rsidP="0083754F">
            <w:pPr>
              <w:rPr>
                <w:rFonts w:ascii="Times New Roman" w:hAnsi="Times New Roman" w:cs="Times New Roman"/>
              </w:rPr>
            </w:pPr>
            <w:r w:rsidRPr="0035254E">
              <w:rPr>
                <w:rFonts w:ascii="Times New Roman" w:hAnsi="Times New Roman" w:cs="Times New Roman"/>
              </w:rPr>
              <w:t>Juan Francisco Reinoso</w:t>
            </w:r>
          </w:p>
        </w:tc>
        <w:tc>
          <w:tcPr>
            <w:tcW w:w="1573" w:type="dxa"/>
          </w:tcPr>
          <w:p w:rsidR="00A60FF8" w:rsidRPr="0035254E" w:rsidRDefault="00A60FF8" w:rsidP="0083754F">
            <w:pPr>
              <w:rPr>
                <w:rFonts w:ascii="Times New Roman" w:hAnsi="Times New Roman" w:cs="Times New Roman"/>
              </w:rPr>
            </w:pPr>
            <w:r w:rsidRPr="0035254E">
              <w:rPr>
                <w:rFonts w:ascii="Times New Roman" w:hAnsi="Times New Roman" w:cs="Times New Roman"/>
              </w:rPr>
              <w:t>Director Ejecutivo</w:t>
            </w:r>
          </w:p>
        </w:tc>
        <w:tc>
          <w:tcPr>
            <w:tcW w:w="1255" w:type="dxa"/>
          </w:tcPr>
          <w:p w:rsidR="00A60FF8" w:rsidRPr="0035254E" w:rsidRDefault="00A60FF8" w:rsidP="0083754F">
            <w:pPr>
              <w:rPr>
                <w:rFonts w:ascii="Times New Roman" w:hAnsi="Times New Roman" w:cs="Times New Roman"/>
              </w:rPr>
            </w:pPr>
            <w:r w:rsidRPr="0035254E">
              <w:rPr>
                <w:rFonts w:ascii="Times New Roman" w:hAnsi="Times New Roman" w:cs="Times New Roman"/>
                <w:color w:val="000000"/>
              </w:rPr>
              <w:t>15%</w:t>
            </w:r>
          </w:p>
        </w:tc>
        <w:tc>
          <w:tcPr>
            <w:tcW w:w="1414" w:type="dxa"/>
          </w:tcPr>
          <w:p w:rsidR="00A60FF8" w:rsidRDefault="00440390">
            <w:r>
              <w:rPr>
                <w:rFonts w:ascii="Times New Roman" w:hAnsi="Times New Roman" w:cs="Times New Roman"/>
              </w:rPr>
              <w:t xml:space="preserve">Coordinación y </w:t>
            </w:r>
            <w:r w:rsidRPr="0035254E">
              <w:rPr>
                <w:rFonts w:ascii="Times New Roman" w:hAnsi="Times New Roman" w:cs="Times New Roman"/>
              </w:rPr>
              <w:t>seguimiento actividades del proyecto</w:t>
            </w:r>
          </w:p>
        </w:tc>
      </w:tr>
      <w:tr w:rsidR="00A60FF8" w:rsidRPr="0035254E" w:rsidTr="00A60FF8">
        <w:tc>
          <w:tcPr>
            <w:tcW w:w="2032" w:type="dxa"/>
          </w:tcPr>
          <w:p w:rsidR="00A60FF8" w:rsidRPr="0035254E" w:rsidRDefault="00A60FF8" w:rsidP="0083754F">
            <w:pPr>
              <w:rPr>
                <w:rFonts w:ascii="Times New Roman" w:hAnsi="Times New Roman" w:cs="Times New Roman"/>
              </w:rPr>
            </w:pPr>
            <w:r w:rsidRPr="0035254E">
              <w:rPr>
                <w:rFonts w:ascii="Times New Roman" w:hAnsi="Times New Roman" w:cs="Times New Roman"/>
              </w:rPr>
              <w:t>Cooperativa de Productores de Bananos "Los Taínos", (COOPPROBATA).</w:t>
            </w:r>
          </w:p>
        </w:tc>
        <w:tc>
          <w:tcPr>
            <w:tcW w:w="1573" w:type="dxa"/>
          </w:tcPr>
          <w:p w:rsidR="00A60FF8" w:rsidRPr="0035254E" w:rsidRDefault="00A60FF8" w:rsidP="0083754F">
            <w:pPr>
              <w:rPr>
                <w:rFonts w:ascii="Times New Roman" w:hAnsi="Times New Roman" w:cs="Times New Roman"/>
              </w:rPr>
            </w:pPr>
            <w:r w:rsidRPr="0035254E">
              <w:rPr>
                <w:rFonts w:ascii="Times New Roman" w:eastAsia="MS Mincho" w:hAnsi="Times New Roman" w:cs="Times New Roman"/>
                <w:color w:val="000000"/>
                <w:lang w:val="es-ES_tradnl"/>
              </w:rPr>
              <w:t xml:space="preserve">Elpidio Santa </w:t>
            </w:r>
            <w:proofErr w:type="spellStart"/>
            <w:r w:rsidRPr="0035254E">
              <w:rPr>
                <w:rFonts w:ascii="Times New Roman" w:eastAsia="MS Mincho" w:hAnsi="Times New Roman" w:cs="Times New Roman"/>
                <w:color w:val="000000"/>
                <w:lang w:val="es-ES_tradnl"/>
              </w:rPr>
              <w:t>Rossó</w:t>
            </w:r>
            <w:proofErr w:type="spellEnd"/>
          </w:p>
        </w:tc>
        <w:tc>
          <w:tcPr>
            <w:tcW w:w="1390" w:type="dxa"/>
          </w:tcPr>
          <w:p w:rsidR="00A60FF8" w:rsidRPr="0035254E" w:rsidRDefault="00A60FF8" w:rsidP="0083754F">
            <w:pPr>
              <w:rPr>
                <w:rFonts w:ascii="Times New Roman" w:hAnsi="Times New Roman" w:cs="Times New Roman"/>
              </w:rPr>
            </w:pPr>
            <w:r w:rsidRPr="0035254E">
              <w:rPr>
                <w:rFonts w:ascii="Times New Roman" w:eastAsia="MS Mincho" w:hAnsi="Times New Roman" w:cs="Times New Roman"/>
                <w:color w:val="000000"/>
                <w:lang w:val="es-ES_tradnl"/>
              </w:rPr>
              <w:t xml:space="preserve">Elpidio Santa </w:t>
            </w:r>
            <w:proofErr w:type="spellStart"/>
            <w:r w:rsidRPr="0035254E">
              <w:rPr>
                <w:rFonts w:ascii="Times New Roman" w:eastAsia="MS Mincho" w:hAnsi="Times New Roman" w:cs="Times New Roman"/>
                <w:color w:val="000000"/>
                <w:lang w:val="es-ES_tradnl"/>
              </w:rPr>
              <w:t>Rossó</w:t>
            </w:r>
            <w:proofErr w:type="spellEnd"/>
          </w:p>
        </w:tc>
        <w:tc>
          <w:tcPr>
            <w:tcW w:w="1573" w:type="dxa"/>
          </w:tcPr>
          <w:p w:rsidR="00A60FF8" w:rsidRPr="0035254E" w:rsidRDefault="00A60FF8" w:rsidP="0083754F">
            <w:pPr>
              <w:rPr>
                <w:rFonts w:ascii="Times New Roman" w:hAnsi="Times New Roman" w:cs="Times New Roman"/>
              </w:rPr>
            </w:pPr>
            <w:r w:rsidRPr="0035254E">
              <w:rPr>
                <w:rFonts w:ascii="Times New Roman" w:hAnsi="Times New Roman" w:cs="Times New Roman"/>
              </w:rPr>
              <w:t xml:space="preserve">Presidente </w:t>
            </w:r>
          </w:p>
        </w:tc>
        <w:tc>
          <w:tcPr>
            <w:tcW w:w="1255" w:type="dxa"/>
          </w:tcPr>
          <w:p w:rsidR="00A60FF8" w:rsidRPr="0035254E" w:rsidRDefault="00A60FF8" w:rsidP="0083754F">
            <w:pPr>
              <w:rPr>
                <w:rFonts w:ascii="Times New Roman" w:hAnsi="Times New Roman" w:cs="Times New Roman"/>
                <w:color w:val="000000"/>
              </w:rPr>
            </w:pPr>
            <w:r w:rsidRPr="0035254E">
              <w:rPr>
                <w:rFonts w:ascii="Times New Roman" w:hAnsi="Times New Roman" w:cs="Times New Roman"/>
                <w:color w:val="000000"/>
              </w:rPr>
              <w:t>15%</w:t>
            </w:r>
          </w:p>
        </w:tc>
        <w:tc>
          <w:tcPr>
            <w:tcW w:w="1414" w:type="dxa"/>
          </w:tcPr>
          <w:p w:rsidR="00A60FF8" w:rsidRDefault="00440390">
            <w:r>
              <w:rPr>
                <w:rFonts w:ascii="Times New Roman" w:hAnsi="Times New Roman" w:cs="Times New Roman"/>
              </w:rPr>
              <w:t xml:space="preserve">Coordinación y </w:t>
            </w:r>
            <w:r w:rsidRPr="0035254E">
              <w:rPr>
                <w:rFonts w:ascii="Times New Roman" w:hAnsi="Times New Roman" w:cs="Times New Roman"/>
              </w:rPr>
              <w:t>seguimiento actividades del proyecto</w:t>
            </w:r>
          </w:p>
        </w:tc>
      </w:tr>
      <w:tr w:rsidR="00A60FF8" w:rsidRPr="0035254E" w:rsidTr="00A60FF8">
        <w:trPr>
          <w:trHeight w:val="1719"/>
        </w:trPr>
        <w:tc>
          <w:tcPr>
            <w:tcW w:w="2032" w:type="dxa"/>
          </w:tcPr>
          <w:p w:rsidR="00A60FF8" w:rsidRPr="0035254E" w:rsidRDefault="00A60FF8" w:rsidP="0083754F">
            <w:pPr>
              <w:rPr>
                <w:rFonts w:ascii="Times New Roman" w:hAnsi="Times New Roman" w:cs="Times New Roman"/>
              </w:rPr>
            </w:pPr>
            <w:r w:rsidRPr="0035254E">
              <w:rPr>
                <w:rFonts w:ascii="Times New Roman" w:eastAsia="MS Mincho" w:hAnsi="Times New Roman" w:cs="Times New Roman"/>
                <w:iCs/>
                <w:lang w:val="es-ES_tradnl"/>
              </w:rPr>
              <w:t>Asociación de Productores Exportadores de Bananos de Montecristi, (ASEXBAM)</w:t>
            </w:r>
          </w:p>
        </w:tc>
        <w:tc>
          <w:tcPr>
            <w:tcW w:w="1573" w:type="dxa"/>
          </w:tcPr>
          <w:p w:rsidR="00A60FF8" w:rsidRPr="0035254E" w:rsidRDefault="00A60FF8" w:rsidP="0083754F">
            <w:pPr>
              <w:rPr>
                <w:rFonts w:ascii="Times New Roman" w:eastAsia="MS Mincho" w:hAnsi="Times New Roman" w:cs="Times New Roman"/>
                <w:color w:val="000000"/>
              </w:rPr>
            </w:pPr>
            <w:r w:rsidRPr="0035254E">
              <w:rPr>
                <w:rFonts w:ascii="Times New Roman" w:eastAsia="MS Mincho" w:hAnsi="Times New Roman" w:cs="Times New Roman"/>
                <w:color w:val="000000"/>
              </w:rPr>
              <w:t xml:space="preserve">Félix </w:t>
            </w:r>
            <w:proofErr w:type="spellStart"/>
            <w:r w:rsidRPr="0035254E">
              <w:rPr>
                <w:rFonts w:ascii="Times New Roman" w:eastAsia="MS Mincho" w:hAnsi="Times New Roman" w:cs="Times New Roman"/>
                <w:color w:val="000000"/>
              </w:rPr>
              <w:t>Ant</w:t>
            </w:r>
            <w:proofErr w:type="spellEnd"/>
            <w:r w:rsidRPr="0035254E">
              <w:rPr>
                <w:rFonts w:ascii="Times New Roman" w:eastAsia="MS Mincho" w:hAnsi="Times New Roman" w:cs="Times New Roman"/>
                <w:color w:val="000000"/>
              </w:rPr>
              <w:t xml:space="preserve">. </w:t>
            </w:r>
            <w:r w:rsidRPr="0035254E">
              <w:rPr>
                <w:rFonts w:ascii="Times New Roman" w:eastAsia="MS Mincho" w:hAnsi="Times New Roman" w:cs="Times New Roman"/>
                <w:color w:val="000000"/>
                <w:lang w:val="es-ES_tradnl"/>
              </w:rPr>
              <w:t xml:space="preserve"> Sánchez</w:t>
            </w:r>
          </w:p>
        </w:tc>
        <w:tc>
          <w:tcPr>
            <w:tcW w:w="1390" w:type="dxa"/>
          </w:tcPr>
          <w:p w:rsidR="00A60FF8" w:rsidRPr="0035254E" w:rsidRDefault="00A60FF8" w:rsidP="0083754F">
            <w:pPr>
              <w:rPr>
                <w:rFonts w:ascii="Times New Roman" w:eastAsia="MS Mincho" w:hAnsi="Times New Roman" w:cs="Times New Roman"/>
                <w:color w:val="000000"/>
              </w:rPr>
            </w:pPr>
            <w:r w:rsidRPr="0035254E">
              <w:rPr>
                <w:rFonts w:ascii="Times New Roman" w:eastAsia="MS Mincho" w:hAnsi="Times New Roman" w:cs="Times New Roman"/>
                <w:color w:val="000000"/>
              </w:rPr>
              <w:t xml:space="preserve">Félix </w:t>
            </w:r>
            <w:proofErr w:type="spellStart"/>
            <w:r w:rsidRPr="0035254E">
              <w:rPr>
                <w:rFonts w:ascii="Times New Roman" w:eastAsia="MS Mincho" w:hAnsi="Times New Roman" w:cs="Times New Roman"/>
                <w:color w:val="000000"/>
              </w:rPr>
              <w:t>Ant</w:t>
            </w:r>
            <w:proofErr w:type="spellEnd"/>
            <w:r w:rsidRPr="0035254E">
              <w:rPr>
                <w:rFonts w:ascii="Times New Roman" w:eastAsia="MS Mincho" w:hAnsi="Times New Roman" w:cs="Times New Roman"/>
                <w:color w:val="000000"/>
              </w:rPr>
              <w:t xml:space="preserve">. </w:t>
            </w:r>
            <w:r w:rsidRPr="0035254E">
              <w:rPr>
                <w:rFonts w:ascii="Times New Roman" w:eastAsia="MS Mincho" w:hAnsi="Times New Roman" w:cs="Times New Roman"/>
                <w:color w:val="000000"/>
                <w:lang w:val="es-ES_tradnl"/>
              </w:rPr>
              <w:t xml:space="preserve"> Sánchez</w:t>
            </w:r>
          </w:p>
        </w:tc>
        <w:tc>
          <w:tcPr>
            <w:tcW w:w="1573" w:type="dxa"/>
          </w:tcPr>
          <w:p w:rsidR="00A60FF8" w:rsidRPr="0035254E" w:rsidRDefault="00A60FF8" w:rsidP="0083754F">
            <w:pPr>
              <w:rPr>
                <w:rFonts w:ascii="Times New Roman" w:hAnsi="Times New Roman" w:cs="Times New Roman"/>
              </w:rPr>
            </w:pPr>
            <w:r w:rsidRPr="0035254E">
              <w:rPr>
                <w:rFonts w:ascii="Times New Roman" w:hAnsi="Times New Roman" w:cs="Times New Roman"/>
              </w:rPr>
              <w:t xml:space="preserve">Presidente </w:t>
            </w:r>
          </w:p>
        </w:tc>
        <w:tc>
          <w:tcPr>
            <w:tcW w:w="1255" w:type="dxa"/>
          </w:tcPr>
          <w:p w:rsidR="00A60FF8" w:rsidRPr="0035254E" w:rsidRDefault="00A60FF8" w:rsidP="0083754F">
            <w:pPr>
              <w:rPr>
                <w:rFonts w:ascii="Times New Roman" w:hAnsi="Times New Roman" w:cs="Times New Roman"/>
                <w:color w:val="000000"/>
              </w:rPr>
            </w:pPr>
            <w:r w:rsidRPr="0035254E">
              <w:rPr>
                <w:rFonts w:ascii="Times New Roman" w:hAnsi="Times New Roman" w:cs="Times New Roman"/>
                <w:color w:val="000000"/>
              </w:rPr>
              <w:t>15%</w:t>
            </w:r>
          </w:p>
        </w:tc>
        <w:tc>
          <w:tcPr>
            <w:tcW w:w="1414" w:type="dxa"/>
          </w:tcPr>
          <w:p w:rsidR="00A60FF8" w:rsidRDefault="00440390">
            <w:r>
              <w:rPr>
                <w:rFonts w:ascii="Times New Roman" w:hAnsi="Times New Roman" w:cs="Times New Roman"/>
              </w:rPr>
              <w:t xml:space="preserve">Coordinación y </w:t>
            </w:r>
            <w:r w:rsidRPr="0035254E">
              <w:rPr>
                <w:rFonts w:ascii="Times New Roman" w:hAnsi="Times New Roman" w:cs="Times New Roman"/>
              </w:rPr>
              <w:t>seguimiento actividades del proyecto</w:t>
            </w:r>
          </w:p>
        </w:tc>
      </w:tr>
      <w:tr w:rsidR="00DE3044" w:rsidRPr="0035254E" w:rsidTr="00A60FF8">
        <w:tc>
          <w:tcPr>
            <w:tcW w:w="2032"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COMPAÑÍA EKOBANANERA, S.A. (EKOBAN)</w:t>
            </w:r>
          </w:p>
        </w:tc>
        <w:tc>
          <w:tcPr>
            <w:tcW w:w="1573" w:type="dxa"/>
          </w:tcPr>
          <w:p w:rsidR="00DE3044" w:rsidRPr="0035254E" w:rsidRDefault="00DE3044" w:rsidP="0083754F">
            <w:pPr>
              <w:rPr>
                <w:rFonts w:ascii="Times New Roman" w:hAnsi="Times New Roman" w:cs="Times New Roman"/>
              </w:rPr>
            </w:pPr>
            <w:proofErr w:type="spellStart"/>
            <w:r w:rsidRPr="0035254E">
              <w:rPr>
                <w:rFonts w:ascii="Times New Roman" w:hAnsi="Times New Roman" w:cs="Times New Roman"/>
              </w:rPr>
              <w:t>Elso</w:t>
            </w:r>
            <w:proofErr w:type="spellEnd"/>
            <w:r w:rsidRPr="0035254E">
              <w:rPr>
                <w:rFonts w:ascii="Times New Roman" w:hAnsi="Times New Roman" w:cs="Times New Roman"/>
              </w:rPr>
              <w:t xml:space="preserve"> </w:t>
            </w:r>
            <w:proofErr w:type="spellStart"/>
            <w:r w:rsidRPr="0035254E">
              <w:rPr>
                <w:rFonts w:ascii="Times New Roman" w:hAnsi="Times New Roman" w:cs="Times New Roman"/>
              </w:rPr>
              <w:t>Jáquez</w:t>
            </w:r>
            <w:proofErr w:type="spellEnd"/>
          </w:p>
        </w:tc>
        <w:tc>
          <w:tcPr>
            <w:tcW w:w="1390" w:type="dxa"/>
          </w:tcPr>
          <w:p w:rsidR="00DE3044" w:rsidRPr="0035254E" w:rsidRDefault="00DE3044" w:rsidP="0083754F">
            <w:pPr>
              <w:rPr>
                <w:rFonts w:ascii="Times New Roman" w:hAnsi="Times New Roman" w:cs="Times New Roman"/>
              </w:rPr>
            </w:pPr>
            <w:proofErr w:type="spellStart"/>
            <w:r w:rsidRPr="0035254E">
              <w:rPr>
                <w:rFonts w:ascii="Times New Roman" w:hAnsi="Times New Roman" w:cs="Times New Roman"/>
              </w:rPr>
              <w:t>Elso</w:t>
            </w:r>
            <w:proofErr w:type="spellEnd"/>
            <w:r w:rsidRPr="0035254E">
              <w:rPr>
                <w:rFonts w:ascii="Times New Roman" w:hAnsi="Times New Roman" w:cs="Times New Roman"/>
              </w:rPr>
              <w:t xml:space="preserve"> </w:t>
            </w:r>
            <w:proofErr w:type="spellStart"/>
            <w:r w:rsidRPr="0035254E">
              <w:rPr>
                <w:rFonts w:ascii="Times New Roman" w:hAnsi="Times New Roman" w:cs="Times New Roman"/>
              </w:rPr>
              <w:t>Jáquez</w:t>
            </w:r>
            <w:proofErr w:type="spellEnd"/>
          </w:p>
        </w:tc>
        <w:tc>
          <w:tcPr>
            <w:tcW w:w="1573"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Presidente</w:t>
            </w:r>
          </w:p>
        </w:tc>
        <w:tc>
          <w:tcPr>
            <w:tcW w:w="1255" w:type="dxa"/>
          </w:tcPr>
          <w:p w:rsidR="00DE3044" w:rsidRPr="0035254E" w:rsidRDefault="00DE3044" w:rsidP="0083754F">
            <w:pPr>
              <w:rPr>
                <w:rFonts w:ascii="Times New Roman" w:hAnsi="Times New Roman" w:cs="Times New Roman"/>
              </w:rPr>
            </w:pPr>
            <w:r w:rsidRPr="0035254E">
              <w:rPr>
                <w:rFonts w:ascii="Times New Roman" w:hAnsi="Times New Roman" w:cs="Times New Roman"/>
                <w:color w:val="000000"/>
              </w:rPr>
              <w:t>15%</w:t>
            </w:r>
          </w:p>
        </w:tc>
        <w:tc>
          <w:tcPr>
            <w:tcW w:w="1414" w:type="dxa"/>
          </w:tcPr>
          <w:p w:rsidR="00DE3044" w:rsidRPr="0035254E" w:rsidRDefault="00440390" w:rsidP="0083754F">
            <w:pPr>
              <w:rPr>
                <w:rFonts w:ascii="Times New Roman" w:hAnsi="Times New Roman" w:cs="Times New Roman"/>
              </w:rPr>
            </w:pPr>
            <w:r>
              <w:rPr>
                <w:rFonts w:ascii="Times New Roman" w:hAnsi="Times New Roman" w:cs="Times New Roman"/>
              </w:rPr>
              <w:t xml:space="preserve">Coordinación y </w:t>
            </w:r>
            <w:r w:rsidRPr="0035254E">
              <w:rPr>
                <w:rFonts w:ascii="Times New Roman" w:hAnsi="Times New Roman" w:cs="Times New Roman"/>
              </w:rPr>
              <w:t>seguimiento actividades del proyecto</w:t>
            </w:r>
          </w:p>
        </w:tc>
      </w:tr>
      <w:tr w:rsidR="00A60FF8" w:rsidRPr="0035254E" w:rsidTr="00A60FF8">
        <w:tc>
          <w:tcPr>
            <w:tcW w:w="2032" w:type="dxa"/>
          </w:tcPr>
          <w:p w:rsidR="00A60FF8"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lastRenderedPageBreak/>
              <w:t>Instituto Nacional de Innovación Agraria - INIA</w:t>
            </w:r>
          </w:p>
        </w:tc>
        <w:tc>
          <w:tcPr>
            <w:tcW w:w="1573" w:type="dxa"/>
          </w:tcPr>
          <w:p w:rsidR="00A60FF8"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 xml:space="preserve">Dr. Miguel </w:t>
            </w:r>
            <w:proofErr w:type="spellStart"/>
            <w:r w:rsidRPr="0035254E">
              <w:rPr>
                <w:rFonts w:ascii="Times New Roman" w:hAnsi="Times New Roman" w:cs="Times New Roman"/>
                <w:color w:val="000000"/>
              </w:rPr>
              <w:t>Barandiaran</w:t>
            </w:r>
            <w:proofErr w:type="spellEnd"/>
            <w:r w:rsidRPr="0035254E">
              <w:rPr>
                <w:rFonts w:ascii="Times New Roman" w:hAnsi="Times New Roman" w:cs="Times New Roman"/>
                <w:color w:val="000000"/>
              </w:rPr>
              <w:t xml:space="preserve"> Gamarra</w:t>
            </w:r>
          </w:p>
        </w:tc>
        <w:tc>
          <w:tcPr>
            <w:tcW w:w="1390" w:type="dxa"/>
          </w:tcPr>
          <w:p w:rsidR="00A60FF8"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Ing. Juan Carlos Rojas Llanque</w:t>
            </w:r>
          </w:p>
        </w:tc>
        <w:tc>
          <w:tcPr>
            <w:tcW w:w="1573" w:type="dxa"/>
          </w:tcPr>
          <w:p w:rsidR="00A60FF8"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Coordinador del Proyecto en Perú</w:t>
            </w:r>
          </w:p>
        </w:tc>
        <w:tc>
          <w:tcPr>
            <w:tcW w:w="1255" w:type="dxa"/>
          </w:tcPr>
          <w:p w:rsidR="00A60FF8"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50%</w:t>
            </w:r>
          </w:p>
        </w:tc>
        <w:tc>
          <w:tcPr>
            <w:tcW w:w="1414" w:type="dxa"/>
          </w:tcPr>
          <w:p w:rsidR="00A60FF8" w:rsidRDefault="00A60FF8">
            <w:r w:rsidRPr="007210FC">
              <w:rPr>
                <w:rFonts w:ascii="Times New Roman" w:hAnsi="Times New Roman" w:cs="Times New Roman"/>
                <w:color w:val="000000"/>
              </w:rPr>
              <w:t>Coordinar y Participar en las actividades del proyecto</w:t>
            </w:r>
          </w:p>
        </w:tc>
      </w:tr>
      <w:tr w:rsidR="00A60FF8" w:rsidRPr="0035254E" w:rsidTr="00A60FF8">
        <w:tc>
          <w:tcPr>
            <w:tcW w:w="2032" w:type="dxa"/>
          </w:tcPr>
          <w:p w:rsidR="00A60FF8"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eastAsia="MS Mincho" w:hAnsi="Times New Roman" w:cs="Times New Roman"/>
              </w:rPr>
              <w:t>APBOSMAM</w:t>
            </w:r>
          </w:p>
        </w:tc>
        <w:tc>
          <w:tcPr>
            <w:tcW w:w="1573" w:type="dxa"/>
          </w:tcPr>
          <w:p w:rsidR="00A60FF8"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Ing. Miguel Borrero Castillo</w:t>
            </w:r>
          </w:p>
        </w:tc>
        <w:tc>
          <w:tcPr>
            <w:tcW w:w="1390" w:type="dxa"/>
          </w:tcPr>
          <w:p w:rsidR="00A60FF8"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Ing. Miguel Borrero Castillo</w:t>
            </w:r>
          </w:p>
        </w:tc>
        <w:tc>
          <w:tcPr>
            <w:tcW w:w="1573" w:type="dxa"/>
          </w:tcPr>
          <w:p w:rsidR="00A60FF8"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Gerente General</w:t>
            </w:r>
          </w:p>
        </w:tc>
        <w:tc>
          <w:tcPr>
            <w:tcW w:w="1255" w:type="dxa"/>
          </w:tcPr>
          <w:p w:rsidR="00A60FF8"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15%</w:t>
            </w:r>
          </w:p>
        </w:tc>
        <w:tc>
          <w:tcPr>
            <w:tcW w:w="1414" w:type="dxa"/>
          </w:tcPr>
          <w:p w:rsidR="00A60FF8" w:rsidRDefault="00A60FF8">
            <w:r w:rsidRPr="007210FC">
              <w:rPr>
                <w:rFonts w:ascii="Times New Roman" w:hAnsi="Times New Roman" w:cs="Times New Roman"/>
                <w:color w:val="000000"/>
              </w:rPr>
              <w:t>Coordinar y Participar en las actividades del proyecto</w:t>
            </w:r>
          </w:p>
        </w:tc>
      </w:tr>
      <w:tr w:rsidR="00DE3044" w:rsidRPr="0035254E" w:rsidTr="00A60FF8">
        <w:tc>
          <w:tcPr>
            <w:tcW w:w="2032"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eastAsia="MS Mincho" w:hAnsi="Times New Roman" w:cs="Times New Roman"/>
              </w:rPr>
              <w:t>Mesa técnica banano orgánico Alto Piura</w:t>
            </w:r>
          </w:p>
        </w:tc>
        <w:tc>
          <w:tcPr>
            <w:tcW w:w="1573"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 xml:space="preserve">Sr. Manuel </w:t>
            </w:r>
            <w:proofErr w:type="spellStart"/>
            <w:r w:rsidRPr="0035254E">
              <w:rPr>
                <w:rFonts w:ascii="Times New Roman" w:hAnsi="Times New Roman" w:cs="Times New Roman"/>
                <w:color w:val="000000"/>
              </w:rPr>
              <w:t>Simbala</w:t>
            </w:r>
            <w:proofErr w:type="spellEnd"/>
            <w:r w:rsidRPr="0035254E">
              <w:rPr>
                <w:rFonts w:ascii="Times New Roman" w:hAnsi="Times New Roman" w:cs="Times New Roman"/>
                <w:color w:val="000000"/>
              </w:rPr>
              <w:t xml:space="preserve"> Castillo</w:t>
            </w:r>
          </w:p>
        </w:tc>
        <w:tc>
          <w:tcPr>
            <w:tcW w:w="1390"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 xml:space="preserve">Sr. Manuel </w:t>
            </w:r>
            <w:proofErr w:type="spellStart"/>
            <w:r w:rsidRPr="0035254E">
              <w:rPr>
                <w:rFonts w:ascii="Times New Roman" w:hAnsi="Times New Roman" w:cs="Times New Roman"/>
                <w:color w:val="000000"/>
              </w:rPr>
              <w:t>Simbala</w:t>
            </w:r>
            <w:proofErr w:type="spellEnd"/>
            <w:r w:rsidRPr="0035254E">
              <w:rPr>
                <w:rFonts w:ascii="Times New Roman" w:hAnsi="Times New Roman" w:cs="Times New Roman"/>
                <w:color w:val="000000"/>
              </w:rPr>
              <w:t xml:space="preserve"> Castillo</w:t>
            </w:r>
          </w:p>
        </w:tc>
        <w:tc>
          <w:tcPr>
            <w:tcW w:w="1573"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Presidente</w:t>
            </w:r>
          </w:p>
        </w:tc>
        <w:tc>
          <w:tcPr>
            <w:tcW w:w="1255"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15%</w:t>
            </w:r>
          </w:p>
        </w:tc>
        <w:tc>
          <w:tcPr>
            <w:tcW w:w="1414" w:type="dxa"/>
          </w:tcPr>
          <w:p w:rsidR="00DE3044"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Coordinar y Participar</w:t>
            </w:r>
            <w:r>
              <w:rPr>
                <w:rFonts w:ascii="Times New Roman" w:hAnsi="Times New Roman" w:cs="Times New Roman"/>
                <w:color w:val="000000"/>
              </w:rPr>
              <w:t xml:space="preserve"> en las actividades d</w:t>
            </w:r>
            <w:r w:rsidRPr="0035254E">
              <w:rPr>
                <w:rFonts w:ascii="Times New Roman" w:hAnsi="Times New Roman" w:cs="Times New Roman"/>
                <w:color w:val="000000"/>
              </w:rPr>
              <w:t>el proyecto</w:t>
            </w:r>
          </w:p>
        </w:tc>
      </w:tr>
      <w:tr w:rsidR="00DE3044" w:rsidRPr="0035254E" w:rsidTr="00A60FF8">
        <w:tc>
          <w:tcPr>
            <w:tcW w:w="2032"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eastAsia="MS Mincho" w:hAnsi="Times New Roman" w:cs="Times New Roman"/>
                <w:iCs/>
              </w:rPr>
              <w:t>COOPAG</w:t>
            </w:r>
          </w:p>
        </w:tc>
        <w:tc>
          <w:tcPr>
            <w:tcW w:w="1573"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 xml:space="preserve">Sr.  </w:t>
            </w:r>
            <w:proofErr w:type="spellStart"/>
            <w:r w:rsidRPr="0035254E">
              <w:rPr>
                <w:rFonts w:ascii="Times New Roman" w:hAnsi="Times New Roman" w:cs="Times New Roman"/>
                <w:color w:val="000000"/>
              </w:rPr>
              <w:t>Jhon</w:t>
            </w:r>
            <w:proofErr w:type="spellEnd"/>
            <w:r w:rsidRPr="0035254E">
              <w:rPr>
                <w:rFonts w:ascii="Times New Roman" w:hAnsi="Times New Roman" w:cs="Times New Roman"/>
                <w:color w:val="000000"/>
              </w:rPr>
              <w:t xml:space="preserve"> Carlos </w:t>
            </w:r>
            <w:proofErr w:type="spellStart"/>
            <w:r w:rsidRPr="0035254E">
              <w:rPr>
                <w:rFonts w:ascii="Times New Roman" w:hAnsi="Times New Roman" w:cs="Times New Roman"/>
                <w:color w:val="000000"/>
              </w:rPr>
              <w:t>Juarez</w:t>
            </w:r>
            <w:proofErr w:type="spellEnd"/>
            <w:r w:rsidRPr="0035254E">
              <w:rPr>
                <w:rFonts w:ascii="Times New Roman" w:hAnsi="Times New Roman" w:cs="Times New Roman"/>
                <w:color w:val="000000"/>
              </w:rPr>
              <w:t xml:space="preserve"> Correa</w:t>
            </w:r>
          </w:p>
        </w:tc>
        <w:tc>
          <w:tcPr>
            <w:tcW w:w="1390"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Ing. Daniel Villanueva Guerra</w:t>
            </w:r>
          </w:p>
        </w:tc>
        <w:tc>
          <w:tcPr>
            <w:tcW w:w="1573"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Gerente General</w:t>
            </w:r>
          </w:p>
        </w:tc>
        <w:tc>
          <w:tcPr>
            <w:tcW w:w="1255"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15%</w:t>
            </w:r>
          </w:p>
        </w:tc>
        <w:tc>
          <w:tcPr>
            <w:tcW w:w="1414" w:type="dxa"/>
          </w:tcPr>
          <w:p w:rsidR="00DE3044" w:rsidRPr="0035254E" w:rsidRDefault="00A60FF8"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Coordinar y Participar</w:t>
            </w:r>
            <w:r>
              <w:rPr>
                <w:rFonts w:ascii="Times New Roman" w:hAnsi="Times New Roman" w:cs="Times New Roman"/>
                <w:color w:val="000000"/>
              </w:rPr>
              <w:t xml:space="preserve"> en las actividades d</w:t>
            </w:r>
            <w:r w:rsidRPr="0035254E">
              <w:rPr>
                <w:rFonts w:ascii="Times New Roman" w:hAnsi="Times New Roman" w:cs="Times New Roman"/>
                <w:color w:val="000000"/>
              </w:rPr>
              <w:t>el proyecto</w:t>
            </w:r>
          </w:p>
        </w:tc>
      </w:tr>
      <w:tr w:rsidR="00DE3044" w:rsidRPr="0035254E" w:rsidTr="00A60FF8">
        <w:tc>
          <w:tcPr>
            <w:tcW w:w="2032"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eastAsia="MS Mincho" w:hAnsi="Times New Roman" w:cs="Times New Roman"/>
              </w:rPr>
              <w:t>ASOCOPLABA</w:t>
            </w:r>
          </w:p>
        </w:tc>
        <w:tc>
          <w:tcPr>
            <w:tcW w:w="1573"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 xml:space="preserve">Sr. </w:t>
            </w:r>
            <w:proofErr w:type="spellStart"/>
            <w:r w:rsidRPr="0035254E">
              <w:rPr>
                <w:rFonts w:ascii="Times New Roman" w:hAnsi="Times New Roman" w:cs="Times New Roman"/>
                <w:color w:val="000000"/>
              </w:rPr>
              <w:t>Jenner</w:t>
            </w:r>
            <w:proofErr w:type="spellEnd"/>
            <w:r w:rsidRPr="0035254E">
              <w:rPr>
                <w:rFonts w:ascii="Times New Roman" w:hAnsi="Times New Roman" w:cs="Times New Roman"/>
                <w:color w:val="000000"/>
              </w:rPr>
              <w:t xml:space="preserve"> Fox </w:t>
            </w:r>
            <w:proofErr w:type="spellStart"/>
            <w:r w:rsidRPr="0035254E">
              <w:rPr>
                <w:rFonts w:ascii="Times New Roman" w:hAnsi="Times New Roman" w:cs="Times New Roman"/>
                <w:color w:val="000000"/>
              </w:rPr>
              <w:t>Vilela</w:t>
            </w:r>
            <w:proofErr w:type="spellEnd"/>
          </w:p>
        </w:tc>
        <w:tc>
          <w:tcPr>
            <w:tcW w:w="1390"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 xml:space="preserve">Sr. </w:t>
            </w:r>
            <w:proofErr w:type="spellStart"/>
            <w:r w:rsidRPr="0035254E">
              <w:rPr>
                <w:rFonts w:ascii="Times New Roman" w:hAnsi="Times New Roman" w:cs="Times New Roman"/>
                <w:color w:val="000000"/>
              </w:rPr>
              <w:t>Jenner</w:t>
            </w:r>
            <w:proofErr w:type="spellEnd"/>
            <w:r w:rsidRPr="0035254E">
              <w:rPr>
                <w:rFonts w:ascii="Times New Roman" w:hAnsi="Times New Roman" w:cs="Times New Roman"/>
                <w:color w:val="000000"/>
              </w:rPr>
              <w:t xml:space="preserve"> Fox </w:t>
            </w:r>
            <w:proofErr w:type="spellStart"/>
            <w:r w:rsidRPr="0035254E">
              <w:rPr>
                <w:rFonts w:ascii="Times New Roman" w:hAnsi="Times New Roman" w:cs="Times New Roman"/>
                <w:color w:val="000000"/>
              </w:rPr>
              <w:t>Vilela</w:t>
            </w:r>
            <w:proofErr w:type="spellEnd"/>
          </w:p>
        </w:tc>
        <w:tc>
          <w:tcPr>
            <w:tcW w:w="1573"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Presidente</w:t>
            </w:r>
          </w:p>
        </w:tc>
        <w:tc>
          <w:tcPr>
            <w:tcW w:w="1255" w:type="dxa"/>
          </w:tcPr>
          <w:p w:rsidR="00DE3044"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15%</w:t>
            </w:r>
          </w:p>
        </w:tc>
        <w:tc>
          <w:tcPr>
            <w:tcW w:w="1414" w:type="dxa"/>
          </w:tcPr>
          <w:p w:rsidR="00A60FF8" w:rsidRPr="0035254E" w:rsidRDefault="00DE3044" w:rsidP="0083754F">
            <w:pPr>
              <w:tabs>
                <w:tab w:val="left" w:pos="2520"/>
              </w:tabs>
              <w:spacing w:before="75" w:after="75"/>
              <w:rPr>
                <w:rFonts w:ascii="Times New Roman" w:hAnsi="Times New Roman" w:cs="Times New Roman"/>
                <w:color w:val="000000"/>
              </w:rPr>
            </w:pPr>
            <w:r w:rsidRPr="0035254E">
              <w:rPr>
                <w:rFonts w:ascii="Times New Roman" w:hAnsi="Times New Roman" w:cs="Times New Roman"/>
                <w:color w:val="000000"/>
              </w:rPr>
              <w:t>Coordinar y Participar</w:t>
            </w:r>
            <w:r w:rsidR="00A60FF8">
              <w:rPr>
                <w:rFonts w:ascii="Times New Roman" w:hAnsi="Times New Roman" w:cs="Times New Roman"/>
                <w:color w:val="000000"/>
              </w:rPr>
              <w:t xml:space="preserve"> en las actividades d</w:t>
            </w:r>
            <w:r w:rsidRPr="0035254E">
              <w:rPr>
                <w:rFonts w:ascii="Times New Roman" w:hAnsi="Times New Roman" w:cs="Times New Roman"/>
                <w:color w:val="000000"/>
              </w:rPr>
              <w:t>el proyecto</w:t>
            </w:r>
          </w:p>
        </w:tc>
      </w:tr>
      <w:tr w:rsidR="00DE3044" w:rsidRPr="0035254E" w:rsidTr="00A60FF8">
        <w:tc>
          <w:tcPr>
            <w:tcW w:w="2032"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INIAP/Ecuador</w:t>
            </w:r>
          </w:p>
        </w:tc>
        <w:tc>
          <w:tcPr>
            <w:tcW w:w="1573" w:type="dxa"/>
          </w:tcPr>
          <w:p w:rsidR="00DE3044" w:rsidRPr="0035254E" w:rsidRDefault="00DE3044" w:rsidP="0083754F">
            <w:pPr>
              <w:rPr>
                <w:rFonts w:ascii="Times New Roman" w:hAnsi="Times New Roman" w:cs="Times New Roman"/>
              </w:rPr>
            </w:pPr>
            <w:proofErr w:type="spellStart"/>
            <w:r w:rsidRPr="0035254E">
              <w:rPr>
                <w:rFonts w:ascii="Times New Roman" w:hAnsi="Times New Roman" w:cs="Times New Roman"/>
              </w:rPr>
              <w:t>Dr</w:t>
            </w:r>
            <w:proofErr w:type="spellEnd"/>
            <w:r w:rsidRPr="0035254E">
              <w:rPr>
                <w:rFonts w:ascii="Times New Roman" w:hAnsi="Times New Roman" w:cs="Times New Roman"/>
              </w:rPr>
              <w:t xml:space="preserve"> Juan Manuel </w:t>
            </w:r>
            <w:proofErr w:type="spellStart"/>
            <w:r w:rsidRPr="0035254E">
              <w:rPr>
                <w:rFonts w:ascii="Times New Roman" w:hAnsi="Times New Roman" w:cs="Times New Roman"/>
              </w:rPr>
              <w:t>Dominguez</w:t>
            </w:r>
            <w:proofErr w:type="spellEnd"/>
          </w:p>
        </w:tc>
        <w:tc>
          <w:tcPr>
            <w:tcW w:w="1390"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Ricardo Delgado</w:t>
            </w:r>
          </w:p>
        </w:tc>
        <w:tc>
          <w:tcPr>
            <w:tcW w:w="1573"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Coordinador programa INIAP banano</w:t>
            </w:r>
          </w:p>
        </w:tc>
        <w:tc>
          <w:tcPr>
            <w:tcW w:w="1255"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60</w:t>
            </w:r>
          </w:p>
        </w:tc>
        <w:tc>
          <w:tcPr>
            <w:tcW w:w="1414" w:type="dxa"/>
          </w:tcPr>
          <w:p w:rsidR="00DE3044" w:rsidRPr="0035254E" w:rsidRDefault="00DE3044" w:rsidP="0083754F">
            <w:pPr>
              <w:rPr>
                <w:rFonts w:ascii="Times New Roman" w:hAnsi="Times New Roman" w:cs="Times New Roman"/>
              </w:rPr>
            </w:pPr>
            <w:r w:rsidRPr="0035254E">
              <w:rPr>
                <w:rFonts w:ascii="Times New Roman" w:hAnsi="Times New Roman" w:cs="Times New Roman"/>
              </w:rPr>
              <w:t xml:space="preserve">Coordinación de trabajo en Ecuador, análisis de datos, capacitación a técnicos, convocación de plataforma Ecuador, </w:t>
            </w:r>
          </w:p>
        </w:tc>
      </w:tr>
    </w:tbl>
    <w:p w:rsidR="009B7CAC" w:rsidRPr="00DE3044" w:rsidRDefault="009B7CAC" w:rsidP="009B7CAC">
      <w:pPr>
        <w:pStyle w:val="Prrafodelista"/>
        <w:numPr>
          <w:ilvl w:val="0"/>
          <w:numId w:val="0"/>
        </w:numPr>
        <w:ind w:left="720"/>
        <w:rPr>
          <w:rFonts w:cs="Times New Roman"/>
          <w:sz w:val="22"/>
          <w:lang w:val="es-DO"/>
        </w:rPr>
      </w:pPr>
    </w:p>
    <w:p w:rsidR="00E53B90" w:rsidRDefault="00E53B90" w:rsidP="009B7CAC">
      <w:pPr>
        <w:pStyle w:val="Prrafodelista"/>
        <w:numPr>
          <w:ilvl w:val="0"/>
          <w:numId w:val="0"/>
        </w:numPr>
        <w:ind w:left="720"/>
        <w:rPr>
          <w:rFonts w:cs="Times New Roman"/>
          <w:sz w:val="22"/>
        </w:rPr>
      </w:pPr>
    </w:p>
    <w:p w:rsidR="00E53B90" w:rsidRDefault="00E53B90" w:rsidP="009B7CAC">
      <w:pPr>
        <w:pStyle w:val="Prrafodelista"/>
        <w:numPr>
          <w:ilvl w:val="0"/>
          <w:numId w:val="0"/>
        </w:numPr>
        <w:ind w:left="720"/>
        <w:rPr>
          <w:rFonts w:cs="Times New Roman"/>
          <w:sz w:val="22"/>
        </w:rPr>
      </w:pPr>
    </w:p>
    <w:p w:rsidR="00E53B90" w:rsidRPr="009B7CAC" w:rsidRDefault="00E53B90" w:rsidP="009B7CAC">
      <w:pPr>
        <w:pStyle w:val="Prrafodelista"/>
        <w:numPr>
          <w:ilvl w:val="0"/>
          <w:numId w:val="0"/>
        </w:numPr>
        <w:ind w:left="720"/>
        <w:rPr>
          <w:rFonts w:cs="Times New Roman"/>
          <w:sz w:val="22"/>
        </w:rPr>
      </w:pPr>
    </w:p>
    <w:p w:rsidR="003F057D" w:rsidRDefault="003F057D" w:rsidP="003F057D">
      <w:pPr>
        <w:pStyle w:val="Prrafodelista"/>
        <w:numPr>
          <w:ilvl w:val="1"/>
          <w:numId w:val="4"/>
        </w:numPr>
        <w:ind w:left="720"/>
        <w:rPr>
          <w:rFonts w:cs="Times New Roman"/>
          <w:sz w:val="22"/>
        </w:rPr>
      </w:pPr>
      <w:r w:rsidRPr="008174F3">
        <w:rPr>
          <w:rFonts w:cs="Times New Roman"/>
          <w:sz w:val="22"/>
        </w:rPr>
        <w:lastRenderedPageBreak/>
        <w:t xml:space="preserve">Anexo VI. Curriculum Vitae resumido </w:t>
      </w:r>
    </w:p>
    <w:p w:rsidR="00BC3A59" w:rsidRPr="00BC3A59" w:rsidRDefault="00BC3A59" w:rsidP="00BC3A59">
      <w:pPr>
        <w:spacing w:after="0" w:line="240" w:lineRule="auto"/>
        <w:jc w:val="both"/>
        <w:rPr>
          <w:rFonts w:ascii="Times New Roman" w:eastAsia="Times New Roman" w:hAnsi="Times New Roman" w:cs="Times New Roman"/>
          <w:lang w:val="fr-FR"/>
        </w:rPr>
      </w:pPr>
      <w:r w:rsidRPr="00BC3A59">
        <w:rPr>
          <w:rFonts w:ascii="Times New Roman" w:eastAsia="Times New Roman" w:hAnsi="Times New Roman" w:cs="Times New Roman"/>
          <w:b/>
          <w:lang w:val="fr-FR"/>
        </w:rPr>
        <w:t>Nombre :</w:t>
      </w:r>
      <w:r w:rsidRPr="00BC3A59">
        <w:rPr>
          <w:rFonts w:ascii="Times New Roman" w:eastAsia="Times New Roman" w:hAnsi="Times New Roman" w:cs="Times New Roman"/>
          <w:b/>
          <w:lang w:val="fr-FR"/>
        </w:rPr>
        <w:tab/>
      </w:r>
      <w:r w:rsidRPr="00BC3A59">
        <w:rPr>
          <w:rFonts w:ascii="Times New Roman" w:eastAsia="Times New Roman" w:hAnsi="Times New Roman" w:cs="Times New Roman"/>
          <w:b/>
          <w:i/>
          <w:lang w:val="fr-FR"/>
        </w:rPr>
        <w:t xml:space="preserve">Domingo </w:t>
      </w:r>
      <w:proofErr w:type="spellStart"/>
      <w:r w:rsidRPr="00BC3A59">
        <w:rPr>
          <w:rFonts w:ascii="Times New Roman" w:eastAsia="Times New Roman" w:hAnsi="Times New Roman" w:cs="Times New Roman"/>
          <w:b/>
          <w:i/>
          <w:lang w:val="fr-FR"/>
        </w:rPr>
        <w:t>Rengifo</w:t>
      </w:r>
      <w:proofErr w:type="spellEnd"/>
    </w:p>
    <w:p w:rsidR="00BC3A59" w:rsidRPr="00BC3A59" w:rsidRDefault="00BC3A59" w:rsidP="00BC3A59">
      <w:pPr>
        <w:spacing w:after="0" w:line="240" w:lineRule="auto"/>
        <w:jc w:val="both"/>
        <w:rPr>
          <w:rFonts w:ascii="Times New Roman" w:eastAsia="Times New Roman" w:hAnsi="Times New Roman" w:cs="Times New Roman"/>
        </w:rPr>
      </w:pPr>
      <w:r w:rsidRPr="00BC3A59">
        <w:rPr>
          <w:rFonts w:ascii="Times New Roman" w:eastAsia="Times New Roman" w:hAnsi="Times New Roman" w:cs="Times New Roman"/>
          <w:b/>
        </w:rPr>
        <w:t>Dirección:</w:t>
      </w:r>
      <w:r w:rsidRPr="00BC3A59">
        <w:rPr>
          <w:rFonts w:ascii="Times New Roman" w:eastAsia="Times New Roman" w:hAnsi="Times New Roman" w:cs="Times New Roman"/>
        </w:rPr>
        <w:t xml:space="preserve"> </w:t>
      </w:r>
      <w:r w:rsidRPr="00BC3A59">
        <w:rPr>
          <w:rFonts w:ascii="Times New Roman" w:eastAsia="Times New Roman" w:hAnsi="Times New Roman" w:cs="Times New Roman"/>
        </w:rPr>
        <w:tab/>
        <w:t xml:space="preserve">Av. Imbert No 5, La Vega, República Dominicana </w:t>
      </w:r>
    </w:p>
    <w:p w:rsidR="00BC3A59" w:rsidRPr="00BC3A59" w:rsidRDefault="00BC3A59" w:rsidP="00BC3A59">
      <w:pPr>
        <w:spacing w:after="0" w:line="240" w:lineRule="auto"/>
        <w:jc w:val="both"/>
        <w:rPr>
          <w:rFonts w:ascii="Times New Roman" w:eastAsia="Times New Roman" w:hAnsi="Times New Roman" w:cs="Times New Roman"/>
          <w:lang w:val="en-US"/>
        </w:rPr>
      </w:pPr>
      <w:r w:rsidRPr="00BC3A59">
        <w:rPr>
          <w:rFonts w:ascii="Times New Roman" w:eastAsia="Times New Roman" w:hAnsi="Times New Roman" w:cs="Times New Roman"/>
          <w:b/>
          <w:lang w:val="fr-FR"/>
        </w:rPr>
        <w:t>Email:</w:t>
      </w:r>
      <w:r w:rsidRPr="00BC3A59">
        <w:rPr>
          <w:rFonts w:ascii="Times New Roman" w:eastAsia="Times New Roman" w:hAnsi="Times New Roman" w:cs="Times New Roman"/>
          <w:lang w:val="fr-FR"/>
        </w:rPr>
        <w:t xml:space="preserve"> </w:t>
      </w:r>
      <w:hyperlink r:id="rId21" w:history="1">
        <w:r w:rsidRPr="00BC3A59">
          <w:rPr>
            <w:rFonts w:ascii="Times New Roman" w:eastAsia="Times New Roman" w:hAnsi="Times New Roman" w:cs="Times New Roman"/>
            <w:color w:val="0000FF"/>
            <w:u w:val="single"/>
            <w:lang w:val="fr-FR"/>
          </w:rPr>
          <w:t>drengifo</w:t>
        </w:r>
        <w:r w:rsidRPr="00BC3A59">
          <w:rPr>
            <w:rFonts w:ascii="Times New Roman" w:eastAsia="Times New Roman" w:hAnsi="Times New Roman" w:cs="Times New Roman"/>
            <w:color w:val="0000FF"/>
            <w:u w:val="single"/>
            <w:lang w:val="en-US"/>
          </w:rPr>
          <w:t>@idiaf.Gov.do</w:t>
        </w:r>
      </w:hyperlink>
      <w:r w:rsidRPr="00BC3A59">
        <w:rPr>
          <w:rFonts w:ascii="Times New Roman" w:eastAsia="Times New Roman" w:hAnsi="Times New Roman" w:cs="Times New Roman"/>
          <w:lang w:val="en-US"/>
        </w:rPr>
        <w:t xml:space="preserve"> </w:t>
      </w:r>
      <w:r w:rsidRPr="00BC3A59">
        <w:rPr>
          <w:rFonts w:ascii="Times New Roman" w:eastAsia="Times New Roman" w:hAnsi="Times New Roman" w:cs="Times New Roman"/>
          <w:lang w:val="fr-FR"/>
        </w:rPr>
        <w:t xml:space="preserve">Skype : Domingo </w:t>
      </w:r>
      <w:proofErr w:type="spellStart"/>
      <w:r w:rsidRPr="00BC3A59">
        <w:rPr>
          <w:rFonts w:ascii="Times New Roman" w:eastAsia="Times New Roman" w:hAnsi="Times New Roman" w:cs="Times New Roman"/>
          <w:lang w:val="fr-FR"/>
        </w:rPr>
        <w:t>Rengifo</w:t>
      </w:r>
      <w:proofErr w:type="spellEnd"/>
    </w:p>
    <w:p w:rsidR="00BC3A59" w:rsidRPr="00C91812" w:rsidRDefault="00BC3A59" w:rsidP="00BC3A59">
      <w:pPr>
        <w:spacing w:after="0" w:line="240" w:lineRule="auto"/>
        <w:jc w:val="both"/>
        <w:rPr>
          <w:rFonts w:ascii="Times New Roman" w:eastAsia="Times New Roman" w:hAnsi="Times New Roman" w:cs="Times New Roman"/>
          <w:b/>
          <w:lang w:val="en-US"/>
        </w:rPr>
      </w:pPr>
    </w:p>
    <w:p w:rsidR="00BC3A59" w:rsidRPr="00BC3A59" w:rsidRDefault="00BC3A59" w:rsidP="00BC3A59">
      <w:pPr>
        <w:spacing w:after="0" w:line="240" w:lineRule="auto"/>
        <w:jc w:val="both"/>
        <w:rPr>
          <w:rFonts w:ascii="Times New Roman" w:eastAsia="Times New Roman" w:hAnsi="Times New Roman" w:cs="Times New Roman"/>
          <w:lang w:val="es-ES"/>
        </w:rPr>
      </w:pPr>
      <w:r w:rsidRPr="00BC3A59">
        <w:rPr>
          <w:rFonts w:ascii="Times New Roman" w:eastAsia="Times New Roman" w:hAnsi="Times New Roman" w:cs="Times New Roman"/>
          <w:b/>
          <w:lang w:val="es-ES"/>
        </w:rPr>
        <w:t>Estudios realizados:</w:t>
      </w:r>
    </w:p>
    <w:p w:rsidR="00BC3A59" w:rsidRPr="00BC3A59" w:rsidRDefault="00BC3A59" w:rsidP="00BC3A59">
      <w:pPr>
        <w:tabs>
          <w:tab w:val="left" w:pos="900"/>
        </w:tabs>
        <w:spacing w:after="0" w:line="240" w:lineRule="auto"/>
        <w:ind w:left="1800" w:hanging="1800"/>
        <w:jc w:val="both"/>
        <w:rPr>
          <w:rFonts w:ascii="Times New Roman" w:eastAsia="Times New Roman" w:hAnsi="Times New Roman" w:cs="Times New Roman"/>
        </w:rPr>
      </w:pPr>
      <w:proofErr w:type="spellStart"/>
      <w:r w:rsidRPr="00BC3A59">
        <w:rPr>
          <w:rFonts w:ascii="Times New Roman" w:eastAsia="Times New Roman" w:hAnsi="Times New Roman" w:cs="Times New Roman"/>
          <w:lang w:val="es-ES"/>
        </w:rPr>
        <w:t>M.Sc</w:t>
      </w:r>
      <w:proofErr w:type="spellEnd"/>
      <w:r w:rsidRPr="00BC3A59">
        <w:rPr>
          <w:rFonts w:ascii="Times New Roman" w:eastAsia="Times New Roman" w:hAnsi="Times New Roman" w:cs="Times New Roman"/>
          <w:lang w:val="es-ES"/>
        </w:rPr>
        <w:t xml:space="preserve">  1983 </w:t>
      </w:r>
      <w:proofErr w:type="spellStart"/>
      <w:r w:rsidRPr="00BC3A59">
        <w:rPr>
          <w:rFonts w:ascii="Times New Roman" w:eastAsia="Times New Roman" w:hAnsi="Times New Roman" w:cs="Times New Roman"/>
          <w:lang w:val="es-ES"/>
        </w:rPr>
        <w:t>The</w:t>
      </w:r>
      <w:proofErr w:type="spellEnd"/>
      <w:r w:rsidRPr="00BC3A59">
        <w:rPr>
          <w:rFonts w:ascii="Times New Roman" w:eastAsia="Times New Roman" w:hAnsi="Times New Roman" w:cs="Times New Roman"/>
          <w:lang w:val="es-ES"/>
        </w:rPr>
        <w:t xml:space="preserve"> Ohio </w:t>
      </w:r>
      <w:proofErr w:type="spellStart"/>
      <w:r w:rsidRPr="00BC3A59">
        <w:rPr>
          <w:rFonts w:ascii="Times New Roman" w:eastAsia="Times New Roman" w:hAnsi="Times New Roman" w:cs="Times New Roman"/>
          <w:lang w:val="es-ES"/>
        </w:rPr>
        <w:t>State</w:t>
      </w:r>
      <w:proofErr w:type="spellEnd"/>
      <w:r w:rsidRPr="00BC3A59">
        <w:rPr>
          <w:rFonts w:ascii="Times New Roman" w:eastAsia="Times New Roman" w:hAnsi="Times New Roman" w:cs="Times New Roman"/>
          <w:lang w:val="es-ES"/>
        </w:rPr>
        <w:t xml:space="preserve"> </w:t>
      </w:r>
      <w:proofErr w:type="spellStart"/>
      <w:r w:rsidRPr="00BC3A59">
        <w:rPr>
          <w:rFonts w:ascii="Times New Roman" w:eastAsia="Times New Roman" w:hAnsi="Times New Roman" w:cs="Times New Roman"/>
          <w:lang w:val="es-ES"/>
        </w:rPr>
        <w:t>University</w:t>
      </w:r>
      <w:proofErr w:type="spellEnd"/>
      <w:r w:rsidRPr="00BC3A59">
        <w:rPr>
          <w:rFonts w:ascii="Times New Roman" w:eastAsia="Times New Roman" w:hAnsi="Times New Roman" w:cs="Times New Roman"/>
          <w:lang w:val="es-ES"/>
        </w:rPr>
        <w:t xml:space="preserve">: Especialización en agronomía, </w:t>
      </w:r>
      <w:proofErr w:type="spellStart"/>
      <w:r w:rsidRPr="00BC3A59">
        <w:rPr>
          <w:rFonts w:ascii="Times New Roman" w:eastAsia="Times New Roman" w:hAnsi="Times New Roman" w:cs="Times New Roman"/>
          <w:lang w:val="es-ES"/>
        </w:rPr>
        <w:t>fitomejoramiento</w:t>
      </w:r>
      <w:proofErr w:type="spellEnd"/>
    </w:p>
    <w:p w:rsidR="00BC3A59" w:rsidRPr="00BC3A59" w:rsidRDefault="00BC3A59" w:rsidP="00BC3A59">
      <w:pPr>
        <w:tabs>
          <w:tab w:val="left" w:pos="900"/>
        </w:tabs>
        <w:spacing w:after="0" w:line="240" w:lineRule="auto"/>
        <w:ind w:left="1800" w:hanging="1800"/>
        <w:jc w:val="both"/>
        <w:rPr>
          <w:rFonts w:ascii="Times New Roman" w:eastAsia="Times New Roman" w:hAnsi="Times New Roman" w:cs="Times New Roman"/>
          <w:lang w:val="es-ES"/>
        </w:rPr>
      </w:pPr>
      <w:r w:rsidRPr="00BC3A59">
        <w:rPr>
          <w:rFonts w:ascii="Times New Roman" w:eastAsia="Times New Roman" w:hAnsi="Times New Roman" w:cs="Times New Roman"/>
          <w:lang w:val="es-ES"/>
        </w:rPr>
        <w:t xml:space="preserve">B.A. 1976 Pontificia Universidad Católica Madre y Maestra: Especialización en </w:t>
      </w:r>
      <w:proofErr w:type="spellStart"/>
      <w:r w:rsidRPr="00BC3A59">
        <w:rPr>
          <w:rFonts w:ascii="Times New Roman" w:eastAsia="Times New Roman" w:hAnsi="Times New Roman" w:cs="Times New Roman"/>
          <w:lang w:val="es-ES"/>
        </w:rPr>
        <w:t>agrinegocios</w:t>
      </w:r>
      <w:proofErr w:type="spellEnd"/>
      <w:r w:rsidRPr="00BC3A59">
        <w:rPr>
          <w:rFonts w:ascii="Times New Roman" w:eastAsia="Times New Roman" w:hAnsi="Times New Roman" w:cs="Times New Roman"/>
          <w:lang w:val="es-ES"/>
        </w:rPr>
        <w:t xml:space="preserve"> </w:t>
      </w:r>
    </w:p>
    <w:p w:rsidR="00BC3A59" w:rsidRPr="00BC3A59" w:rsidRDefault="00BC3A59" w:rsidP="00BC3A59">
      <w:pPr>
        <w:tabs>
          <w:tab w:val="left" w:pos="900"/>
        </w:tabs>
        <w:spacing w:after="0" w:line="240" w:lineRule="auto"/>
        <w:jc w:val="both"/>
        <w:rPr>
          <w:rFonts w:ascii="Times New Roman" w:eastAsia="Times New Roman" w:hAnsi="Times New Roman" w:cs="Times New Roman"/>
          <w:lang w:val="es-ES"/>
        </w:rPr>
      </w:pPr>
      <w:r w:rsidRPr="00BC3A59">
        <w:rPr>
          <w:rFonts w:ascii="Times New Roman" w:eastAsia="Times New Roman" w:hAnsi="Times New Roman" w:cs="Times New Roman"/>
          <w:lang w:val="es-ES"/>
        </w:rPr>
        <w:t xml:space="preserve">B.A. 1972 Instituto Superior de Agricultura: Especialización en agronomía </w:t>
      </w:r>
    </w:p>
    <w:p w:rsidR="00BC3A59" w:rsidRDefault="00BC3A59" w:rsidP="00BC3A59">
      <w:pPr>
        <w:tabs>
          <w:tab w:val="left" w:pos="900"/>
        </w:tabs>
        <w:spacing w:after="0" w:line="240" w:lineRule="auto"/>
        <w:jc w:val="both"/>
        <w:rPr>
          <w:rFonts w:ascii="Times New Roman" w:eastAsia="Times New Roman" w:hAnsi="Times New Roman" w:cs="Times New Roman"/>
          <w:b/>
          <w:lang w:val="es-ES"/>
        </w:rPr>
      </w:pPr>
    </w:p>
    <w:p w:rsidR="00BC3A59" w:rsidRPr="00BC3A59" w:rsidRDefault="00BC3A59" w:rsidP="00BC3A59">
      <w:pPr>
        <w:tabs>
          <w:tab w:val="left" w:pos="900"/>
        </w:tabs>
        <w:spacing w:after="0" w:line="240" w:lineRule="auto"/>
        <w:jc w:val="both"/>
        <w:rPr>
          <w:rFonts w:ascii="Times New Roman" w:eastAsia="Times New Roman" w:hAnsi="Times New Roman" w:cs="Times New Roman"/>
          <w:b/>
          <w:lang w:val="es-ES"/>
        </w:rPr>
      </w:pPr>
      <w:r w:rsidRPr="00BC3A59">
        <w:rPr>
          <w:rFonts w:ascii="Times New Roman" w:eastAsia="Times New Roman" w:hAnsi="Times New Roman" w:cs="Times New Roman"/>
          <w:b/>
          <w:lang w:val="es-ES"/>
        </w:rPr>
        <w:t>Experiencia laboral relevante:</w:t>
      </w:r>
    </w:p>
    <w:p w:rsidR="00BC3A59" w:rsidRPr="00BC3A59" w:rsidRDefault="00BC3A59" w:rsidP="00BC3A59">
      <w:pPr>
        <w:tabs>
          <w:tab w:val="left" w:pos="0"/>
        </w:tabs>
        <w:spacing w:after="0" w:line="240" w:lineRule="auto"/>
        <w:jc w:val="both"/>
        <w:rPr>
          <w:rFonts w:ascii="Times New Roman" w:eastAsia="Times New Roman" w:hAnsi="Times New Roman" w:cs="Times New Roman"/>
          <w:lang w:val="es-ES"/>
        </w:rPr>
      </w:pPr>
      <w:r w:rsidRPr="00BC3A59">
        <w:rPr>
          <w:rFonts w:ascii="Times New Roman" w:eastAsia="Times New Roman" w:hAnsi="Times New Roman" w:cs="Times New Roman"/>
          <w:b/>
          <w:lang w:val="es-ES"/>
        </w:rPr>
        <w:t xml:space="preserve">2000-presente: </w:t>
      </w:r>
      <w:r w:rsidRPr="00BC3A59">
        <w:rPr>
          <w:rFonts w:ascii="Times New Roman" w:eastAsia="Times New Roman" w:hAnsi="Times New Roman" w:cs="Times New Roman"/>
          <w:lang w:val="es-ES"/>
        </w:rPr>
        <w:t>investigador en recursos fitogenéticos y producción sostenible de bananos con proyectos en selección variedades, manejo sostenible de plagas y enfermedades, estrategias de salud de suelos; recursos hídricos; métodos participativos.</w:t>
      </w:r>
    </w:p>
    <w:p w:rsidR="00BC3A59" w:rsidRPr="00BC3A59" w:rsidRDefault="00BC3A59" w:rsidP="00BC3A59">
      <w:pPr>
        <w:spacing w:after="0" w:line="240" w:lineRule="auto"/>
        <w:jc w:val="both"/>
        <w:rPr>
          <w:rFonts w:ascii="Times New Roman" w:eastAsia="Times New Roman" w:hAnsi="Times New Roman" w:cs="Times New Roman"/>
          <w:lang w:val="es-ES"/>
        </w:rPr>
      </w:pPr>
      <w:r w:rsidRPr="00BC3A59">
        <w:rPr>
          <w:rFonts w:ascii="Times New Roman" w:eastAsia="Times New Roman" w:hAnsi="Times New Roman" w:cs="Times New Roman"/>
          <w:b/>
          <w:lang w:val="es-ES"/>
        </w:rPr>
        <w:t>1996-2000:</w:t>
      </w:r>
      <w:r w:rsidRPr="00BC3A59">
        <w:rPr>
          <w:rFonts w:ascii="Times New Roman" w:eastAsia="Times New Roman" w:hAnsi="Times New Roman" w:cs="Times New Roman"/>
          <w:lang w:val="es-ES"/>
        </w:rPr>
        <w:t xml:space="preserve"> investigador agrícola en el Proyecto de Desarrollo Integral de la Línea Noroeste (PROLINO) con responsabilidades en la planificación y ejecución de actividades de investigación y extensión en hortalizas, plátano y leguminosas comestibles. </w:t>
      </w:r>
    </w:p>
    <w:p w:rsidR="00BC3A59" w:rsidRPr="00BC3A59" w:rsidRDefault="00BC3A59" w:rsidP="00BC3A59">
      <w:pPr>
        <w:tabs>
          <w:tab w:val="left" w:pos="0"/>
        </w:tabs>
        <w:spacing w:after="0" w:line="240" w:lineRule="auto"/>
        <w:jc w:val="both"/>
        <w:rPr>
          <w:rFonts w:ascii="Times New Roman" w:eastAsia="Times New Roman" w:hAnsi="Times New Roman" w:cs="Times New Roman"/>
          <w:lang w:val="es-ES"/>
        </w:rPr>
      </w:pPr>
      <w:r w:rsidRPr="00BC3A59">
        <w:rPr>
          <w:rFonts w:ascii="Times New Roman" w:eastAsia="Times New Roman" w:hAnsi="Times New Roman" w:cs="Times New Roman"/>
          <w:b/>
          <w:lang w:val="es-ES"/>
        </w:rPr>
        <w:t>1977-1996:</w:t>
      </w:r>
      <w:r w:rsidRPr="00BC3A59">
        <w:rPr>
          <w:rFonts w:ascii="Times New Roman" w:eastAsia="Times New Roman" w:hAnsi="Times New Roman" w:cs="Times New Roman"/>
          <w:lang w:val="es-ES"/>
        </w:rPr>
        <w:t xml:space="preserve"> Investigador en el Centro Norte de Desarrollo Agropecuario (CENDA) con responsabilidades en investigación en fitotecnia de los cultivos plátano, banano, cereales y leguminosas; coordinación internacional de proyectos de fijación simbiótica de nitrógeno; contraparte proyecto internacional de frutales. </w:t>
      </w:r>
    </w:p>
    <w:p w:rsidR="00BC3A59" w:rsidRPr="00C91812" w:rsidRDefault="00BC3A59" w:rsidP="00BC3A59">
      <w:pPr>
        <w:tabs>
          <w:tab w:val="left" w:pos="1800"/>
        </w:tabs>
        <w:spacing w:after="0" w:line="240" w:lineRule="auto"/>
        <w:jc w:val="both"/>
        <w:rPr>
          <w:rFonts w:ascii="Times New Roman" w:eastAsia="Times New Roman" w:hAnsi="Times New Roman" w:cs="Times New Roman"/>
          <w:b/>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b/>
          <w:lang w:val="en-US"/>
        </w:rPr>
      </w:pPr>
      <w:r w:rsidRPr="00BC3A59">
        <w:rPr>
          <w:rFonts w:ascii="Times New Roman" w:eastAsia="Times New Roman" w:hAnsi="Times New Roman" w:cs="Times New Roman"/>
          <w:b/>
          <w:lang w:val="en-US"/>
        </w:rPr>
        <w:t>PUBLICACIONES:</w:t>
      </w:r>
    </w:p>
    <w:p w:rsidR="00BC3A59" w:rsidRPr="00BC3A59" w:rsidRDefault="00BC3A59" w:rsidP="00BC3A59">
      <w:pPr>
        <w:tabs>
          <w:tab w:val="left" w:pos="1800"/>
        </w:tabs>
        <w:spacing w:after="0" w:line="240" w:lineRule="auto"/>
        <w:jc w:val="both"/>
        <w:rPr>
          <w:rFonts w:ascii="Times New Roman" w:eastAsia="Times New Roman" w:hAnsi="Times New Roman" w:cs="Times New Roman"/>
          <w:lang w:val="en-US"/>
        </w:rPr>
      </w:pPr>
      <w:r w:rsidRPr="00BC3A59">
        <w:rPr>
          <w:rFonts w:ascii="Times New Roman" w:eastAsia="Times New Roman" w:hAnsi="Times New Roman" w:cs="Times New Roman"/>
          <w:lang w:val="en-US"/>
        </w:rPr>
        <w:t xml:space="preserve">Landry, C; </w:t>
      </w:r>
      <w:proofErr w:type="spellStart"/>
      <w:r w:rsidRPr="00BC3A59">
        <w:rPr>
          <w:rFonts w:ascii="Times New Roman" w:eastAsia="Times New Roman" w:hAnsi="Times New Roman" w:cs="Times New Roman"/>
          <w:lang w:val="en-US"/>
        </w:rPr>
        <w:t>Bonnot</w:t>
      </w:r>
      <w:proofErr w:type="spellEnd"/>
      <w:r w:rsidRPr="00BC3A59">
        <w:rPr>
          <w:rFonts w:ascii="Times New Roman" w:eastAsia="Times New Roman" w:hAnsi="Times New Roman" w:cs="Times New Roman"/>
          <w:lang w:val="en-US"/>
        </w:rPr>
        <w:t xml:space="preserve">, F.; </w:t>
      </w:r>
      <w:proofErr w:type="spellStart"/>
      <w:r w:rsidRPr="00BC3A59">
        <w:rPr>
          <w:rFonts w:ascii="Times New Roman" w:eastAsia="Times New Roman" w:hAnsi="Times New Roman" w:cs="Times New Roman"/>
          <w:lang w:val="en-US"/>
        </w:rPr>
        <w:t>Carlier</w:t>
      </w:r>
      <w:proofErr w:type="spellEnd"/>
      <w:r w:rsidRPr="00BC3A59">
        <w:rPr>
          <w:rFonts w:ascii="Times New Roman" w:eastAsia="Times New Roman" w:hAnsi="Times New Roman" w:cs="Times New Roman"/>
          <w:lang w:val="en-US"/>
        </w:rPr>
        <w:t xml:space="preserve">, J.; </w:t>
      </w:r>
      <w:proofErr w:type="spellStart"/>
      <w:r w:rsidRPr="00BC3A59">
        <w:rPr>
          <w:rFonts w:ascii="Times New Roman" w:eastAsia="Times New Roman" w:hAnsi="Times New Roman" w:cs="Times New Roman"/>
          <w:lang w:val="en-US"/>
        </w:rPr>
        <w:t>Rengifo</w:t>
      </w:r>
      <w:proofErr w:type="spellEnd"/>
      <w:r w:rsidRPr="00BC3A59">
        <w:rPr>
          <w:rFonts w:ascii="Times New Roman" w:eastAsia="Times New Roman" w:hAnsi="Times New Roman" w:cs="Times New Roman"/>
          <w:lang w:val="en-US"/>
        </w:rPr>
        <w:t xml:space="preserve">, D.; </w:t>
      </w:r>
      <w:proofErr w:type="spellStart"/>
      <w:r w:rsidRPr="00BC3A59">
        <w:rPr>
          <w:rFonts w:ascii="Times New Roman" w:eastAsia="Times New Roman" w:hAnsi="Times New Roman" w:cs="Times New Roman"/>
          <w:lang w:val="en-US"/>
        </w:rPr>
        <w:t>Vaillant</w:t>
      </w:r>
      <w:proofErr w:type="spellEnd"/>
      <w:r w:rsidRPr="00BC3A59">
        <w:rPr>
          <w:rFonts w:ascii="Times New Roman" w:eastAsia="Times New Roman" w:hAnsi="Times New Roman" w:cs="Times New Roman"/>
          <w:lang w:val="en-US"/>
        </w:rPr>
        <w:t xml:space="preserve">, J.: </w:t>
      </w:r>
      <w:proofErr w:type="spellStart"/>
      <w:r w:rsidRPr="00BC3A59">
        <w:rPr>
          <w:rFonts w:ascii="Times New Roman" w:eastAsia="Times New Roman" w:hAnsi="Times New Roman" w:cs="Times New Roman"/>
          <w:lang w:val="en-US"/>
        </w:rPr>
        <w:t>Abadie</w:t>
      </w:r>
      <w:proofErr w:type="spellEnd"/>
      <w:r w:rsidRPr="00BC3A59">
        <w:rPr>
          <w:rFonts w:ascii="Times New Roman" w:eastAsia="Times New Roman" w:hAnsi="Times New Roman" w:cs="Times New Roman"/>
          <w:lang w:val="en-US"/>
        </w:rPr>
        <w:t xml:space="preserve">, C. 2017. </w:t>
      </w:r>
      <w:proofErr w:type="gramStart"/>
      <w:r w:rsidRPr="00BC3A59">
        <w:rPr>
          <w:rFonts w:ascii="Times New Roman" w:eastAsia="Times New Roman" w:hAnsi="Times New Roman" w:cs="Times New Roman"/>
          <w:lang w:val="en-US"/>
        </w:rPr>
        <w:t>A foliar disease simulation model to assist the design of new control methods against black leaf streak disease of banana.</w:t>
      </w:r>
      <w:proofErr w:type="gramEnd"/>
      <w:r w:rsidRPr="00BC3A59">
        <w:rPr>
          <w:rFonts w:ascii="Times New Roman" w:eastAsia="Times New Roman" w:hAnsi="Times New Roman" w:cs="Times New Roman"/>
          <w:color w:val="000000"/>
          <w:lang w:val="en-US" w:eastAsia="es-DO"/>
        </w:rPr>
        <w:t xml:space="preserve"> </w:t>
      </w:r>
      <w:r w:rsidRPr="00BC3A59">
        <w:rPr>
          <w:rFonts w:ascii="Times New Roman" w:eastAsia="Times New Roman" w:hAnsi="Times New Roman" w:cs="Times New Roman"/>
          <w:lang w:val="en-US"/>
        </w:rPr>
        <w:t>Ecological Modelling 359 (2017) 383–397</w:t>
      </w: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r w:rsidRPr="00BC3A59">
        <w:rPr>
          <w:rFonts w:ascii="Times New Roman" w:eastAsia="Times New Roman" w:hAnsi="Times New Roman" w:cs="Times New Roman"/>
          <w:lang w:val="en-US"/>
        </w:rPr>
        <w:t xml:space="preserve">C. Staver, M. Turmel, D. </w:t>
      </w:r>
      <w:proofErr w:type="spellStart"/>
      <w:r w:rsidRPr="00BC3A59">
        <w:rPr>
          <w:rFonts w:ascii="Times New Roman" w:eastAsia="Times New Roman" w:hAnsi="Times New Roman" w:cs="Times New Roman"/>
          <w:lang w:val="en-US"/>
        </w:rPr>
        <w:t>Rengifo</w:t>
      </w:r>
      <w:proofErr w:type="spellEnd"/>
      <w:r w:rsidRPr="00BC3A59">
        <w:rPr>
          <w:rFonts w:ascii="Times New Roman" w:eastAsia="Times New Roman" w:hAnsi="Times New Roman" w:cs="Times New Roman"/>
          <w:lang w:val="en-US"/>
        </w:rPr>
        <w:t xml:space="preserve">, B.  </w:t>
      </w:r>
      <w:proofErr w:type="spellStart"/>
      <w:r w:rsidRPr="00BC3A59">
        <w:rPr>
          <w:rFonts w:ascii="Times New Roman" w:eastAsia="Times New Roman" w:hAnsi="Times New Roman" w:cs="Times New Roman"/>
          <w:lang w:val="en-US"/>
        </w:rPr>
        <w:t>Dzomeku</w:t>
      </w:r>
      <w:proofErr w:type="spellEnd"/>
      <w:r w:rsidRPr="00BC3A59">
        <w:rPr>
          <w:rFonts w:ascii="Times New Roman" w:eastAsia="Times New Roman" w:hAnsi="Times New Roman" w:cs="Times New Roman"/>
          <w:lang w:val="en-US"/>
        </w:rPr>
        <w:t xml:space="preserve">, J. Castellon, V. Aguilar. Do suckers from superior mother plants produce bigger </w:t>
      </w:r>
      <w:proofErr w:type="gramStart"/>
      <w:r w:rsidRPr="00BC3A59">
        <w:rPr>
          <w:rFonts w:ascii="Times New Roman" w:eastAsia="Times New Roman" w:hAnsi="Times New Roman" w:cs="Times New Roman"/>
          <w:lang w:val="en-US"/>
        </w:rPr>
        <w:t>bunches</w:t>
      </w:r>
      <w:proofErr w:type="gramEnd"/>
      <w:r w:rsidRPr="00BC3A59">
        <w:rPr>
          <w:rFonts w:ascii="Times New Roman" w:eastAsia="Times New Roman" w:hAnsi="Times New Roman" w:cs="Times New Roman"/>
          <w:lang w:val="en-US"/>
        </w:rPr>
        <w:t xml:space="preserve">? </w:t>
      </w:r>
      <w:proofErr w:type="gramStart"/>
      <w:r w:rsidRPr="00252A98">
        <w:rPr>
          <w:rFonts w:ascii="Times New Roman" w:eastAsia="Times New Roman" w:hAnsi="Times New Roman" w:cs="Times New Roman"/>
          <w:lang w:val="en-US"/>
        </w:rPr>
        <w:t>Preliminary results for plantains.</w:t>
      </w:r>
      <w:proofErr w:type="gramEnd"/>
      <w:r w:rsidRPr="00252A98">
        <w:rPr>
          <w:rFonts w:ascii="Times New Roman" w:eastAsia="Times New Roman" w:hAnsi="Times New Roman" w:cs="Times New Roman"/>
          <w:lang w:val="en-US"/>
        </w:rPr>
        <w:t xml:space="preserve"> </w:t>
      </w:r>
      <w:r w:rsidRPr="00BC3A59">
        <w:rPr>
          <w:rFonts w:ascii="Times New Roman" w:eastAsia="Times New Roman" w:hAnsi="Times New Roman" w:cs="Times New Roman"/>
        </w:rPr>
        <w:t xml:space="preserve">In memoria </w:t>
      </w:r>
      <w:proofErr w:type="spellStart"/>
      <w:r w:rsidRPr="00BC3A59">
        <w:rPr>
          <w:rFonts w:ascii="Times New Roman" w:eastAsia="Times New Roman" w:hAnsi="Times New Roman" w:cs="Times New Roman"/>
        </w:rPr>
        <w:t>Xth</w:t>
      </w:r>
      <w:proofErr w:type="spellEnd"/>
      <w:r w:rsidRPr="00BC3A59">
        <w:rPr>
          <w:rFonts w:ascii="Times New Roman" w:eastAsia="Times New Roman" w:hAnsi="Times New Roman" w:cs="Times New Roman"/>
        </w:rPr>
        <w:t xml:space="preserve"> Simposio Internacional sobre Banana: ISHS-</w:t>
      </w:r>
      <w:proofErr w:type="spellStart"/>
      <w:r w:rsidRPr="00BC3A59">
        <w:rPr>
          <w:rFonts w:ascii="Times New Roman" w:eastAsia="Times New Roman" w:hAnsi="Times New Roman" w:cs="Times New Roman"/>
        </w:rPr>
        <w:t>ProMusa</w:t>
      </w:r>
      <w:proofErr w:type="spellEnd"/>
      <w:r w:rsidRPr="00BC3A59">
        <w:rPr>
          <w:rFonts w:ascii="Times New Roman" w:eastAsia="Times New Roman" w:hAnsi="Times New Roman" w:cs="Times New Roman"/>
        </w:rPr>
        <w:t>: “Enfoques Agroecológicos para promover sistemas innovadores de producción de banano” 2016. Montpellier, Francia.</w:t>
      </w: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r w:rsidRPr="00BC3A59">
        <w:rPr>
          <w:rFonts w:ascii="Times New Roman" w:eastAsia="Times New Roman" w:hAnsi="Times New Roman" w:cs="Times New Roman"/>
        </w:rPr>
        <w:t xml:space="preserve"> Staver, C; </w:t>
      </w:r>
      <w:proofErr w:type="spellStart"/>
      <w:r w:rsidRPr="00BC3A59">
        <w:rPr>
          <w:rFonts w:ascii="Times New Roman" w:eastAsia="Times New Roman" w:hAnsi="Times New Roman" w:cs="Times New Roman"/>
        </w:rPr>
        <w:t>Turmel</w:t>
      </w:r>
      <w:proofErr w:type="spellEnd"/>
      <w:r w:rsidRPr="00BC3A59">
        <w:rPr>
          <w:rFonts w:ascii="Times New Roman" w:eastAsia="Times New Roman" w:hAnsi="Times New Roman" w:cs="Times New Roman"/>
        </w:rPr>
        <w:t>, M; Delgado, R; Arias, M; Sánchez, S; Rengifo, D; Rojas, J. Avances en el manejo de trípidos de la mancha roja y salud de suelos en banano orgánico: Oportunidades para una mayor integración ecológica y el papel de la certificación</w:t>
      </w:r>
      <w:r w:rsidRPr="00BC3A59">
        <w:rPr>
          <w:rFonts w:ascii="Times New Roman" w:eastAsia="Times New Roman" w:hAnsi="Times New Roman" w:cs="Times New Roman"/>
          <w:lang w:val="es-ES_tradnl"/>
        </w:rPr>
        <w:t xml:space="preserve"> </w:t>
      </w:r>
      <w:r w:rsidRPr="00BC3A59">
        <w:rPr>
          <w:rFonts w:ascii="Times New Roman" w:eastAsia="Times New Roman" w:hAnsi="Times New Roman" w:cs="Times New Roman"/>
        </w:rPr>
        <w:t>In memoria XXII Congreso Internacional ACORBAT. 2018. Miami, USA.</w:t>
      </w: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r w:rsidRPr="00BC3A59">
        <w:rPr>
          <w:rFonts w:ascii="Times New Roman" w:eastAsia="Times New Roman" w:hAnsi="Times New Roman" w:cs="Times New Roman"/>
        </w:rPr>
        <w:t>Jiménez, R.;  Rengifo, D. Céspedes, C; y Suárez. 2013. Relevamiento de las mejores prácticas e innovaciones en la producción de banano de exportación. FAO (Organización de las Naciones Unidas para la Agricultura y la Alimentación Santo Domingo, República Dominicana.</w:t>
      </w: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r w:rsidRPr="00BC3A59">
        <w:rPr>
          <w:rFonts w:ascii="Times New Roman" w:eastAsia="Times New Roman" w:hAnsi="Times New Roman" w:cs="Times New Roman"/>
        </w:rPr>
        <w:t xml:space="preserve">Céspedes, C; Jiménez, R.;  Rengifo, D. y Suárez. 2013. Alternativas de diversificación para cada una de las zonas productoras de banano orgánico para exportación en la República Dominicana. FAO (Organización de las Naciones Unidas para la Agricultura y la Alimentación Santo Domingo, República Dominicana. </w:t>
      </w: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r w:rsidRPr="00BC3A59">
        <w:rPr>
          <w:rFonts w:ascii="Times New Roman" w:eastAsia="Times New Roman" w:hAnsi="Times New Roman" w:cs="Times New Roman"/>
        </w:rPr>
        <w:t>Rengifo, D.; Jiménez, R.; Medrano; S.; Flores, D. 2008. Segundo informe nacional sobre el estado de los recursos fitogenéticos para la agricultura y la alimentación de la República Dominicana. FAO (Organización de las Naciones Unidas para la Agricultura y la Alimentación, IT) e IDIAF (Instituto Dominicano de Investigaciones Agropecuarias y Forestales). Santo Domingo, DO. 72p</w:t>
      </w: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spacing w:after="0" w:line="240" w:lineRule="auto"/>
        <w:rPr>
          <w:rFonts w:ascii="Times New Roman" w:eastAsia="Calibri" w:hAnsi="Times New Roman" w:cs="Times New Roman"/>
          <w:lang w:val="fr-FR"/>
        </w:rPr>
      </w:pPr>
      <w:r w:rsidRPr="00BC3A59">
        <w:rPr>
          <w:rFonts w:ascii="Times New Roman" w:eastAsia="Calibri" w:hAnsi="Times New Roman" w:cs="Times New Roman"/>
          <w:b/>
          <w:lang w:val="fr-FR"/>
        </w:rPr>
        <w:lastRenderedPageBreak/>
        <w:t xml:space="preserve">Nombre : </w:t>
      </w:r>
      <w:r w:rsidRPr="00BC3A59">
        <w:rPr>
          <w:rFonts w:ascii="Times New Roman" w:eastAsia="Calibri" w:hAnsi="Times New Roman" w:cs="Times New Roman"/>
          <w:b/>
          <w:i/>
          <w:lang w:val="fr-FR"/>
        </w:rPr>
        <w:t>Gustavo Armando GANDINI</w:t>
      </w:r>
    </w:p>
    <w:p w:rsidR="00BC3A59" w:rsidRPr="00BC3A59" w:rsidRDefault="00BC3A59" w:rsidP="00BC3A59">
      <w:pPr>
        <w:spacing w:after="0" w:line="240" w:lineRule="auto"/>
        <w:rPr>
          <w:rFonts w:ascii="Times New Roman" w:eastAsia="Calibri" w:hAnsi="Times New Roman" w:cs="Times New Roman"/>
        </w:rPr>
      </w:pPr>
      <w:r w:rsidRPr="00BC3A59">
        <w:rPr>
          <w:rFonts w:ascii="Times New Roman" w:eastAsia="Calibri" w:hAnsi="Times New Roman" w:cs="Times New Roman"/>
          <w:b/>
        </w:rPr>
        <w:t>Dirección:</w:t>
      </w:r>
      <w:r w:rsidRPr="00BC3A59">
        <w:rPr>
          <w:rFonts w:ascii="Times New Roman" w:eastAsia="Calibri" w:hAnsi="Times New Roman" w:cs="Times New Roman"/>
        </w:rPr>
        <w:t xml:space="preserve"> BANELINO, Avenida Miguel Crespo s/n, Mao, Valverde, Republica Dominicana. </w:t>
      </w:r>
    </w:p>
    <w:p w:rsidR="00BC3A59" w:rsidRPr="00BC3A59" w:rsidRDefault="00BC3A59" w:rsidP="00BC3A59">
      <w:pPr>
        <w:spacing w:after="0" w:line="240" w:lineRule="auto"/>
        <w:rPr>
          <w:rFonts w:ascii="Times New Roman" w:eastAsia="Calibri" w:hAnsi="Times New Roman" w:cs="Times New Roman"/>
        </w:rPr>
      </w:pPr>
      <w:r w:rsidRPr="00BC3A59">
        <w:rPr>
          <w:rFonts w:ascii="Times New Roman" w:eastAsia="Calibri" w:hAnsi="Times New Roman" w:cs="Times New Roman"/>
          <w:b/>
        </w:rPr>
        <w:t xml:space="preserve">Teléfono: </w:t>
      </w:r>
      <w:r w:rsidRPr="00BC3A59">
        <w:rPr>
          <w:rFonts w:ascii="Times New Roman" w:eastAsia="Calibri" w:hAnsi="Times New Roman" w:cs="Times New Roman"/>
        </w:rPr>
        <w:t>1 809 572-6239</w:t>
      </w:r>
    </w:p>
    <w:p w:rsidR="00BC3A59" w:rsidRPr="00BC3A59" w:rsidRDefault="00BC3A59" w:rsidP="00BC3A59">
      <w:pPr>
        <w:spacing w:after="0" w:line="240" w:lineRule="auto"/>
        <w:rPr>
          <w:rFonts w:ascii="Times New Roman" w:eastAsia="Calibri" w:hAnsi="Times New Roman" w:cs="Times New Roman"/>
          <w:lang w:val="fr-FR"/>
        </w:rPr>
      </w:pPr>
      <w:r w:rsidRPr="00BC3A59">
        <w:rPr>
          <w:rFonts w:ascii="Times New Roman" w:eastAsia="Calibri" w:hAnsi="Times New Roman" w:cs="Times New Roman"/>
          <w:b/>
          <w:lang w:val="fr-FR"/>
        </w:rPr>
        <w:t>Email:</w:t>
      </w:r>
      <w:r w:rsidRPr="00BC3A59">
        <w:rPr>
          <w:rFonts w:ascii="Times New Roman" w:eastAsia="Calibri" w:hAnsi="Times New Roman" w:cs="Times New Roman"/>
          <w:lang w:val="fr-FR"/>
        </w:rPr>
        <w:t xml:space="preserve"> </w:t>
      </w:r>
      <w:hyperlink r:id="rId22" w:history="1">
        <w:r w:rsidRPr="00BC3A59">
          <w:rPr>
            <w:rFonts w:ascii="Times New Roman" w:eastAsia="Calibri" w:hAnsi="Times New Roman" w:cs="Times New Roman"/>
            <w:color w:val="0000FF"/>
            <w:u w:val="single"/>
            <w:lang w:val="fr-FR"/>
          </w:rPr>
          <w:t>ggandini@banelino.com.do</w:t>
        </w:r>
      </w:hyperlink>
      <w:r w:rsidRPr="00BC3A59">
        <w:rPr>
          <w:rFonts w:ascii="Times New Roman" w:eastAsia="Calibri" w:hAnsi="Times New Roman" w:cs="Times New Roman"/>
          <w:lang w:val="fr-FR"/>
        </w:rPr>
        <w:t xml:space="preserve">  Skype : </w:t>
      </w:r>
      <w:proofErr w:type="spellStart"/>
      <w:r w:rsidRPr="00BC3A59">
        <w:rPr>
          <w:rFonts w:ascii="Times New Roman" w:eastAsia="Calibri" w:hAnsi="Times New Roman" w:cs="Times New Roman"/>
          <w:lang w:val="fr-FR"/>
        </w:rPr>
        <w:t>gagandini</w:t>
      </w:r>
      <w:proofErr w:type="spellEnd"/>
    </w:p>
    <w:p w:rsidR="00BC3A59" w:rsidRPr="00BC3A59" w:rsidRDefault="00BC3A59" w:rsidP="00BC3A59">
      <w:pPr>
        <w:spacing w:after="0" w:line="240" w:lineRule="auto"/>
        <w:rPr>
          <w:rFonts w:ascii="Times New Roman" w:eastAsia="Calibri" w:hAnsi="Times New Roman" w:cs="Times New Roman"/>
          <w:b/>
          <w:lang w:val="fr-FR"/>
        </w:rPr>
      </w:pPr>
      <w:proofErr w:type="spellStart"/>
      <w:r w:rsidRPr="00BC3A59">
        <w:rPr>
          <w:rFonts w:ascii="Times New Roman" w:eastAsia="Calibri" w:hAnsi="Times New Roman" w:cs="Times New Roman"/>
          <w:b/>
          <w:lang w:val="fr-FR"/>
        </w:rPr>
        <w:t>Celular</w:t>
      </w:r>
      <w:proofErr w:type="spellEnd"/>
      <w:r w:rsidRPr="00BC3A59">
        <w:rPr>
          <w:rFonts w:ascii="Times New Roman" w:eastAsia="Calibri" w:hAnsi="Times New Roman" w:cs="Times New Roman"/>
          <w:b/>
          <w:lang w:val="fr-FR"/>
        </w:rPr>
        <w:t xml:space="preserve"> : </w:t>
      </w:r>
      <w:r w:rsidRPr="00BC3A59">
        <w:rPr>
          <w:rFonts w:ascii="Times New Roman" w:eastAsia="Calibri" w:hAnsi="Times New Roman" w:cs="Times New Roman"/>
          <w:lang w:val="fr-FR"/>
        </w:rPr>
        <w:t>1 809 861-5141</w:t>
      </w:r>
    </w:p>
    <w:p w:rsidR="00BC3A59" w:rsidRPr="00BC3A59" w:rsidRDefault="00BC3A59" w:rsidP="00BC3A59">
      <w:pPr>
        <w:spacing w:after="0" w:line="240" w:lineRule="auto"/>
        <w:rPr>
          <w:rFonts w:ascii="Times New Roman" w:eastAsia="Calibri" w:hAnsi="Times New Roman" w:cs="Times New Roman"/>
          <w:lang w:val="fr-FR"/>
        </w:rPr>
      </w:pPr>
    </w:p>
    <w:p w:rsidR="00BC3A59" w:rsidRPr="00BC3A59" w:rsidRDefault="00BC3A59" w:rsidP="00BC3A59">
      <w:pPr>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Estudios realizados:</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lang w:val="es-ES"/>
        </w:rPr>
        <w:t>Agrónomo, 1982 Escuela Agrícola Panamericana, El Zamorano, Honduras: Especialización en  Control Biológico.</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lang w:val="es-ES"/>
        </w:rPr>
        <w:t>Técnico en Administración de Empresas, 1990 Universidad O y M, Santiago, Republica Dominicana.</w:t>
      </w:r>
    </w:p>
    <w:p w:rsidR="00BC3A59" w:rsidRPr="00BC3A59" w:rsidRDefault="00BC3A59" w:rsidP="00BC3A59">
      <w:pPr>
        <w:tabs>
          <w:tab w:val="left" w:pos="900"/>
        </w:tabs>
        <w:spacing w:after="0" w:line="240" w:lineRule="auto"/>
        <w:ind w:left="1800" w:hanging="1800"/>
        <w:rPr>
          <w:rFonts w:ascii="Times New Roman" w:eastAsia="Calibri" w:hAnsi="Times New Roman" w:cs="Times New Roman"/>
          <w:lang w:val="es-ES"/>
        </w:rPr>
      </w:pPr>
      <w:r w:rsidRPr="00BC3A59">
        <w:rPr>
          <w:rFonts w:ascii="Times New Roman" w:eastAsia="Calibri" w:hAnsi="Times New Roman" w:cs="Times New Roman"/>
          <w:lang w:val="es-ES"/>
        </w:rPr>
        <w:t>Diplomado en Control Biológico, 1996 INISAV, Cuba.</w:t>
      </w:r>
    </w:p>
    <w:p w:rsidR="00BC3A59" w:rsidRPr="00BC3A59" w:rsidRDefault="00BC3A59" w:rsidP="00BC3A59">
      <w:pPr>
        <w:tabs>
          <w:tab w:val="left" w:pos="900"/>
        </w:tabs>
        <w:spacing w:after="0" w:line="240" w:lineRule="auto"/>
        <w:ind w:left="1800" w:hanging="1800"/>
        <w:rPr>
          <w:rFonts w:ascii="Times New Roman" w:eastAsia="Calibri" w:hAnsi="Times New Roman" w:cs="Times New Roman"/>
        </w:rPr>
      </w:pPr>
      <w:r w:rsidRPr="00BC3A59">
        <w:rPr>
          <w:rFonts w:ascii="Times New Roman" w:eastAsia="Calibri" w:hAnsi="Times New Roman" w:cs="Times New Roman"/>
          <w:lang w:val="es-ES"/>
        </w:rPr>
        <w:t>Diplomado Sanidad Vegetal, 1999 INISAV, Cuba.</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lang w:val="es-ES"/>
        </w:rPr>
        <w:t>Diplomado en Agricultura Orgánica, 2006 Universidad Francisco de Merino, Jarabacoa, Republica Dominicana.</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lang w:val="es-ES"/>
        </w:rPr>
        <w:t xml:space="preserve">Varios cursos en sistemas de implementación de Normas, como Orgánica, </w:t>
      </w:r>
      <w:proofErr w:type="spellStart"/>
      <w:r w:rsidRPr="00BC3A59">
        <w:rPr>
          <w:rFonts w:ascii="Times New Roman" w:eastAsia="Calibri" w:hAnsi="Times New Roman" w:cs="Times New Roman"/>
          <w:lang w:val="es-ES"/>
        </w:rPr>
        <w:t>Fairtrade</w:t>
      </w:r>
      <w:proofErr w:type="spellEnd"/>
      <w:r w:rsidRPr="00BC3A59">
        <w:rPr>
          <w:rFonts w:ascii="Times New Roman" w:eastAsia="Calibri" w:hAnsi="Times New Roman" w:cs="Times New Roman"/>
          <w:lang w:val="es-ES"/>
        </w:rPr>
        <w:t xml:space="preserve">, </w:t>
      </w:r>
      <w:proofErr w:type="spellStart"/>
      <w:r w:rsidRPr="00BC3A59">
        <w:rPr>
          <w:rFonts w:ascii="Times New Roman" w:eastAsia="Calibri" w:hAnsi="Times New Roman" w:cs="Times New Roman"/>
          <w:lang w:val="es-ES"/>
        </w:rPr>
        <w:t>GlobalGAP</w:t>
      </w:r>
      <w:proofErr w:type="spellEnd"/>
      <w:r w:rsidRPr="00BC3A59">
        <w:rPr>
          <w:rFonts w:ascii="Times New Roman" w:eastAsia="Calibri" w:hAnsi="Times New Roman" w:cs="Times New Roman"/>
          <w:lang w:val="es-ES"/>
        </w:rPr>
        <w:t xml:space="preserve">, RAS, </w:t>
      </w:r>
      <w:proofErr w:type="spellStart"/>
      <w:r w:rsidRPr="00BC3A59">
        <w:rPr>
          <w:rFonts w:ascii="Times New Roman" w:eastAsia="Calibri" w:hAnsi="Times New Roman" w:cs="Times New Roman"/>
          <w:lang w:val="es-ES"/>
        </w:rPr>
        <w:t>Biodinamica</w:t>
      </w:r>
      <w:proofErr w:type="spellEnd"/>
      <w:r w:rsidRPr="00BC3A59">
        <w:rPr>
          <w:rFonts w:ascii="Times New Roman" w:eastAsia="Calibri" w:hAnsi="Times New Roman" w:cs="Times New Roman"/>
          <w:lang w:val="es-ES"/>
        </w:rPr>
        <w:t xml:space="preserve"> (</w:t>
      </w:r>
      <w:proofErr w:type="spellStart"/>
      <w:r w:rsidRPr="00BC3A59">
        <w:rPr>
          <w:rFonts w:ascii="Times New Roman" w:eastAsia="Calibri" w:hAnsi="Times New Roman" w:cs="Times New Roman"/>
          <w:lang w:val="es-ES"/>
        </w:rPr>
        <w:t>Demeter</w:t>
      </w:r>
      <w:proofErr w:type="spellEnd"/>
      <w:r w:rsidRPr="00BC3A59">
        <w:rPr>
          <w:rFonts w:ascii="Times New Roman" w:eastAsia="Calibri" w:hAnsi="Times New Roman" w:cs="Times New Roman"/>
          <w:lang w:val="es-ES"/>
        </w:rPr>
        <w:t>) entre las más importantes.</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p>
    <w:p w:rsidR="00BC3A59" w:rsidRPr="00BC3A59" w:rsidRDefault="00BC3A59" w:rsidP="00BC3A59">
      <w:pPr>
        <w:tabs>
          <w:tab w:val="left" w:pos="900"/>
        </w:tabs>
        <w:spacing w:after="0" w:line="240" w:lineRule="auto"/>
        <w:rPr>
          <w:rFonts w:ascii="Times New Roman" w:eastAsia="Calibri" w:hAnsi="Times New Roman" w:cs="Times New Roman"/>
          <w:b/>
          <w:lang w:val="es-ES"/>
        </w:rPr>
      </w:pPr>
      <w:r w:rsidRPr="00BC3A59">
        <w:rPr>
          <w:rFonts w:ascii="Times New Roman" w:eastAsia="Calibri" w:hAnsi="Times New Roman" w:cs="Times New Roman"/>
          <w:b/>
          <w:lang w:val="es-ES"/>
        </w:rPr>
        <w:t>Experiencia laboral relevante:</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 xml:space="preserve">2008-presente: </w:t>
      </w:r>
      <w:r w:rsidRPr="00BC3A59">
        <w:rPr>
          <w:rFonts w:ascii="Times New Roman" w:eastAsia="Calibri" w:hAnsi="Times New Roman" w:cs="Times New Roman"/>
          <w:lang w:val="es-ES"/>
        </w:rPr>
        <w:t>Director del Departamento de Agricultura Orgánica, Biodiversidad y Medio Ambiente.</w:t>
      </w:r>
    </w:p>
    <w:p w:rsidR="00BC3A59" w:rsidRPr="00BC3A59" w:rsidRDefault="00BC3A59" w:rsidP="00BC3A59">
      <w:pPr>
        <w:tabs>
          <w:tab w:val="left" w:pos="0"/>
        </w:tabs>
        <w:spacing w:after="0" w:line="240" w:lineRule="auto"/>
        <w:jc w:val="both"/>
        <w:rPr>
          <w:rFonts w:ascii="Times New Roman" w:eastAsia="Calibri" w:hAnsi="Times New Roman" w:cs="Times New Roman"/>
          <w:b/>
          <w:lang w:val="es-ES"/>
        </w:rPr>
      </w:pPr>
      <w:r w:rsidRPr="00BC3A59">
        <w:rPr>
          <w:rFonts w:ascii="Times New Roman" w:eastAsia="Calibri" w:hAnsi="Times New Roman" w:cs="Times New Roman"/>
          <w:b/>
          <w:lang w:val="es-ES"/>
        </w:rPr>
        <w:t>Experiencia proyectos</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2018-2020</w:t>
      </w:r>
      <w:r w:rsidRPr="00BC3A59">
        <w:rPr>
          <w:rFonts w:ascii="Times New Roman" w:eastAsia="Calibri" w:hAnsi="Times New Roman" w:cs="Times New Roman"/>
          <w:lang w:val="es-ES"/>
        </w:rPr>
        <w:t xml:space="preserve">: Coordinador Proyecto, Implementación de un sistema </w:t>
      </w:r>
      <w:proofErr w:type="spellStart"/>
      <w:r w:rsidRPr="00BC3A59">
        <w:rPr>
          <w:rFonts w:ascii="Times New Roman" w:eastAsia="Calibri" w:hAnsi="Times New Roman" w:cs="Times New Roman"/>
          <w:lang w:val="es-ES"/>
        </w:rPr>
        <w:t>Biodinamico</w:t>
      </w:r>
      <w:proofErr w:type="spellEnd"/>
      <w:r w:rsidRPr="00BC3A59">
        <w:rPr>
          <w:rFonts w:ascii="Times New Roman" w:eastAsia="Calibri" w:hAnsi="Times New Roman" w:cs="Times New Roman"/>
          <w:lang w:val="es-ES"/>
        </w:rPr>
        <w:t xml:space="preserve"> en plantaciones de Banano Orgánico pequeño productor con fondos de la Unión Europea en cooperación de la compañía </w:t>
      </w:r>
      <w:proofErr w:type="spellStart"/>
      <w:r w:rsidRPr="00BC3A59">
        <w:rPr>
          <w:rFonts w:ascii="Times New Roman" w:eastAsia="Calibri" w:hAnsi="Times New Roman" w:cs="Times New Roman"/>
          <w:lang w:val="es-ES"/>
        </w:rPr>
        <w:t>Biofrusan</w:t>
      </w:r>
      <w:proofErr w:type="spellEnd"/>
      <w:r w:rsidRPr="00BC3A59">
        <w:rPr>
          <w:rFonts w:ascii="Times New Roman" w:eastAsia="Calibri" w:hAnsi="Times New Roman" w:cs="Times New Roman"/>
          <w:lang w:val="es-ES"/>
        </w:rPr>
        <w:t xml:space="preserve"> de Alemania.</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 xml:space="preserve">2015-2018: </w:t>
      </w:r>
      <w:r w:rsidRPr="00BC3A59">
        <w:rPr>
          <w:rFonts w:ascii="Times New Roman" w:eastAsia="Calibri" w:hAnsi="Times New Roman" w:cs="Times New Roman"/>
          <w:lang w:val="es-ES"/>
        </w:rPr>
        <w:t>Coordinador Proyecto Salud de Suelo y Mancha Roja de la fruta en Banelino, dentro del proyecto Fontagro para Ecuador, Perú y República Dominicana.</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 xml:space="preserve">2012-2013: </w:t>
      </w:r>
      <w:r w:rsidRPr="00BC3A59">
        <w:rPr>
          <w:rFonts w:ascii="Times New Roman" w:eastAsia="Calibri" w:hAnsi="Times New Roman" w:cs="Times New Roman"/>
          <w:lang w:val="es-ES"/>
        </w:rPr>
        <w:t>Coordinador Proyecto Medición Huella Medioambiental de Banelino, a través de una iniciativa CEPAL, CEI-RD y SNV como empresa implementadora.</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 xml:space="preserve">2012-2016: </w:t>
      </w:r>
      <w:r w:rsidRPr="00BC3A59">
        <w:rPr>
          <w:rFonts w:ascii="Times New Roman" w:eastAsia="Calibri" w:hAnsi="Times New Roman" w:cs="Times New Roman"/>
          <w:lang w:val="es-ES"/>
        </w:rPr>
        <w:t xml:space="preserve">Coordinador Proyecto, </w:t>
      </w:r>
      <w:r w:rsidRPr="00BC3A59">
        <w:rPr>
          <w:rFonts w:ascii="Times New Roman" w:eastAsia="Calibri" w:hAnsi="Times New Roman" w:cs="Times New Roman"/>
          <w:bCs/>
        </w:rPr>
        <w:t xml:space="preserve">Medidas de reducción de riesgos ante el cambio climático con productores de banano de BANELINO,  en la Región Noroeste, a través de fondos USAID con la implementación de REDDOM. Siembra de árboles protectores como barreras vivas o rompe vientos para proteger y </w:t>
      </w:r>
      <w:proofErr w:type="spellStart"/>
      <w:r w:rsidRPr="00BC3A59">
        <w:rPr>
          <w:rFonts w:ascii="Times New Roman" w:eastAsia="Calibri" w:hAnsi="Times New Roman" w:cs="Times New Roman"/>
          <w:bCs/>
        </w:rPr>
        <w:t>eficientizar</w:t>
      </w:r>
      <w:proofErr w:type="spellEnd"/>
      <w:r w:rsidRPr="00BC3A59">
        <w:rPr>
          <w:rFonts w:ascii="Times New Roman" w:eastAsia="Calibri" w:hAnsi="Times New Roman" w:cs="Times New Roman"/>
          <w:bCs/>
        </w:rPr>
        <w:t xml:space="preserve"> plantación de Banano orgánico pequeño productor.</w:t>
      </w:r>
    </w:p>
    <w:p w:rsidR="00BC3A59" w:rsidRPr="00BC3A59" w:rsidRDefault="00BC3A59" w:rsidP="00BC3A59">
      <w:pPr>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2005-2008:</w:t>
      </w:r>
      <w:r w:rsidRPr="00BC3A59">
        <w:rPr>
          <w:rFonts w:ascii="Times New Roman" w:eastAsia="Calibri" w:hAnsi="Times New Roman" w:cs="Times New Roman"/>
          <w:lang w:val="es-ES"/>
        </w:rPr>
        <w:t xml:space="preserve"> Coordinador de proyecto Calidad Total Banano Orgánico, acuerdo de cooperación con el supermercado </w:t>
      </w:r>
      <w:proofErr w:type="spellStart"/>
      <w:r w:rsidRPr="00BC3A59">
        <w:rPr>
          <w:rFonts w:ascii="Times New Roman" w:eastAsia="Calibri" w:hAnsi="Times New Roman" w:cs="Times New Roman"/>
          <w:lang w:val="es-ES"/>
        </w:rPr>
        <w:t>Tegut</w:t>
      </w:r>
      <w:proofErr w:type="spellEnd"/>
      <w:r w:rsidRPr="00BC3A59">
        <w:rPr>
          <w:rFonts w:ascii="Times New Roman" w:eastAsia="Calibri" w:hAnsi="Times New Roman" w:cs="Times New Roman"/>
          <w:lang w:val="es-ES"/>
        </w:rPr>
        <w:t>, Alemania para el mejoramiento del sistema de producción orgánico pequeño productor Banelino, implementando cobertura de suelo y Biodiversidad en las fincas.</w:t>
      </w: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Default="00BC3A59" w:rsidP="00BC3A59">
      <w:pPr>
        <w:spacing w:after="0" w:line="240" w:lineRule="auto"/>
        <w:jc w:val="both"/>
        <w:rPr>
          <w:rFonts w:ascii="Times New Roman" w:eastAsia="Calibri" w:hAnsi="Times New Roman" w:cs="Times New Roman"/>
          <w:lang w:val="es-ES"/>
        </w:rPr>
      </w:pPr>
    </w:p>
    <w:p w:rsidR="005233FA" w:rsidRPr="00BC3A59" w:rsidRDefault="005233FA"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spacing w:after="0" w:line="240" w:lineRule="auto"/>
        <w:rPr>
          <w:rFonts w:ascii="Times New Roman" w:eastAsia="Calibri" w:hAnsi="Times New Roman" w:cs="Times New Roman"/>
          <w:b/>
          <w:lang w:val="fr-FR"/>
        </w:rPr>
      </w:pPr>
      <w:r w:rsidRPr="00BC3A59">
        <w:rPr>
          <w:rFonts w:ascii="Times New Roman" w:eastAsia="Calibri" w:hAnsi="Times New Roman" w:cs="Times New Roman"/>
          <w:b/>
          <w:lang w:val="fr-FR"/>
        </w:rPr>
        <w:lastRenderedPageBreak/>
        <w:t xml:space="preserve">Nombre : Pablo E. Valdivia </w:t>
      </w:r>
      <w:proofErr w:type="spellStart"/>
      <w:r w:rsidRPr="00BC3A59">
        <w:rPr>
          <w:rFonts w:ascii="Times New Roman" w:eastAsia="Calibri" w:hAnsi="Times New Roman" w:cs="Times New Roman"/>
          <w:b/>
          <w:lang w:val="fr-FR"/>
        </w:rPr>
        <w:t>Quijano</w:t>
      </w:r>
      <w:proofErr w:type="spellEnd"/>
    </w:p>
    <w:p w:rsidR="00BC3A59" w:rsidRPr="00BC3A59" w:rsidRDefault="00BC3A59" w:rsidP="00BC3A59">
      <w:pPr>
        <w:spacing w:after="0" w:line="240" w:lineRule="auto"/>
        <w:rPr>
          <w:rFonts w:ascii="Times New Roman" w:eastAsia="Calibri" w:hAnsi="Times New Roman" w:cs="Times New Roman"/>
        </w:rPr>
      </w:pPr>
      <w:r w:rsidRPr="00BC3A59">
        <w:rPr>
          <w:rFonts w:ascii="Times New Roman" w:eastAsia="Calibri" w:hAnsi="Times New Roman" w:cs="Times New Roman"/>
          <w:b/>
        </w:rPr>
        <w:t>Dirección:</w:t>
      </w:r>
      <w:r w:rsidRPr="00BC3A59">
        <w:rPr>
          <w:rFonts w:ascii="Times New Roman" w:eastAsia="Calibri" w:hAnsi="Times New Roman" w:cs="Times New Roman"/>
        </w:rPr>
        <w:t xml:space="preserve"> Asociación La Santa Cruz, Mao, Valverde, R.D. </w:t>
      </w:r>
    </w:p>
    <w:p w:rsidR="00BC3A59" w:rsidRPr="00BC3A59" w:rsidRDefault="00BC3A59" w:rsidP="00BC3A59">
      <w:pPr>
        <w:spacing w:after="0" w:line="240" w:lineRule="auto"/>
        <w:rPr>
          <w:rFonts w:ascii="Times New Roman" w:eastAsia="Calibri" w:hAnsi="Times New Roman" w:cs="Times New Roman"/>
          <w:lang w:val="fr-FR"/>
        </w:rPr>
      </w:pPr>
      <w:r w:rsidRPr="00BC3A59">
        <w:rPr>
          <w:rFonts w:ascii="Times New Roman" w:eastAsia="Calibri" w:hAnsi="Times New Roman" w:cs="Times New Roman"/>
          <w:b/>
          <w:lang w:val="fr-FR"/>
        </w:rPr>
        <w:t>Email</w:t>
      </w:r>
      <w:r w:rsidRPr="00BC3A59">
        <w:rPr>
          <w:rFonts w:ascii="Times New Roman" w:eastAsia="Calibri" w:hAnsi="Times New Roman" w:cs="Times New Roman"/>
          <w:lang w:val="fr-FR"/>
        </w:rPr>
        <w:t xml:space="preserve"> </w:t>
      </w:r>
      <w:r w:rsidRPr="00BC3A59">
        <w:rPr>
          <w:rFonts w:ascii="Times New Roman" w:eastAsia="Calibri" w:hAnsi="Times New Roman" w:cs="Times New Roman"/>
          <w:b/>
        </w:rPr>
        <w:t>:</w:t>
      </w:r>
      <w:r w:rsidRPr="00BC3A59">
        <w:rPr>
          <w:rFonts w:ascii="Times New Roman" w:eastAsia="Calibri" w:hAnsi="Times New Roman" w:cs="Times New Roman"/>
          <w:lang w:val="fr-FR"/>
        </w:rPr>
        <w:t xml:space="preserve"> </w:t>
      </w:r>
      <w:proofErr w:type="spellStart"/>
      <w:r w:rsidRPr="00BC3A59">
        <w:rPr>
          <w:rFonts w:ascii="Times New Roman" w:eastAsia="Calibri" w:hAnsi="Times New Roman" w:cs="Times New Roman"/>
          <w:lang w:val="fr-FR"/>
        </w:rPr>
        <w:t>gerenteunidadtecnica</w:t>
      </w:r>
      <w:proofErr w:type="spellEnd"/>
      <w:r w:rsidRPr="00BC3A59">
        <w:rPr>
          <w:rFonts w:ascii="Times New Roman" w:eastAsia="Calibri" w:hAnsi="Times New Roman" w:cs="Times New Roman"/>
          <w:lang w:val="fr-FR"/>
        </w:rPr>
        <w:t xml:space="preserve"> @asosantacruz.com.do</w:t>
      </w:r>
    </w:p>
    <w:p w:rsidR="00BC3A59" w:rsidRPr="00BC3A59" w:rsidRDefault="00BC3A59" w:rsidP="00BC3A59">
      <w:pPr>
        <w:spacing w:after="0" w:line="240" w:lineRule="auto"/>
        <w:rPr>
          <w:rFonts w:ascii="Times New Roman" w:eastAsia="Calibri" w:hAnsi="Times New Roman" w:cs="Times New Roman"/>
          <w:lang w:val="fr-FR"/>
        </w:rPr>
      </w:pPr>
    </w:p>
    <w:p w:rsidR="00BC3A59" w:rsidRPr="00BC3A59" w:rsidRDefault="00BC3A59" w:rsidP="00BC3A59">
      <w:pPr>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Estudios realizados:</w:t>
      </w:r>
    </w:p>
    <w:p w:rsidR="00BC3A59" w:rsidRPr="00BC3A59" w:rsidRDefault="00BC3A59" w:rsidP="00BC3A59">
      <w:pPr>
        <w:tabs>
          <w:tab w:val="left" w:pos="900"/>
        </w:tabs>
        <w:spacing w:after="0" w:line="240" w:lineRule="auto"/>
        <w:ind w:left="1800" w:hanging="1800"/>
        <w:rPr>
          <w:rFonts w:ascii="Times New Roman" w:eastAsia="Calibri" w:hAnsi="Times New Roman" w:cs="Times New Roman"/>
          <w:lang w:val="es-ES"/>
        </w:rPr>
      </w:pPr>
      <w:r w:rsidRPr="00BC3A59">
        <w:rPr>
          <w:rFonts w:ascii="Times New Roman" w:eastAsia="Calibri" w:hAnsi="Times New Roman" w:cs="Times New Roman"/>
          <w:lang w:val="es-ES"/>
        </w:rPr>
        <w:t>Ms. C. 1974 UNAM: Especialización en ecología.</w:t>
      </w:r>
    </w:p>
    <w:p w:rsidR="00BC3A59" w:rsidRPr="00BC3A59" w:rsidRDefault="00BC3A59" w:rsidP="00BC3A59">
      <w:pPr>
        <w:tabs>
          <w:tab w:val="left" w:pos="900"/>
        </w:tabs>
        <w:spacing w:after="0" w:line="240" w:lineRule="auto"/>
        <w:rPr>
          <w:rFonts w:ascii="Times New Roman" w:eastAsia="Calibri" w:hAnsi="Times New Roman" w:cs="Times New Roman"/>
          <w:lang w:val="es-ES"/>
        </w:rPr>
      </w:pPr>
      <w:r w:rsidRPr="00BC3A59">
        <w:rPr>
          <w:rFonts w:ascii="Times New Roman" w:eastAsia="Calibri" w:hAnsi="Times New Roman" w:cs="Times New Roman"/>
          <w:lang w:val="es-ES"/>
        </w:rPr>
        <w:t>1972 Universidad de México: Especialización en Biología</w:t>
      </w:r>
    </w:p>
    <w:p w:rsidR="00BC3A59" w:rsidRPr="00BC3A59" w:rsidRDefault="00BC3A59" w:rsidP="00BC3A59">
      <w:pPr>
        <w:tabs>
          <w:tab w:val="left" w:pos="900"/>
        </w:tabs>
        <w:spacing w:after="0" w:line="240" w:lineRule="auto"/>
        <w:rPr>
          <w:rFonts w:ascii="Times New Roman" w:eastAsia="Calibri" w:hAnsi="Times New Roman" w:cs="Times New Roman"/>
          <w:lang w:val="es-ES"/>
        </w:rPr>
      </w:pPr>
      <w:r w:rsidRPr="00BC3A59">
        <w:rPr>
          <w:rFonts w:ascii="Times New Roman" w:eastAsia="Calibri" w:hAnsi="Times New Roman" w:cs="Times New Roman"/>
          <w:lang w:val="es-ES"/>
        </w:rPr>
        <w:t>1967 Instituto Juan José Rodríguez, Jinotepe Nicaragua: Bachiller Ciencias y Letras</w:t>
      </w:r>
    </w:p>
    <w:p w:rsidR="00BC3A59" w:rsidRPr="00BC3A59" w:rsidRDefault="00BC3A59" w:rsidP="00BC3A59">
      <w:pPr>
        <w:tabs>
          <w:tab w:val="left" w:pos="900"/>
        </w:tabs>
        <w:spacing w:after="0" w:line="240" w:lineRule="auto"/>
        <w:rPr>
          <w:rFonts w:ascii="Times New Roman" w:eastAsia="Calibri" w:hAnsi="Times New Roman" w:cs="Times New Roman"/>
          <w:lang w:val="es-ES"/>
        </w:rPr>
      </w:pPr>
    </w:p>
    <w:p w:rsidR="00BC3A59" w:rsidRPr="00BC3A59" w:rsidRDefault="00BC3A59" w:rsidP="00BC3A59">
      <w:pPr>
        <w:tabs>
          <w:tab w:val="left" w:pos="900"/>
        </w:tabs>
        <w:spacing w:after="0" w:line="240" w:lineRule="auto"/>
        <w:rPr>
          <w:rFonts w:ascii="Times New Roman" w:eastAsia="Calibri" w:hAnsi="Times New Roman" w:cs="Times New Roman"/>
          <w:b/>
          <w:lang w:val="es-ES"/>
        </w:rPr>
      </w:pPr>
      <w:r w:rsidRPr="00BC3A59">
        <w:rPr>
          <w:rFonts w:ascii="Times New Roman" w:eastAsia="Calibri" w:hAnsi="Times New Roman" w:cs="Times New Roman"/>
          <w:b/>
          <w:lang w:val="es-ES"/>
        </w:rPr>
        <w:t>Experiencia laboral relevante:</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 xml:space="preserve">2017-presente: </w:t>
      </w:r>
      <w:r w:rsidRPr="00BC3A59">
        <w:rPr>
          <w:rFonts w:ascii="Times New Roman" w:eastAsia="Calibri" w:hAnsi="Times New Roman" w:cs="Times New Roman"/>
          <w:lang w:val="es-ES"/>
        </w:rPr>
        <w:t>Gerente Unidad Técnica de la Asociación La Santa Cruz, en producción y comercialización sostenible de bananos con proyectos en manejo agro-ecológico y orgánico, manejo de plagas y enfermedades.</w:t>
      </w:r>
    </w:p>
    <w:p w:rsidR="00BC3A59" w:rsidRPr="00BC3A59" w:rsidRDefault="00BC3A59" w:rsidP="00BC3A59">
      <w:pPr>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2013-2017:</w:t>
      </w:r>
      <w:r w:rsidRPr="00BC3A59">
        <w:rPr>
          <w:rFonts w:ascii="Times New Roman" w:eastAsia="Calibri" w:hAnsi="Times New Roman" w:cs="Times New Roman"/>
          <w:lang w:val="es-ES"/>
        </w:rPr>
        <w:t xml:space="preserve"> Facilitador en proyecto Medidas de Acompañamiento del Banano, Auspiciado por Unión Europea, con responsabilidades en impartir talleres sobre manejo de plantaciones y elaboración de Guía para el mejoramiento de la productividad del Banano. </w:t>
      </w: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2002-2008:</w:t>
      </w:r>
      <w:r w:rsidRPr="00BC3A59">
        <w:rPr>
          <w:rFonts w:ascii="Times New Roman" w:eastAsia="Calibri" w:hAnsi="Times New Roman" w:cs="Times New Roman"/>
          <w:lang w:val="es-ES"/>
        </w:rPr>
        <w:t xml:space="preserve"> Jefe de Operaciones en la Empresa Bananera </w:t>
      </w:r>
      <w:proofErr w:type="spellStart"/>
      <w:r w:rsidRPr="00BC3A59">
        <w:rPr>
          <w:rFonts w:ascii="Times New Roman" w:eastAsia="Calibri" w:hAnsi="Times New Roman" w:cs="Times New Roman"/>
          <w:lang w:val="es-ES"/>
        </w:rPr>
        <w:t>Ekoban</w:t>
      </w:r>
      <w:proofErr w:type="spellEnd"/>
      <w:r w:rsidRPr="00BC3A59">
        <w:rPr>
          <w:rFonts w:ascii="Times New Roman" w:eastAsia="Calibri" w:hAnsi="Times New Roman" w:cs="Times New Roman"/>
          <w:lang w:val="es-ES"/>
        </w:rPr>
        <w:t xml:space="preserve"> /</w:t>
      </w:r>
      <w:proofErr w:type="spellStart"/>
      <w:r w:rsidRPr="00BC3A59">
        <w:rPr>
          <w:rFonts w:ascii="Times New Roman" w:eastAsia="Calibri" w:hAnsi="Times New Roman" w:cs="Times New Roman"/>
          <w:lang w:val="es-ES"/>
        </w:rPr>
        <w:t>Savid</w:t>
      </w:r>
      <w:proofErr w:type="spellEnd"/>
      <w:r w:rsidRPr="00BC3A59">
        <w:rPr>
          <w:rFonts w:ascii="Times New Roman" w:eastAsia="Calibri" w:hAnsi="Times New Roman" w:cs="Times New Roman"/>
          <w:lang w:val="es-ES"/>
        </w:rPr>
        <w:t xml:space="preserve">, República Dominicana. </w:t>
      </w:r>
    </w:p>
    <w:p w:rsidR="00BC3A59" w:rsidRPr="00BC3A59" w:rsidRDefault="00BC3A59" w:rsidP="00BC3A59">
      <w:pPr>
        <w:tabs>
          <w:tab w:val="left" w:pos="1800"/>
        </w:tabs>
        <w:spacing w:after="0" w:line="240" w:lineRule="auto"/>
        <w:rPr>
          <w:rFonts w:ascii="Times New Roman" w:eastAsia="Calibri" w:hAnsi="Times New Roman" w:cs="Times New Roman"/>
          <w:lang w:val="es-ES"/>
        </w:rPr>
      </w:pPr>
      <w:r w:rsidRPr="00BC3A59">
        <w:rPr>
          <w:rFonts w:ascii="Times New Roman" w:eastAsia="Calibri" w:hAnsi="Times New Roman" w:cs="Times New Roman"/>
          <w:b/>
          <w:lang w:val="es-ES"/>
        </w:rPr>
        <w:t>1977-1998:</w:t>
      </w:r>
      <w:r w:rsidRPr="00BC3A59">
        <w:rPr>
          <w:rFonts w:ascii="Times New Roman" w:eastAsia="Calibri" w:hAnsi="Times New Roman" w:cs="Times New Roman"/>
          <w:lang w:val="es-ES"/>
        </w:rPr>
        <w:t xml:space="preserve"> Coordinador de Investigación y Encargado de servicios agrícolas de </w:t>
      </w:r>
      <w:proofErr w:type="spellStart"/>
      <w:r w:rsidRPr="00BC3A59">
        <w:rPr>
          <w:rFonts w:ascii="Times New Roman" w:eastAsia="Calibri" w:hAnsi="Times New Roman" w:cs="Times New Roman"/>
          <w:lang w:val="es-ES"/>
        </w:rPr>
        <w:t>Stander</w:t>
      </w:r>
      <w:proofErr w:type="spellEnd"/>
      <w:r w:rsidRPr="00BC3A59">
        <w:rPr>
          <w:rFonts w:ascii="Times New Roman" w:eastAsia="Calibri" w:hAnsi="Times New Roman" w:cs="Times New Roman"/>
          <w:lang w:val="es-ES"/>
        </w:rPr>
        <w:t xml:space="preserve">  </w:t>
      </w:r>
      <w:proofErr w:type="spellStart"/>
      <w:r w:rsidRPr="00BC3A59">
        <w:rPr>
          <w:rFonts w:ascii="Times New Roman" w:eastAsia="Calibri" w:hAnsi="Times New Roman" w:cs="Times New Roman"/>
          <w:lang w:val="es-ES"/>
        </w:rPr>
        <w:t>Fruit</w:t>
      </w:r>
      <w:proofErr w:type="spellEnd"/>
      <w:r w:rsidRPr="00BC3A59">
        <w:rPr>
          <w:rFonts w:ascii="Times New Roman" w:eastAsia="Calibri" w:hAnsi="Times New Roman" w:cs="Times New Roman"/>
          <w:lang w:val="es-ES"/>
        </w:rPr>
        <w:t xml:space="preserve"> Company (Costa Rica y Nicaragua).</w:t>
      </w:r>
    </w:p>
    <w:p w:rsidR="00BC3A59" w:rsidRPr="00BC3A59" w:rsidRDefault="00BC3A59" w:rsidP="00BC3A59">
      <w:pPr>
        <w:tabs>
          <w:tab w:val="left" w:pos="1800"/>
        </w:tabs>
        <w:spacing w:after="0" w:line="240" w:lineRule="auto"/>
        <w:rPr>
          <w:rFonts w:ascii="Times New Roman" w:eastAsia="Calibri" w:hAnsi="Times New Roman" w:cs="Times New Roman"/>
          <w:lang w:val="es-ES"/>
        </w:rPr>
      </w:pPr>
    </w:p>
    <w:p w:rsidR="00BC3A59" w:rsidRPr="00BC3A59" w:rsidRDefault="00BC3A59" w:rsidP="00BC3A59">
      <w:pPr>
        <w:tabs>
          <w:tab w:val="left" w:pos="1800"/>
        </w:tabs>
        <w:spacing w:after="0" w:line="240" w:lineRule="auto"/>
        <w:rPr>
          <w:rFonts w:ascii="Times New Roman" w:eastAsia="Calibri" w:hAnsi="Times New Roman" w:cs="Times New Roman"/>
          <w:b/>
        </w:rPr>
      </w:pPr>
      <w:r w:rsidRPr="00BC3A59">
        <w:rPr>
          <w:rFonts w:ascii="Times New Roman" w:eastAsia="Calibri" w:hAnsi="Times New Roman" w:cs="Times New Roman"/>
          <w:b/>
        </w:rPr>
        <w:t>PUBLICACIONES:</w:t>
      </w:r>
    </w:p>
    <w:p w:rsidR="00BC3A59" w:rsidRPr="00BC3A59" w:rsidRDefault="00BC3A59" w:rsidP="00BC3A59">
      <w:pPr>
        <w:tabs>
          <w:tab w:val="left" w:pos="1800"/>
        </w:tabs>
        <w:spacing w:after="0" w:line="240" w:lineRule="auto"/>
        <w:rPr>
          <w:rFonts w:ascii="Times New Roman" w:eastAsia="Calibri" w:hAnsi="Times New Roman" w:cs="Times New Roman"/>
        </w:rPr>
      </w:pPr>
      <w:r w:rsidRPr="00BC3A59">
        <w:rPr>
          <w:rFonts w:ascii="Times New Roman" w:eastAsia="Calibri" w:hAnsi="Times New Roman" w:cs="Times New Roman"/>
        </w:rPr>
        <w:t xml:space="preserve">Impacto Ambiental en la finca Quinta Pasadena. </w:t>
      </w:r>
      <w:proofErr w:type="spellStart"/>
      <w:r w:rsidRPr="00BC3A59">
        <w:rPr>
          <w:rFonts w:ascii="Times New Roman" w:eastAsia="Calibri" w:hAnsi="Times New Roman" w:cs="Times New Roman"/>
        </w:rPr>
        <w:t>Guayubín</w:t>
      </w:r>
      <w:proofErr w:type="spellEnd"/>
      <w:r w:rsidRPr="00BC3A59">
        <w:rPr>
          <w:rFonts w:ascii="Times New Roman" w:eastAsia="Calibri" w:hAnsi="Times New Roman" w:cs="Times New Roman"/>
        </w:rPr>
        <w:t>, R.D. 2007.</w:t>
      </w:r>
    </w:p>
    <w:p w:rsidR="00BC3A59" w:rsidRPr="00BC3A59" w:rsidRDefault="00BC3A59" w:rsidP="00BC3A59">
      <w:pPr>
        <w:tabs>
          <w:tab w:val="left" w:pos="1800"/>
        </w:tabs>
        <w:spacing w:after="0" w:line="240" w:lineRule="auto"/>
        <w:rPr>
          <w:rFonts w:ascii="Times New Roman" w:eastAsia="Calibri" w:hAnsi="Times New Roman" w:cs="Times New Roman"/>
        </w:rPr>
      </w:pPr>
      <w:r w:rsidRPr="00BC3A59">
        <w:rPr>
          <w:rFonts w:ascii="Times New Roman" w:eastAsia="Calibri" w:hAnsi="Times New Roman" w:cs="Times New Roman"/>
        </w:rPr>
        <w:t>Estudio de poblaciones de picudos (</w:t>
      </w:r>
      <w:proofErr w:type="spellStart"/>
      <w:r w:rsidRPr="00BC3A59">
        <w:rPr>
          <w:rFonts w:ascii="Times New Roman" w:eastAsia="Calibri" w:hAnsi="Times New Roman" w:cs="Times New Roman"/>
        </w:rPr>
        <w:t>Cosmopolites</w:t>
      </w:r>
      <w:proofErr w:type="spellEnd"/>
      <w:r w:rsidRPr="00BC3A59">
        <w:rPr>
          <w:rFonts w:ascii="Times New Roman" w:eastAsia="Calibri" w:hAnsi="Times New Roman" w:cs="Times New Roman"/>
        </w:rPr>
        <w:t xml:space="preserve"> </w:t>
      </w:r>
      <w:proofErr w:type="spellStart"/>
      <w:r w:rsidRPr="00BC3A59">
        <w:rPr>
          <w:rFonts w:ascii="Times New Roman" w:eastAsia="Calibri" w:hAnsi="Times New Roman" w:cs="Times New Roman"/>
        </w:rPr>
        <w:t>sordidus</w:t>
      </w:r>
      <w:proofErr w:type="spellEnd"/>
      <w:r w:rsidRPr="00BC3A59">
        <w:rPr>
          <w:rFonts w:ascii="Times New Roman" w:eastAsia="Calibri" w:hAnsi="Times New Roman" w:cs="Times New Roman"/>
        </w:rPr>
        <w:t>), Costa Rica 1986-87.</w:t>
      </w:r>
    </w:p>
    <w:p w:rsidR="00BC3A59" w:rsidRPr="00BC3A59" w:rsidRDefault="00BC3A59" w:rsidP="00BC3A59">
      <w:pPr>
        <w:tabs>
          <w:tab w:val="left" w:pos="1800"/>
        </w:tabs>
        <w:spacing w:after="0" w:line="240" w:lineRule="auto"/>
        <w:rPr>
          <w:rFonts w:ascii="Times New Roman" w:eastAsia="Calibri" w:hAnsi="Times New Roman" w:cs="Times New Roman"/>
        </w:rPr>
      </w:pPr>
      <w:r w:rsidRPr="00BC3A59">
        <w:rPr>
          <w:rFonts w:ascii="Times New Roman" w:eastAsia="Calibri" w:hAnsi="Times New Roman" w:cs="Times New Roman"/>
        </w:rPr>
        <w:t>Control y selección de los nematicidas (</w:t>
      </w:r>
      <w:proofErr w:type="spellStart"/>
      <w:r w:rsidRPr="00BC3A59">
        <w:rPr>
          <w:rFonts w:ascii="Times New Roman" w:eastAsia="Calibri" w:hAnsi="Times New Roman" w:cs="Times New Roman"/>
        </w:rPr>
        <w:t>Vydate</w:t>
      </w:r>
      <w:proofErr w:type="gramStart"/>
      <w:r w:rsidRPr="00BC3A59">
        <w:rPr>
          <w:rFonts w:ascii="Times New Roman" w:eastAsia="Calibri" w:hAnsi="Times New Roman" w:cs="Times New Roman"/>
        </w:rPr>
        <w:t>,Nemacur</w:t>
      </w:r>
      <w:proofErr w:type="spellEnd"/>
      <w:proofErr w:type="gramEnd"/>
      <w:r w:rsidRPr="00BC3A59">
        <w:rPr>
          <w:rFonts w:ascii="Times New Roman" w:eastAsia="Calibri" w:hAnsi="Times New Roman" w:cs="Times New Roman"/>
        </w:rPr>
        <w:t xml:space="preserve"> y </w:t>
      </w:r>
      <w:proofErr w:type="spellStart"/>
      <w:r w:rsidRPr="00BC3A59">
        <w:rPr>
          <w:rFonts w:ascii="Times New Roman" w:eastAsia="Calibri" w:hAnsi="Times New Roman" w:cs="Times New Roman"/>
        </w:rPr>
        <w:t>Temik</w:t>
      </w:r>
      <w:proofErr w:type="spellEnd"/>
      <w:r w:rsidRPr="00BC3A59">
        <w:rPr>
          <w:rFonts w:ascii="Times New Roman" w:eastAsia="Calibri" w:hAnsi="Times New Roman" w:cs="Times New Roman"/>
        </w:rPr>
        <w:t>) en las  pérdidas económicas de las plantaciones de banano,1986-87.</w:t>
      </w:r>
    </w:p>
    <w:p w:rsidR="00BC3A59" w:rsidRPr="00BC3A59" w:rsidRDefault="00BC3A59" w:rsidP="00BC3A59">
      <w:pPr>
        <w:tabs>
          <w:tab w:val="left" w:pos="1800"/>
        </w:tabs>
        <w:spacing w:after="0" w:line="240" w:lineRule="auto"/>
        <w:rPr>
          <w:rFonts w:ascii="Times New Roman" w:eastAsia="Calibri" w:hAnsi="Times New Roman" w:cs="Times New Roman"/>
        </w:rPr>
      </w:pPr>
      <w:r w:rsidRPr="00BC3A59">
        <w:rPr>
          <w:rFonts w:ascii="Times New Roman" w:eastAsia="Calibri" w:hAnsi="Times New Roman" w:cs="Times New Roman"/>
        </w:rPr>
        <w:t xml:space="preserve">Estudio de </w:t>
      </w:r>
      <w:proofErr w:type="spellStart"/>
      <w:r w:rsidRPr="00BC3A59">
        <w:rPr>
          <w:rFonts w:ascii="Times New Roman" w:eastAsia="Calibri" w:hAnsi="Times New Roman" w:cs="Times New Roman"/>
        </w:rPr>
        <w:t>fitomejoramiento</w:t>
      </w:r>
      <w:proofErr w:type="spellEnd"/>
      <w:r w:rsidRPr="00BC3A59">
        <w:rPr>
          <w:rFonts w:ascii="Times New Roman" w:eastAsia="Calibri" w:hAnsi="Times New Roman" w:cs="Times New Roman"/>
        </w:rPr>
        <w:t xml:space="preserve"> para obtención de cultivos de Epífitas silvestres.1976.</w:t>
      </w:r>
    </w:p>
    <w:p w:rsidR="00BC3A59" w:rsidRPr="00BC3A59" w:rsidRDefault="00BC3A59" w:rsidP="00BC3A59">
      <w:pPr>
        <w:tabs>
          <w:tab w:val="left" w:pos="1800"/>
        </w:tabs>
        <w:spacing w:after="0" w:line="240" w:lineRule="auto"/>
        <w:ind w:left="360" w:hanging="360"/>
        <w:rPr>
          <w:rFonts w:ascii="Times New Roman" w:eastAsia="Calibri" w:hAnsi="Times New Roman" w:cs="Times New Roman"/>
        </w:rPr>
      </w:pPr>
      <w:r w:rsidRPr="00BC3A59">
        <w:rPr>
          <w:rFonts w:ascii="Times New Roman" w:eastAsia="Calibri" w:hAnsi="Times New Roman" w:cs="Times New Roman"/>
        </w:rPr>
        <w:t>Uso y finalidades del Tensiómetro en banano. Chinandega, Nicaragua 1978-79.Guía Técnica.</w:t>
      </w:r>
    </w:p>
    <w:p w:rsidR="00BC3A59" w:rsidRPr="00BC3A59" w:rsidRDefault="00BC3A59" w:rsidP="00BC3A59">
      <w:pPr>
        <w:tabs>
          <w:tab w:val="left" w:pos="1800"/>
        </w:tabs>
        <w:spacing w:after="0" w:line="240" w:lineRule="auto"/>
        <w:ind w:left="360" w:hanging="360"/>
        <w:rPr>
          <w:rFonts w:ascii="Times New Roman" w:eastAsia="Calibri" w:hAnsi="Times New Roman" w:cs="Times New Roman"/>
        </w:rPr>
      </w:pPr>
      <w:r w:rsidRPr="00BC3A59">
        <w:rPr>
          <w:rFonts w:ascii="Times New Roman" w:eastAsia="Calibri" w:hAnsi="Times New Roman" w:cs="Times New Roman"/>
        </w:rPr>
        <w:t>Uso del TBZ, en el control de pudrición de corona en banano, Chinandega, Nicaragua, 1978.</w:t>
      </w:r>
    </w:p>
    <w:p w:rsidR="00BC3A59" w:rsidRPr="00BC3A59" w:rsidRDefault="00BC3A59" w:rsidP="00BC3A59">
      <w:pPr>
        <w:tabs>
          <w:tab w:val="left" w:pos="1800"/>
        </w:tabs>
        <w:spacing w:after="0" w:line="240" w:lineRule="auto"/>
        <w:ind w:left="360" w:hanging="360"/>
        <w:rPr>
          <w:rFonts w:ascii="Times New Roman" w:eastAsia="Calibri" w:hAnsi="Times New Roman" w:cs="Times New Roman"/>
        </w:rPr>
      </w:pPr>
    </w:p>
    <w:p w:rsidR="00BC3A59" w:rsidRPr="00BC3A59" w:rsidRDefault="00BC3A59" w:rsidP="00BC3A59">
      <w:pPr>
        <w:spacing w:after="0" w:line="240" w:lineRule="auto"/>
        <w:jc w:val="both"/>
        <w:rPr>
          <w:rFonts w:ascii="Times New Roman" w:eastAsia="Calibri" w:hAnsi="Times New Roman" w:cs="Times New Roman"/>
        </w:rPr>
      </w:pPr>
    </w:p>
    <w:p w:rsidR="00BC3A59" w:rsidRPr="00BC3A59" w:rsidRDefault="00BC3A59" w:rsidP="00BC3A59">
      <w:pPr>
        <w:spacing w:after="0" w:line="240" w:lineRule="auto"/>
        <w:jc w:val="both"/>
        <w:rPr>
          <w:rFonts w:ascii="Times New Roman" w:eastAsia="Calibri" w:hAnsi="Times New Roman" w:cs="Times New Roman"/>
        </w:rPr>
      </w:pPr>
    </w:p>
    <w:p w:rsidR="00BC3A59" w:rsidRPr="00BC3A59" w:rsidRDefault="00BC3A59" w:rsidP="00BC3A59">
      <w:pPr>
        <w:spacing w:after="0" w:line="240" w:lineRule="auto"/>
        <w:jc w:val="both"/>
        <w:rPr>
          <w:rFonts w:ascii="Times New Roman" w:eastAsia="Calibri" w:hAnsi="Times New Roman" w:cs="Times New Roman"/>
        </w:rPr>
      </w:pPr>
    </w:p>
    <w:p w:rsidR="00BC3A59" w:rsidRPr="00BC3A59" w:rsidRDefault="00BC3A59" w:rsidP="00BC3A59">
      <w:pPr>
        <w:spacing w:after="0" w:line="240" w:lineRule="auto"/>
        <w:jc w:val="both"/>
        <w:rPr>
          <w:rFonts w:ascii="Times New Roman" w:eastAsia="Calibri" w:hAnsi="Times New Roman" w:cs="Times New Roman"/>
        </w:rPr>
      </w:pPr>
    </w:p>
    <w:p w:rsidR="00BC3A59" w:rsidRPr="00BC3A59" w:rsidRDefault="00BC3A59" w:rsidP="00BC3A59">
      <w:pPr>
        <w:tabs>
          <w:tab w:val="left" w:pos="1800"/>
        </w:tabs>
        <w:spacing w:after="0" w:line="240" w:lineRule="auto"/>
        <w:ind w:left="360" w:hanging="360"/>
        <w:rPr>
          <w:rFonts w:ascii="Times New Roman" w:eastAsia="Calibri"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spacing w:after="0" w:line="240" w:lineRule="auto"/>
        <w:rPr>
          <w:rFonts w:ascii="Times New Roman" w:eastAsia="Calibri" w:hAnsi="Times New Roman" w:cs="Times New Roman"/>
          <w:lang w:val="fr-FR"/>
        </w:rPr>
      </w:pPr>
      <w:r w:rsidRPr="00BC3A59">
        <w:rPr>
          <w:rFonts w:ascii="Times New Roman" w:eastAsia="Calibri" w:hAnsi="Times New Roman" w:cs="Times New Roman"/>
          <w:b/>
          <w:lang w:val="fr-FR"/>
        </w:rPr>
        <w:lastRenderedPageBreak/>
        <w:t xml:space="preserve">Nombre : </w:t>
      </w:r>
      <w:proofErr w:type="spellStart"/>
      <w:r w:rsidRPr="00BC3A59">
        <w:rPr>
          <w:rFonts w:ascii="Times New Roman" w:eastAsia="Calibri" w:hAnsi="Times New Roman" w:cs="Times New Roman"/>
          <w:b/>
          <w:i/>
          <w:lang w:val="fr-FR"/>
        </w:rPr>
        <w:t>Eleazar</w:t>
      </w:r>
      <w:proofErr w:type="spellEnd"/>
      <w:r w:rsidRPr="00BC3A59">
        <w:rPr>
          <w:rFonts w:ascii="Times New Roman" w:eastAsia="Calibri" w:hAnsi="Times New Roman" w:cs="Times New Roman"/>
          <w:b/>
          <w:i/>
          <w:lang w:val="fr-FR"/>
        </w:rPr>
        <w:t xml:space="preserve"> Reyes Alcantara</w:t>
      </w:r>
    </w:p>
    <w:p w:rsidR="00BC3A59" w:rsidRPr="00BC3A59" w:rsidRDefault="00BC3A59" w:rsidP="00BC3A59">
      <w:pPr>
        <w:spacing w:after="0" w:line="240" w:lineRule="auto"/>
        <w:rPr>
          <w:rFonts w:ascii="Times New Roman" w:eastAsia="Calibri" w:hAnsi="Times New Roman" w:cs="Times New Roman"/>
          <w:b/>
          <w:lang w:val="es-ES_tradnl"/>
        </w:rPr>
      </w:pPr>
    </w:p>
    <w:p w:rsidR="00BC3A59" w:rsidRPr="00BC3A59" w:rsidRDefault="00BC3A59" w:rsidP="00BC3A59">
      <w:pPr>
        <w:spacing w:after="0" w:line="240" w:lineRule="auto"/>
        <w:rPr>
          <w:rFonts w:ascii="Times New Roman" w:eastAsia="Calibri" w:hAnsi="Times New Roman" w:cs="Times New Roman"/>
          <w:lang w:val="es-ES_tradnl"/>
        </w:rPr>
      </w:pPr>
      <w:r w:rsidRPr="00BC3A59">
        <w:rPr>
          <w:rFonts w:ascii="Times New Roman" w:eastAsia="Calibri" w:hAnsi="Times New Roman" w:cs="Times New Roman"/>
          <w:b/>
          <w:lang w:val="es-ES_tradnl"/>
        </w:rPr>
        <w:t>Dirección:</w:t>
      </w:r>
      <w:r w:rsidRPr="00BC3A59">
        <w:rPr>
          <w:rFonts w:ascii="Times New Roman" w:eastAsia="Calibri" w:hAnsi="Times New Roman" w:cs="Times New Roman"/>
          <w:lang w:val="es-ES_tradnl"/>
        </w:rPr>
        <w:t xml:space="preserve"> Barrio el Abanico Casa No.229 Provincia Dajabón Republica Dominicana</w:t>
      </w:r>
    </w:p>
    <w:p w:rsidR="00BC3A59" w:rsidRPr="00BC3A59" w:rsidRDefault="00BC3A59" w:rsidP="00BC3A59">
      <w:pPr>
        <w:spacing w:after="0" w:line="240" w:lineRule="auto"/>
        <w:rPr>
          <w:rFonts w:ascii="Times New Roman" w:eastAsia="Calibri" w:hAnsi="Times New Roman" w:cs="Times New Roman"/>
          <w:b/>
          <w:lang w:val="fr-FR"/>
        </w:rPr>
      </w:pPr>
    </w:p>
    <w:p w:rsidR="00BC3A59" w:rsidRPr="00BC3A59" w:rsidRDefault="00BC3A59" w:rsidP="00BC3A59">
      <w:pPr>
        <w:spacing w:after="0" w:line="240" w:lineRule="auto"/>
        <w:rPr>
          <w:rFonts w:ascii="Times New Roman" w:eastAsia="Calibri" w:hAnsi="Times New Roman" w:cs="Times New Roman"/>
          <w:lang w:val="fr-FR"/>
        </w:rPr>
      </w:pPr>
      <w:r w:rsidRPr="00BC3A59">
        <w:rPr>
          <w:rFonts w:ascii="Times New Roman" w:eastAsia="Calibri" w:hAnsi="Times New Roman" w:cs="Times New Roman"/>
          <w:b/>
          <w:lang w:val="fr-FR"/>
        </w:rPr>
        <w:t>Email:</w:t>
      </w:r>
      <w:r w:rsidRPr="00BC3A59">
        <w:rPr>
          <w:rFonts w:ascii="Times New Roman" w:eastAsia="Calibri" w:hAnsi="Times New Roman" w:cs="Times New Roman"/>
          <w:lang w:val="fr-FR"/>
        </w:rPr>
        <w:t xml:space="preserve"> Checho19reyes@gmail.com</w:t>
      </w:r>
      <w:hyperlink r:id="rId23" w:history="1"/>
      <w:r w:rsidRPr="00BC3A59">
        <w:rPr>
          <w:rFonts w:ascii="Times New Roman" w:eastAsia="Calibri" w:hAnsi="Times New Roman" w:cs="Times New Roman"/>
          <w:lang w:val="fr-FR"/>
        </w:rPr>
        <w:t xml:space="preserve">  </w:t>
      </w:r>
    </w:p>
    <w:p w:rsidR="00BC3A59" w:rsidRPr="00BC3A59" w:rsidRDefault="00BC3A59" w:rsidP="00BC3A59">
      <w:pPr>
        <w:spacing w:after="0" w:line="240" w:lineRule="auto"/>
        <w:rPr>
          <w:rFonts w:ascii="Times New Roman" w:eastAsia="Calibri" w:hAnsi="Times New Roman" w:cs="Times New Roman"/>
          <w:lang w:val="fr-FR"/>
        </w:rPr>
      </w:pPr>
    </w:p>
    <w:p w:rsidR="00BC3A59" w:rsidRPr="00BC3A59" w:rsidRDefault="00BC3A59" w:rsidP="00BC3A59">
      <w:pPr>
        <w:shd w:val="clear" w:color="auto" w:fill="FFFFFF"/>
        <w:spacing w:after="0" w:line="240" w:lineRule="auto"/>
        <w:ind w:left="4956" w:hanging="4956"/>
        <w:rPr>
          <w:rFonts w:ascii="Times New Roman" w:eastAsia="Times New Roman" w:hAnsi="Times New Roman" w:cs="Times New Roman"/>
          <w:b/>
          <w:bCs/>
          <w:i/>
          <w:iCs/>
          <w:color w:val="000000"/>
          <w:lang w:val="es-ES_tradnl" w:eastAsia="es-ES"/>
        </w:rPr>
      </w:pPr>
    </w:p>
    <w:p w:rsidR="00BC3A59" w:rsidRPr="00BC3A59" w:rsidRDefault="00BC3A59" w:rsidP="00BC3A59">
      <w:pPr>
        <w:shd w:val="clear" w:color="auto" w:fill="FFFFFF"/>
        <w:spacing w:after="0" w:line="240" w:lineRule="auto"/>
        <w:ind w:left="4956" w:hanging="4956"/>
        <w:rPr>
          <w:rFonts w:ascii="Times New Roman" w:eastAsia="Times New Roman" w:hAnsi="Times New Roman" w:cs="Times New Roman"/>
          <w:color w:val="000000"/>
          <w:lang w:val="es-ES" w:eastAsia="es-ES"/>
        </w:rPr>
      </w:pPr>
      <w:r w:rsidRPr="00BC3A59">
        <w:rPr>
          <w:rFonts w:ascii="Times New Roman" w:eastAsia="Times New Roman" w:hAnsi="Times New Roman" w:cs="Times New Roman"/>
          <w:b/>
          <w:bCs/>
          <w:i/>
          <w:iCs/>
          <w:color w:val="000000"/>
          <w:lang w:val="es-ES_tradnl" w:eastAsia="es-ES"/>
        </w:rPr>
        <w:t>Estudios Universitarios: Universidad Católica Tecnológica del Cibao (UCATECI)</w:t>
      </w:r>
    </w:p>
    <w:p w:rsidR="00BC3A59" w:rsidRPr="00BC3A59" w:rsidRDefault="00BC3A59" w:rsidP="00BC3A59">
      <w:pPr>
        <w:shd w:val="clear" w:color="auto" w:fill="FFFFFF"/>
        <w:spacing w:after="0" w:line="240" w:lineRule="auto"/>
        <w:ind w:left="4956" w:hanging="4956"/>
        <w:rPr>
          <w:rFonts w:ascii="Times New Roman" w:eastAsia="Times New Roman" w:hAnsi="Times New Roman" w:cs="Times New Roman"/>
          <w:color w:val="000000"/>
          <w:lang w:val="es-ES" w:eastAsia="es-ES"/>
        </w:rPr>
      </w:pPr>
      <w:r w:rsidRPr="00BC3A59">
        <w:rPr>
          <w:rFonts w:ascii="Times New Roman" w:eastAsia="Times New Roman" w:hAnsi="Times New Roman" w:cs="Times New Roman"/>
          <w:b/>
          <w:bCs/>
          <w:i/>
          <w:iCs/>
          <w:color w:val="000000"/>
          <w:lang w:val="es-ES_tradnl" w:eastAsia="es-ES"/>
        </w:rPr>
        <w:t>Ing. Agrónomo</w:t>
      </w:r>
      <w:r w:rsidRPr="00BC3A59">
        <w:rPr>
          <w:rFonts w:ascii="Times New Roman" w:eastAsia="Times New Roman" w:hAnsi="Times New Roman" w:cs="Times New Roman"/>
          <w:i/>
          <w:iCs/>
          <w:color w:val="000000"/>
          <w:lang w:val="es-ES_tradnl" w:eastAsia="es-ES"/>
        </w:rPr>
        <w:t>, La Vega (2018-actual)</w:t>
      </w:r>
    </w:p>
    <w:p w:rsidR="00BC3A59" w:rsidRPr="00BC3A59" w:rsidRDefault="00BC3A59" w:rsidP="00BC3A59">
      <w:pPr>
        <w:shd w:val="clear" w:color="auto" w:fill="FFFFFF"/>
        <w:spacing w:after="0" w:line="240" w:lineRule="auto"/>
        <w:rPr>
          <w:rFonts w:ascii="Times New Roman" w:eastAsia="Times New Roman" w:hAnsi="Times New Roman" w:cs="Times New Roman"/>
          <w:b/>
          <w:bCs/>
          <w:i/>
          <w:iCs/>
          <w:color w:val="000000"/>
          <w:lang w:val="es-ES_tradnl" w:eastAsia="es-ES"/>
        </w:rPr>
      </w:pPr>
    </w:p>
    <w:p w:rsidR="00BC3A59" w:rsidRPr="00BC3A59" w:rsidRDefault="00BC3A59" w:rsidP="00BC3A59">
      <w:pPr>
        <w:shd w:val="clear" w:color="auto" w:fill="FFFFFF"/>
        <w:spacing w:after="0" w:line="240" w:lineRule="auto"/>
        <w:rPr>
          <w:rFonts w:ascii="Times New Roman" w:eastAsia="Times New Roman" w:hAnsi="Times New Roman" w:cs="Times New Roman"/>
          <w:bCs/>
          <w:iCs/>
          <w:color w:val="000000"/>
          <w:lang w:val="es-ES_tradnl" w:eastAsia="es-ES"/>
        </w:rPr>
      </w:pPr>
      <w:r w:rsidRPr="00BC3A59">
        <w:rPr>
          <w:rFonts w:ascii="Times New Roman" w:eastAsia="Times New Roman" w:hAnsi="Times New Roman" w:cs="Times New Roman"/>
          <w:b/>
          <w:bCs/>
          <w:i/>
          <w:iCs/>
          <w:color w:val="000000"/>
          <w:lang w:val="es-ES_tradnl" w:eastAsia="es-ES"/>
        </w:rPr>
        <w:t>Bachiller</w:t>
      </w:r>
      <w:r w:rsidRPr="00BC3A59">
        <w:rPr>
          <w:rFonts w:ascii="Times New Roman" w:eastAsia="Times New Roman" w:hAnsi="Times New Roman" w:cs="Times New Roman"/>
          <w:bCs/>
          <w:iCs/>
          <w:color w:val="000000"/>
          <w:lang w:val="es-ES_tradnl" w:eastAsia="es-ES"/>
        </w:rPr>
        <w:t>: Instituto Tecnológico San Ignacio de Loyola. Técnico en Producción Agrícola.</w:t>
      </w:r>
    </w:p>
    <w:p w:rsidR="00BC3A59" w:rsidRPr="00BC3A59" w:rsidRDefault="00BC3A59" w:rsidP="00BC3A59">
      <w:pPr>
        <w:shd w:val="clear" w:color="auto" w:fill="FFFFFF"/>
        <w:spacing w:after="0" w:line="240" w:lineRule="auto"/>
        <w:rPr>
          <w:rFonts w:ascii="Times New Roman" w:eastAsia="Times New Roman" w:hAnsi="Times New Roman" w:cs="Times New Roman"/>
          <w:bCs/>
          <w:iCs/>
          <w:color w:val="000000"/>
          <w:lang w:val="es-ES_tradnl" w:eastAsia="es-ES"/>
        </w:rPr>
      </w:pPr>
    </w:p>
    <w:p w:rsidR="00BC3A59" w:rsidRPr="00BC3A59" w:rsidRDefault="00BC3A59" w:rsidP="00BC3A59">
      <w:pPr>
        <w:shd w:val="clear" w:color="auto" w:fill="FFFFFF"/>
        <w:spacing w:after="0" w:line="240" w:lineRule="auto"/>
        <w:rPr>
          <w:rFonts w:ascii="Times New Roman" w:eastAsia="Times New Roman" w:hAnsi="Times New Roman" w:cs="Times New Roman"/>
          <w:b/>
          <w:bCs/>
          <w:iCs/>
          <w:color w:val="000000"/>
          <w:lang w:val="es-ES_tradnl" w:eastAsia="es-ES"/>
        </w:rPr>
      </w:pPr>
      <w:r w:rsidRPr="00BC3A59">
        <w:rPr>
          <w:rFonts w:ascii="Times New Roman" w:eastAsia="Times New Roman" w:hAnsi="Times New Roman" w:cs="Times New Roman"/>
          <w:b/>
          <w:bCs/>
          <w:iCs/>
          <w:color w:val="000000"/>
          <w:lang w:val="es-ES_tradnl" w:eastAsia="es-ES"/>
        </w:rPr>
        <w:t>Experiencia Laboral Relevante</w:t>
      </w:r>
    </w:p>
    <w:p w:rsidR="00BC3A59" w:rsidRPr="00BC3A59" w:rsidRDefault="00BC3A59" w:rsidP="00BC3A59">
      <w:pPr>
        <w:shd w:val="clear" w:color="auto" w:fill="FFFFFF"/>
        <w:spacing w:after="0" w:line="240" w:lineRule="auto"/>
        <w:rPr>
          <w:rFonts w:ascii="Times New Roman" w:eastAsia="Times New Roman" w:hAnsi="Times New Roman" w:cs="Times New Roman"/>
          <w:color w:val="000000"/>
          <w:lang w:val="es-ES" w:eastAsia="es-ES"/>
        </w:rPr>
      </w:pPr>
    </w:p>
    <w:p w:rsidR="00BC3A59" w:rsidRPr="00BC3A59" w:rsidRDefault="00BC3A59" w:rsidP="00BC3A59">
      <w:pPr>
        <w:shd w:val="clear" w:color="auto" w:fill="FFFFFF"/>
        <w:spacing w:after="0" w:line="240" w:lineRule="auto"/>
        <w:jc w:val="both"/>
        <w:rPr>
          <w:rFonts w:ascii="Times New Roman" w:eastAsia="Times New Roman" w:hAnsi="Times New Roman" w:cs="Times New Roman"/>
          <w:bCs/>
          <w:iCs/>
          <w:color w:val="000000"/>
          <w:lang w:val="es-ES_tradnl" w:eastAsia="es-ES"/>
        </w:rPr>
      </w:pPr>
      <w:r w:rsidRPr="00BC3A59">
        <w:rPr>
          <w:rFonts w:ascii="Times New Roman" w:eastAsia="Times New Roman" w:hAnsi="Times New Roman" w:cs="Times New Roman"/>
          <w:b/>
          <w:bCs/>
          <w:i/>
          <w:iCs/>
          <w:color w:val="000000"/>
          <w:lang w:val="es-ES_tradnl" w:eastAsia="es-ES"/>
        </w:rPr>
        <w:t xml:space="preserve">2018-Actualmente: </w:t>
      </w:r>
      <w:r w:rsidRPr="00BC3A59">
        <w:rPr>
          <w:rFonts w:ascii="Times New Roman" w:eastAsia="Times New Roman" w:hAnsi="Times New Roman" w:cs="Times New Roman"/>
          <w:bCs/>
          <w:iCs/>
          <w:color w:val="000000"/>
          <w:lang w:val="es-ES_tradnl" w:eastAsia="es-ES"/>
        </w:rPr>
        <w:t>Encargado del departamento técnico de campo, implementación de técnicas y prácticas para el fomento y mantenimiento de la plantación y producción bananera para la asociación de productores bananeros de exportación de Montecristi, inc.</w:t>
      </w:r>
    </w:p>
    <w:p w:rsidR="00BC3A59" w:rsidRPr="00BC3A59" w:rsidRDefault="00BC3A59" w:rsidP="00BC3A59">
      <w:pPr>
        <w:shd w:val="clear" w:color="auto" w:fill="FFFFFF"/>
        <w:spacing w:after="0" w:line="240" w:lineRule="auto"/>
        <w:jc w:val="both"/>
        <w:rPr>
          <w:rFonts w:ascii="Times New Roman" w:eastAsia="Times New Roman" w:hAnsi="Times New Roman" w:cs="Times New Roman"/>
          <w:bCs/>
          <w:iCs/>
          <w:color w:val="000000"/>
          <w:lang w:val="es-ES_tradnl" w:eastAsia="es-ES"/>
        </w:rPr>
      </w:pPr>
    </w:p>
    <w:p w:rsidR="00BC3A59" w:rsidRPr="00BC3A59" w:rsidRDefault="00BC3A59" w:rsidP="00BC3A59">
      <w:pPr>
        <w:shd w:val="clear" w:color="auto" w:fill="FFFFFF"/>
        <w:spacing w:after="0" w:line="240" w:lineRule="auto"/>
        <w:jc w:val="both"/>
        <w:rPr>
          <w:rFonts w:ascii="Times New Roman" w:eastAsia="Times New Roman" w:hAnsi="Times New Roman" w:cs="Times New Roman"/>
          <w:bCs/>
          <w:iCs/>
          <w:color w:val="000000"/>
          <w:lang w:val="es-ES_tradnl" w:eastAsia="es-ES"/>
        </w:rPr>
      </w:pPr>
      <w:r w:rsidRPr="00BC3A59">
        <w:rPr>
          <w:rFonts w:ascii="Times New Roman" w:eastAsia="Times New Roman" w:hAnsi="Times New Roman" w:cs="Times New Roman"/>
          <w:b/>
          <w:bCs/>
          <w:iCs/>
          <w:color w:val="000000"/>
          <w:lang w:val="es-ES_tradnl" w:eastAsia="es-ES"/>
        </w:rPr>
        <w:t xml:space="preserve">2017-2018: </w:t>
      </w:r>
      <w:r w:rsidRPr="00BC3A59">
        <w:rPr>
          <w:rFonts w:ascii="Times New Roman" w:eastAsia="Times New Roman" w:hAnsi="Times New Roman" w:cs="Times New Roman"/>
          <w:bCs/>
          <w:iCs/>
          <w:color w:val="000000"/>
          <w:lang w:val="es-ES_tradnl" w:eastAsia="es-ES"/>
        </w:rPr>
        <w:t xml:space="preserve">Desarrollador de fertilizantes en base a materia Orgánica y productos Orgánicos, asistencia técnica a productores de banano, experimentador de insumos fitosanitarios y soporte en el manejo de los certificaciones orgánicos Global G.A.P y </w:t>
      </w:r>
      <w:proofErr w:type="spellStart"/>
      <w:r w:rsidRPr="00BC3A59">
        <w:rPr>
          <w:rFonts w:ascii="Times New Roman" w:eastAsia="Times New Roman" w:hAnsi="Times New Roman" w:cs="Times New Roman"/>
          <w:bCs/>
          <w:iCs/>
          <w:color w:val="000000"/>
          <w:lang w:val="es-ES_tradnl" w:eastAsia="es-ES"/>
        </w:rPr>
        <w:t>Fairtrade</w:t>
      </w:r>
      <w:proofErr w:type="spellEnd"/>
      <w:r w:rsidRPr="00BC3A59">
        <w:rPr>
          <w:rFonts w:ascii="Times New Roman" w:eastAsia="Times New Roman" w:hAnsi="Times New Roman" w:cs="Times New Roman"/>
          <w:bCs/>
          <w:iCs/>
          <w:color w:val="000000"/>
          <w:lang w:val="es-ES_tradnl" w:eastAsia="es-ES"/>
        </w:rPr>
        <w:t xml:space="preserve">, </w:t>
      </w:r>
    </w:p>
    <w:p w:rsidR="00BC3A59" w:rsidRPr="00BC3A59" w:rsidRDefault="00BC3A59" w:rsidP="00BC3A59">
      <w:pPr>
        <w:shd w:val="clear" w:color="auto" w:fill="FFFFFF"/>
        <w:spacing w:after="0" w:line="240" w:lineRule="auto"/>
        <w:jc w:val="both"/>
        <w:rPr>
          <w:rFonts w:ascii="Times New Roman" w:eastAsia="Times New Roman" w:hAnsi="Times New Roman" w:cs="Times New Roman"/>
          <w:bCs/>
          <w:iCs/>
          <w:color w:val="000000"/>
          <w:lang w:val="es-ES_tradnl" w:eastAsia="es-ES"/>
        </w:rPr>
      </w:pPr>
    </w:p>
    <w:p w:rsidR="00BC3A59" w:rsidRPr="00BC3A59" w:rsidRDefault="00BC3A59" w:rsidP="00BC3A59">
      <w:pPr>
        <w:shd w:val="clear" w:color="auto" w:fill="FFFFFF"/>
        <w:spacing w:after="0" w:line="240" w:lineRule="auto"/>
        <w:jc w:val="both"/>
        <w:rPr>
          <w:rFonts w:ascii="Times New Roman" w:eastAsia="Times New Roman" w:hAnsi="Times New Roman" w:cs="Times New Roman"/>
          <w:bCs/>
          <w:iCs/>
          <w:color w:val="000000"/>
          <w:lang w:val="es-ES_tradnl" w:eastAsia="es-ES"/>
        </w:rPr>
      </w:pPr>
      <w:r w:rsidRPr="00BC3A59">
        <w:rPr>
          <w:rFonts w:ascii="Times New Roman" w:eastAsia="Times New Roman" w:hAnsi="Times New Roman" w:cs="Times New Roman"/>
          <w:b/>
          <w:bCs/>
          <w:iCs/>
          <w:color w:val="000000"/>
          <w:lang w:val="es-ES_tradnl" w:eastAsia="es-ES"/>
        </w:rPr>
        <w:t>2017</w:t>
      </w:r>
      <w:r w:rsidRPr="00BC3A59">
        <w:rPr>
          <w:rFonts w:ascii="Times New Roman" w:eastAsia="Times New Roman" w:hAnsi="Times New Roman" w:cs="Times New Roman"/>
          <w:bCs/>
          <w:iCs/>
          <w:color w:val="000000"/>
          <w:lang w:val="es-ES_tradnl" w:eastAsia="es-ES"/>
        </w:rPr>
        <w:t xml:space="preserve">: Encargado del departamento de instalación de sistema de riego para hortalizas y plantaciones bananeras en la empresa Ferro Agro.  </w:t>
      </w:r>
    </w:p>
    <w:p w:rsidR="00BC3A59" w:rsidRPr="00BC3A59" w:rsidRDefault="00BC3A59" w:rsidP="00BC3A59">
      <w:pPr>
        <w:shd w:val="clear" w:color="auto" w:fill="FFFFFF"/>
        <w:spacing w:after="0" w:line="240" w:lineRule="auto"/>
        <w:rPr>
          <w:rFonts w:ascii="Times New Roman" w:eastAsia="Times New Roman" w:hAnsi="Times New Roman" w:cs="Times New Roman"/>
          <w:color w:val="000000"/>
          <w:lang w:val="es-ES_tradnl" w:eastAsia="es-ES"/>
        </w:rPr>
      </w:pPr>
    </w:p>
    <w:p w:rsidR="00BC3A59" w:rsidRPr="00BC3A59" w:rsidRDefault="00BC3A59" w:rsidP="00BC3A59">
      <w:pPr>
        <w:spacing w:after="0" w:line="240" w:lineRule="auto"/>
        <w:jc w:val="both"/>
        <w:rPr>
          <w:rFonts w:ascii="Times New Roman" w:eastAsia="Calibri" w:hAnsi="Times New Roman" w:cs="Times New Roman"/>
          <w:lang w:val="es-ES"/>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lang w:val="es-ES"/>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spacing w:after="0" w:line="240" w:lineRule="auto"/>
        <w:jc w:val="both"/>
        <w:rPr>
          <w:rFonts w:ascii="Times New Roman" w:eastAsia="Calibri" w:hAnsi="Times New Roman" w:cs="Times New Roman"/>
          <w:lang w:val="fr-FR"/>
        </w:rPr>
      </w:pPr>
      <w:r w:rsidRPr="00BC3A59">
        <w:rPr>
          <w:rFonts w:ascii="Times New Roman" w:eastAsia="Calibri" w:hAnsi="Times New Roman" w:cs="Times New Roman"/>
          <w:b/>
          <w:lang w:val="fr-FR"/>
        </w:rPr>
        <w:lastRenderedPageBreak/>
        <w:t xml:space="preserve">Nombre : </w:t>
      </w:r>
      <w:r w:rsidRPr="00BC3A59">
        <w:rPr>
          <w:rFonts w:ascii="Times New Roman" w:eastAsia="Calibri" w:hAnsi="Times New Roman" w:cs="Times New Roman"/>
          <w:b/>
          <w:i/>
          <w:lang w:val="fr-FR"/>
        </w:rPr>
        <w:t>Jose De Los Reyes Gomez Diaz</w:t>
      </w:r>
    </w:p>
    <w:p w:rsidR="00BC3A59" w:rsidRPr="00BC3A59" w:rsidRDefault="00BC3A59" w:rsidP="00BC3A59">
      <w:pPr>
        <w:spacing w:after="0" w:line="240" w:lineRule="auto"/>
        <w:jc w:val="both"/>
        <w:rPr>
          <w:rFonts w:ascii="Times New Roman" w:eastAsia="Calibri" w:hAnsi="Times New Roman" w:cs="Times New Roman"/>
        </w:rPr>
      </w:pPr>
      <w:r w:rsidRPr="00BC3A59">
        <w:rPr>
          <w:rFonts w:ascii="Times New Roman" w:eastAsia="Calibri" w:hAnsi="Times New Roman" w:cs="Times New Roman"/>
          <w:b/>
        </w:rPr>
        <w:t>Dirección:</w:t>
      </w:r>
      <w:r w:rsidRPr="00BC3A59">
        <w:rPr>
          <w:rFonts w:ascii="Times New Roman" w:eastAsia="Calibri" w:hAnsi="Times New Roman" w:cs="Times New Roman"/>
        </w:rPr>
        <w:t xml:space="preserve"> Ave. Sergio </w:t>
      </w:r>
      <w:proofErr w:type="spellStart"/>
      <w:r w:rsidRPr="00BC3A59">
        <w:rPr>
          <w:rFonts w:ascii="Times New Roman" w:eastAsia="Calibri" w:hAnsi="Times New Roman" w:cs="Times New Roman"/>
        </w:rPr>
        <w:t>Vilchez</w:t>
      </w:r>
      <w:proofErr w:type="spellEnd"/>
      <w:r w:rsidRPr="00BC3A59">
        <w:rPr>
          <w:rFonts w:ascii="Times New Roman" w:eastAsia="Calibri" w:hAnsi="Times New Roman" w:cs="Times New Roman"/>
        </w:rPr>
        <w:t>, No.40, Azua de Compostela, R.D.</w:t>
      </w:r>
    </w:p>
    <w:p w:rsidR="00BC3A59" w:rsidRPr="00BC3A59" w:rsidRDefault="00BC3A59" w:rsidP="00BC3A59">
      <w:pPr>
        <w:spacing w:after="0" w:line="240" w:lineRule="auto"/>
        <w:jc w:val="both"/>
        <w:rPr>
          <w:rFonts w:ascii="Times New Roman" w:eastAsia="Calibri" w:hAnsi="Times New Roman" w:cs="Times New Roman"/>
          <w:lang w:val="fr-FR"/>
        </w:rPr>
      </w:pPr>
      <w:r w:rsidRPr="00BC3A59">
        <w:rPr>
          <w:rFonts w:ascii="Times New Roman" w:eastAsia="Calibri" w:hAnsi="Times New Roman" w:cs="Times New Roman"/>
          <w:b/>
          <w:lang w:val="fr-FR"/>
        </w:rPr>
        <w:t>Email:</w:t>
      </w:r>
      <w:r w:rsidRPr="00BC3A59">
        <w:rPr>
          <w:rFonts w:ascii="Times New Roman" w:eastAsia="Calibri" w:hAnsi="Times New Roman" w:cs="Times New Roman"/>
          <w:lang w:val="fr-FR"/>
        </w:rPr>
        <w:t xml:space="preserve"> </w:t>
      </w:r>
      <w:hyperlink r:id="rId24" w:history="1">
        <w:r w:rsidRPr="00BC3A59">
          <w:rPr>
            <w:rFonts w:ascii="Times New Roman" w:eastAsia="Calibri" w:hAnsi="Times New Roman" w:cs="Times New Roman"/>
            <w:color w:val="0000FF"/>
            <w:u w:val="single"/>
            <w:lang w:val="fr-FR"/>
          </w:rPr>
          <w:t>Tainocoopprobata@hotmail.com</w:t>
        </w:r>
      </w:hyperlink>
      <w:r w:rsidRPr="00BC3A59">
        <w:rPr>
          <w:rFonts w:ascii="Times New Roman" w:eastAsia="Calibri" w:hAnsi="Times New Roman" w:cs="Times New Roman"/>
          <w:lang w:val="fr-FR"/>
        </w:rPr>
        <w:t xml:space="preserve">  Skype : jose.rgd81</w:t>
      </w:r>
    </w:p>
    <w:p w:rsidR="00BC3A59" w:rsidRPr="00BC3A59" w:rsidRDefault="00BC3A59" w:rsidP="00BC3A59">
      <w:pPr>
        <w:spacing w:after="0" w:line="240" w:lineRule="auto"/>
        <w:jc w:val="both"/>
        <w:rPr>
          <w:rFonts w:ascii="Times New Roman" w:eastAsia="Calibri" w:hAnsi="Times New Roman" w:cs="Times New Roman"/>
          <w:lang w:val="fr-FR"/>
        </w:rPr>
      </w:pPr>
    </w:p>
    <w:p w:rsidR="00BC3A59" w:rsidRPr="00BC3A59" w:rsidRDefault="00BC3A59" w:rsidP="00BC3A59">
      <w:pPr>
        <w:shd w:val="clear" w:color="auto" w:fill="FFFFFF"/>
        <w:spacing w:after="0" w:line="240" w:lineRule="auto"/>
        <w:ind w:left="4956" w:hanging="4956"/>
        <w:jc w:val="both"/>
        <w:rPr>
          <w:rFonts w:ascii="Times New Roman" w:eastAsia="Times New Roman" w:hAnsi="Times New Roman" w:cs="Times New Roman"/>
          <w:b/>
          <w:bCs/>
          <w:iCs/>
          <w:color w:val="000000"/>
          <w:lang w:eastAsia="es-ES"/>
        </w:rPr>
      </w:pPr>
      <w:r w:rsidRPr="00BC3A59">
        <w:rPr>
          <w:rFonts w:ascii="Times New Roman" w:eastAsia="Times New Roman" w:hAnsi="Times New Roman" w:cs="Times New Roman"/>
          <w:b/>
          <w:bCs/>
          <w:iCs/>
          <w:color w:val="000000"/>
          <w:lang w:eastAsia="es-ES"/>
        </w:rPr>
        <w:t>Estudios realizados</w:t>
      </w:r>
    </w:p>
    <w:p w:rsidR="00BC3A59" w:rsidRPr="00BC3A59" w:rsidRDefault="00BC3A59" w:rsidP="00BC3A59">
      <w:pPr>
        <w:shd w:val="clear" w:color="auto" w:fill="FFFFFF"/>
        <w:spacing w:after="0" w:line="240" w:lineRule="auto"/>
        <w:ind w:left="4956" w:hanging="4956"/>
        <w:jc w:val="both"/>
        <w:rPr>
          <w:rFonts w:ascii="Times New Roman" w:eastAsia="Times New Roman" w:hAnsi="Times New Roman" w:cs="Times New Roman"/>
          <w:color w:val="000000"/>
          <w:lang w:val="es-ES" w:eastAsia="es-ES"/>
        </w:rPr>
      </w:pPr>
      <w:r w:rsidRPr="00BC3A59">
        <w:rPr>
          <w:rFonts w:ascii="Times New Roman" w:eastAsia="Times New Roman" w:hAnsi="Times New Roman" w:cs="Times New Roman"/>
          <w:b/>
          <w:bCs/>
          <w:iCs/>
          <w:color w:val="000000"/>
          <w:lang w:eastAsia="es-ES"/>
        </w:rPr>
        <w:t>Universidad Tecnológica del Sur (UTESUR). 2006. Ing. Agrónomo</w:t>
      </w:r>
      <w:r w:rsidRPr="00BC3A59">
        <w:rPr>
          <w:rFonts w:ascii="Times New Roman" w:eastAsia="Times New Roman" w:hAnsi="Times New Roman" w:cs="Times New Roman"/>
          <w:iCs/>
          <w:color w:val="000000"/>
          <w:lang w:eastAsia="es-ES"/>
        </w:rPr>
        <w:t>. Especialidad en agronomía.</w:t>
      </w:r>
    </w:p>
    <w:p w:rsidR="00BC3A59" w:rsidRPr="00BC3A59" w:rsidRDefault="00BC3A59" w:rsidP="00BC3A59">
      <w:pPr>
        <w:shd w:val="clear" w:color="auto" w:fill="FFFFFF"/>
        <w:spacing w:after="0" w:line="240" w:lineRule="auto"/>
        <w:ind w:left="4956" w:hanging="4956"/>
        <w:jc w:val="both"/>
        <w:rPr>
          <w:rFonts w:ascii="Times New Roman" w:eastAsia="Times New Roman" w:hAnsi="Times New Roman" w:cs="Times New Roman"/>
          <w:color w:val="000000"/>
          <w:lang w:val="es-ES" w:eastAsia="es-ES"/>
        </w:rPr>
      </w:pPr>
      <w:r w:rsidRPr="00BC3A59">
        <w:rPr>
          <w:rFonts w:ascii="Times New Roman" w:eastAsia="Times New Roman" w:hAnsi="Times New Roman" w:cs="Times New Roman"/>
          <w:b/>
          <w:bCs/>
          <w:iCs/>
          <w:color w:val="000000"/>
          <w:lang w:val="es-ES" w:eastAsia="es-ES"/>
        </w:rPr>
        <w:t>Técnico en Agronomía</w:t>
      </w:r>
      <w:r w:rsidRPr="00BC3A59">
        <w:rPr>
          <w:rFonts w:ascii="Times New Roman" w:eastAsia="Times New Roman" w:hAnsi="Times New Roman" w:cs="Times New Roman"/>
          <w:color w:val="000000"/>
          <w:lang w:val="es-ES" w:eastAsia="es-ES"/>
        </w:rPr>
        <w:t xml:space="preserve">. 2001. </w:t>
      </w:r>
      <w:r w:rsidRPr="00BC3A59">
        <w:rPr>
          <w:rFonts w:ascii="Times New Roman" w:eastAsia="Times New Roman" w:hAnsi="Times New Roman" w:cs="Times New Roman"/>
          <w:iCs/>
          <w:color w:val="000000"/>
          <w:lang w:val="es-ES" w:eastAsia="es-ES"/>
        </w:rPr>
        <w:t>Instituto Politécnico de Azua, Rep. Dom.</w:t>
      </w:r>
    </w:p>
    <w:p w:rsidR="00BC3A59" w:rsidRPr="00BC3A59" w:rsidRDefault="00BC3A59" w:rsidP="00BC3A59">
      <w:pPr>
        <w:spacing w:after="0" w:line="240" w:lineRule="auto"/>
        <w:jc w:val="both"/>
        <w:rPr>
          <w:rFonts w:ascii="Times New Roman" w:eastAsia="Times New Roman" w:hAnsi="Times New Roman" w:cs="Times New Roman"/>
          <w:b/>
          <w:bCs/>
          <w:iCs/>
          <w:color w:val="000000"/>
          <w:shd w:val="clear" w:color="auto" w:fill="FFFFFF"/>
          <w:lang w:val="es-ES" w:eastAsia="es-ES"/>
        </w:rPr>
      </w:pPr>
    </w:p>
    <w:p w:rsidR="00BC3A59" w:rsidRPr="00BC3A59" w:rsidRDefault="00BC3A59" w:rsidP="00BC3A59">
      <w:pPr>
        <w:spacing w:after="0" w:line="240" w:lineRule="auto"/>
        <w:jc w:val="both"/>
        <w:rPr>
          <w:rFonts w:ascii="Times New Roman" w:eastAsia="Times New Roman" w:hAnsi="Times New Roman" w:cs="Times New Roman"/>
          <w:b/>
          <w:bCs/>
          <w:iCs/>
          <w:color w:val="000000"/>
          <w:shd w:val="clear" w:color="auto" w:fill="FFFFFF"/>
          <w:lang w:val="es-ES" w:eastAsia="es-ES"/>
        </w:rPr>
      </w:pPr>
      <w:r w:rsidRPr="00BC3A59">
        <w:rPr>
          <w:rFonts w:ascii="Times New Roman" w:eastAsia="Times New Roman" w:hAnsi="Times New Roman" w:cs="Times New Roman"/>
          <w:b/>
          <w:bCs/>
          <w:iCs/>
          <w:color w:val="000000"/>
          <w:shd w:val="clear" w:color="auto" w:fill="FFFFFF"/>
          <w:lang w:val="es-ES" w:eastAsia="es-ES"/>
        </w:rPr>
        <w:t>Otros estudios realizados.</w:t>
      </w:r>
    </w:p>
    <w:p w:rsidR="00BC3A59" w:rsidRPr="00BC3A59" w:rsidRDefault="00BC3A59" w:rsidP="00BC3A59">
      <w:pPr>
        <w:shd w:val="clear" w:color="auto" w:fill="FFFFFF"/>
        <w:spacing w:after="0" w:line="240" w:lineRule="auto"/>
        <w:jc w:val="both"/>
        <w:rPr>
          <w:rFonts w:ascii="Times New Roman" w:eastAsia="Times New Roman" w:hAnsi="Times New Roman" w:cs="Times New Roman"/>
          <w:color w:val="000000"/>
          <w:lang w:val="es-ES" w:eastAsia="es-ES"/>
        </w:rPr>
      </w:pPr>
      <w:r w:rsidRPr="00BC3A59">
        <w:rPr>
          <w:rFonts w:ascii="Times New Roman" w:eastAsia="Times New Roman" w:hAnsi="Times New Roman" w:cs="Times New Roman"/>
          <w:b/>
          <w:bCs/>
          <w:iCs/>
          <w:color w:val="000000"/>
          <w:lang w:eastAsia="es-ES"/>
        </w:rPr>
        <w:t>Dirección de Comercio Exterior (DICOEX). 2018. Diplomado en Comercio Exterior.</w:t>
      </w:r>
    </w:p>
    <w:p w:rsidR="00BC3A59" w:rsidRPr="00BC3A59" w:rsidRDefault="00BC3A59" w:rsidP="00BC3A59">
      <w:pPr>
        <w:shd w:val="clear" w:color="auto" w:fill="FFFFFF"/>
        <w:spacing w:after="0" w:line="240" w:lineRule="auto"/>
        <w:jc w:val="both"/>
        <w:rPr>
          <w:rFonts w:ascii="Times New Roman" w:eastAsia="Times New Roman" w:hAnsi="Times New Roman" w:cs="Times New Roman"/>
          <w:b/>
          <w:bCs/>
          <w:iCs/>
          <w:color w:val="000000"/>
          <w:lang w:eastAsia="es-ES"/>
        </w:rPr>
      </w:pPr>
      <w:r w:rsidRPr="00BC3A59">
        <w:rPr>
          <w:rFonts w:ascii="Times New Roman" w:eastAsia="Times New Roman" w:hAnsi="Times New Roman" w:cs="Times New Roman"/>
          <w:b/>
          <w:bCs/>
          <w:iCs/>
          <w:color w:val="000000"/>
          <w:lang w:eastAsia="es-ES"/>
        </w:rPr>
        <w:t>Universidad del Caribe (</w:t>
      </w:r>
      <w:proofErr w:type="spellStart"/>
      <w:r w:rsidRPr="00BC3A59">
        <w:rPr>
          <w:rFonts w:ascii="Times New Roman" w:eastAsia="Times New Roman" w:hAnsi="Times New Roman" w:cs="Times New Roman"/>
          <w:b/>
          <w:bCs/>
          <w:iCs/>
          <w:color w:val="000000"/>
          <w:lang w:eastAsia="es-ES"/>
        </w:rPr>
        <w:t>UníCaribe</w:t>
      </w:r>
      <w:proofErr w:type="spellEnd"/>
      <w:r w:rsidRPr="00BC3A59">
        <w:rPr>
          <w:rFonts w:ascii="Times New Roman" w:eastAsia="Times New Roman" w:hAnsi="Times New Roman" w:cs="Times New Roman"/>
          <w:b/>
          <w:bCs/>
          <w:iCs/>
          <w:color w:val="000000"/>
          <w:lang w:eastAsia="es-ES"/>
        </w:rPr>
        <w:t>). 2018. Habilitación Continuada. </w:t>
      </w:r>
    </w:p>
    <w:p w:rsidR="00BC3A59" w:rsidRPr="00BC3A59" w:rsidRDefault="00BC3A59" w:rsidP="00BC3A59">
      <w:pPr>
        <w:shd w:val="clear" w:color="auto" w:fill="FFFFFF"/>
        <w:spacing w:after="0" w:line="240" w:lineRule="auto"/>
        <w:jc w:val="both"/>
        <w:rPr>
          <w:rFonts w:ascii="Times New Roman" w:eastAsia="Times New Roman" w:hAnsi="Times New Roman" w:cs="Times New Roman"/>
          <w:b/>
          <w:bCs/>
          <w:iCs/>
          <w:color w:val="000000"/>
          <w:lang w:eastAsia="es-ES"/>
        </w:rPr>
      </w:pPr>
    </w:p>
    <w:p w:rsidR="00BC3A59" w:rsidRPr="00BC3A59" w:rsidRDefault="00BC3A59" w:rsidP="00BC3A59">
      <w:pPr>
        <w:shd w:val="clear" w:color="auto" w:fill="FFFFFF"/>
        <w:spacing w:after="0" w:line="240" w:lineRule="auto"/>
        <w:jc w:val="both"/>
        <w:rPr>
          <w:rFonts w:ascii="Times New Roman" w:eastAsia="Times New Roman" w:hAnsi="Times New Roman" w:cs="Times New Roman"/>
          <w:b/>
          <w:bCs/>
          <w:iCs/>
          <w:color w:val="000000"/>
          <w:lang w:eastAsia="es-ES"/>
        </w:rPr>
      </w:pPr>
      <w:r w:rsidRPr="00BC3A59">
        <w:rPr>
          <w:rFonts w:ascii="Times New Roman" w:eastAsia="Times New Roman" w:hAnsi="Times New Roman" w:cs="Times New Roman"/>
          <w:b/>
          <w:bCs/>
          <w:iCs/>
          <w:color w:val="000000"/>
          <w:lang w:eastAsia="es-ES"/>
        </w:rPr>
        <w:t>Experiencia laboral </w:t>
      </w:r>
    </w:p>
    <w:p w:rsidR="00BC3A59" w:rsidRPr="00BC3A59" w:rsidRDefault="00BC3A59" w:rsidP="00BC3A59">
      <w:pPr>
        <w:shd w:val="clear" w:color="auto" w:fill="FFFFFF"/>
        <w:spacing w:after="0" w:line="240" w:lineRule="auto"/>
        <w:jc w:val="both"/>
        <w:rPr>
          <w:rFonts w:ascii="Times New Roman" w:eastAsia="Times New Roman" w:hAnsi="Times New Roman" w:cs="Times New Roman"/>
          <w:b/>
          <w:bCs/>
          <w:iCs/>
          <w:color w:val="000000"/>
          <w:lang w:eastAsia="es-ES"/>
        </w:rPr>
      </w:pPr>
    </w:p>
    <w:p w:rsidR="00BC3A59" w:rsidRPr="00BC3A59" w:rsidRDefault="00BC3A59" w:rsidP="00BC3A59">
      <w:pPr>
        <w:shd w:val="clear" w:color="auto" w:fill="FFFFFF"/>
        <w:spacing w:after="0" w:line="240" w:lineRule="auto"/>
        <w:jc w:val="both"/>
        <w:rPr>
          <w:rFonts w:ascii="Times New Roman" w:eastAsia="Times New Roman" w:hAnsi="Times New Roman" w:cs="Times New Roman"/>
          <w:color w:val="000000"/>
          <w:lang w:val="es-ES" w:eastAsia="es-ES"/>
        </w:rPr>
      </w:pPr>
      <w:r w:rsidRPr="00BC3A59">
        <w:rPr>
          <w:rFonts w:ascii="Times New Roman" w:eastAsia="Times New Roman" w:hAnsi="Times New Roman" w:cs="Times New Roman"/>
          <w:color w:val="000000"/>
          <w:lang w:val="es-ES" w:eastAsia="es-ES"/>
        </w:rPr>
        <w:t xml:space="preserve">2002-2008. Subdirector de Medio Ambiente, Ayuntamiento Municipal de Azua, Rep. Dom. Durante esta gestión pudimos obtener la experiencia de enmarcarnos en proyecto ambientales como levantamiento de los problemas ambientales que afectan al municipio e identificación de puntos o zona críticas bajo riesgo, en coordinación con la GTZ alemana y la DED (Servicios de cooperación técnica,) así como la ejecución de programas de reforestación en el municipio y programa de Ordenamiento territorial. </w:t>
      </w:r>
    </w:p>
    <w:p w:rsidR="00BC3A59" w:rsidRPr="00BC3A59" w:rsidRDefault="00BC3A59" w:rsidP="00BC3A59">
      <w:pPr>
        <w:shd w:val="clear" w:color="auto" w:fill="FFFFFF"/>
        <w:spacing w:before="100" w:beforeAutospacing="1" w:after="100" w:afterAutospacing="1" w:line="240" w:lineRule="auto"/>
        <w:jc w:val="both"/>
        <w:rPr>
          <w:rFonts w:ascii="Times New Roman" w:eastAsia="Times New Roman" w:hAnsi="Times New Roman" w:cs="Times New Roman"/>
          <w:color w:val="000000"/>
          <w:lang w:val="es-ES" w:eastAsia="es-ES"/>
        </w:rPr>
      </w:pPr>
      <w:r w:rsidRPr="00BC3A59">
        <w:rPr>
          <w:rFonts w:ascii="Times New Roman" w:eastAsia="Times New Roman" w:hAnsi="Times New Roman" w:cs="Times New Roman"/>
          <w:color w:val="000000"/>
          <w:lang w:val="es-ES" w:eastAsia="es-ES"/>
        </w:rPr>
        <w:t>2008-2018. Encargado de Departamento Técnico y de Certificaciones Sistema de Gestión de Calidad. COOPPROBATA, Azua, Rep. Dom.</w:t>
      </w:r>
    </w:p>
    <w:p w:rsidR="00BC3A59" w:rsidRPr="00BC3A59" w:rsidRDefault="00BC3A59" w:rsidP="00BC3A59">
      <w:pPr>
        <w:shd w:val="clear" w:color="auto" w:fill="FFFFFF"/>
        <w:spacing w:before="100" w:beforeAutospacing="1" w:after="100" w:afterAutospacing="1" w:line="240" w:lineRule="auto"/>
        <w:jc w:val="both"/>
        <w:rPr>
          <w:rFonts w:ascii="Times New Roman" w:eastAsia="Times New Roman" w:hAnsi="Times New Roman" w:cs="Times New Roman"/>
          <w:color w:val="000000"/>
          <w:lang w:val="es-ES" w:eastAsia="es-ES"/>
        </w:rPr>
      </w:pPr>
      <w:r w:rsidRPr="00BC3A59">
        <w:rPr>
          <w:rFonts w:ascii="Times New Roman" w:eastAsia="Times New Roman" w:hAnsi="Times New Roman" w:cs="Times New Roman"/>
          <w:color w:val="000000"/>
          <w:lang w:val="es-ES" w:eastAsia="es-ES"/>
        </w:rPr>
        <w:t xml:space="preserve">Durante esta trayectoria hemos podido adquirir e Implementar las experiencias en la parte didáctica como en el áreas de campo, logrando asistir a los productores, basado en la asistencia técnica, capacitaciones sobre el manejo del cultivo orgánico, realización de Buenas prácticas agrícolas (B.P.A), aspecto básico en Buenas Prácticas de Manufactura (BPM), aplicaciones de procedimiento e instructivos sobre el manejo de la realización de las prácticas agrícolas. Así como en la elaboración y ejecución de Planes y Proyectos afines al objetivo del grupo, como Elaboración de Plan sobre Manejo Agronómicos del Cultivo, Manejo Integrados de Plagas, Plan Sobre la Conservación del Medioambiente y Recursos Naturales, Fertilización, y la Ejecución del Plan de Negocio sobre el Procesamiento y Empaque de Banano Orgánico para Exportación. </w:t>
      </w:r>
    </w:p>
    <w:p w:rsidR="00BC3A59" w:rsidRPr="00BC3A59" w:rsidRDefault="00BC3A59" w:rsidP="00BC3A59">
      <w:pPr>
        <w:shd w:val="clear" w:color="auto" w:fill="FFFFFF"/>
        <w:spacing w:before="100" w:beforeAutospacing="1" w:after="100" w:afterAutospacing="1" w:line="240" w:lineRule="auto"/>
        <w:ind w:left="1440"/>
        <w:jc w:val="both"/>
        <w:rPr>
          <w:rFonts w:ascii="Times New Roman" w:eastAsia="Calibri" w:hAnsi="Times New Roman" w:cs="Times New Roman"/>
          <w:lang w:val="es-ES"/>
        </w:rPr>
      </w:pPr>
      <w:r w:rsidRPr="00BC3A59">
        <w:rPr>
          <w:rFonts w:ascii="Times New Roman" w:eastAsia="Times New Roman" w:hAnsi="Times New Roman" w:cs="Times New Roman"/>
          <w:color w:val="000000"/>
          <w:lang w:val="es-ES" w:eastAsia="es-ES"/>
        </w:rPr>
        <w:br/>
      </w:r>
      <w:r w:rsidRPr="00BC3A59">
        <w:rPr>
          <w:rFonts w:ascii="Times New Roman" w:eastAsia="Times New Roman" w:hAnsi="Times New Roman" w:cs="Times New Roman"/>
          <w:b/>
          <w:bCs/>
          <w:i/>
          <w:iCs/>
          <w:color w:val="000000"/>
          <w:lang w:val="es-ES" w:eastAsia="es-ES"/>
        </w:rPr>
        <w:t>  </w:t>
      </w:r>
    </w:p>
    <w:p w:rsidR="00BC3A59" w:rsidRPr="00BC3A59" w:rsidRDefault="00BC3A59" w:rsidP="00BC3A59">
      <w:pPr>
        <w:tabs>
          <w:tab w:val="left" w:pos="1800"/>
        </w:tabs>
        <w:spacing w:after="0" w:line="240" w:lineRule="auto"/>
        <w:jc w:val="both"/>
        <w:rPr>
          <w:rFonts w:ascii="Times New Roman" w:eastAsia="Times New Roman" w:hAnsi="Times New Roman" w:cs="Times New Roman"/>
          <w:lang w:val="es-ES"/>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rPr>
      </w:pPr>
    </w:p>
    <w:p w:rsidR="00BC3A59" w:rsidRPr="00BC3A59" w:rsidRDefault="00BC3A59" w:rsidP="00BC3A59">
      <w:pPr>
        <w:spacing w:after="0" w:line="240" w:lineRule="auto"/>
        <w:rPr>
          <w:rFonts w:ascii="Times New Roman" w:eastAsia="Calibri" w:hAnsi="Times New Roman" w:cs="Times New Roman"/>
          <w:b/>
          <w:lang w:val="fr-FR"/>
        </w:rPr>
      </w:pPr>
      <w:r w:rsidRPr="00BC3A59">
        <w:rPr>
          <w:rFonts w:ascii="Times New Roman" w:eastAsia="Calibri" w:hAnsi="Times New Roman" w:cs="Times New Roman"/>
          <w:b/>
          <w:lang w:val="fr-FR"/>
        </w:rPr>
        <w:lastRenderedPageBreak/>
        <w:t xml:space="preserve">Nombre : </w:t>
      </w:r>
      <w:proofErr w:type="spellStart"/>
      <w:r w:rsidRPr="00BC3A59">
        <w:rPr>
          <w:rFonts w:ascii="Times New Roman" w:eastAsia="Calibri" w:hAnsi="Times New Roman" w:cs="Times New Roman"/>
          <w:b/>
          <w:lang w:val="fr-FR"/>
        </w:rPr>
        <w:t>Elso</w:t>
      </w:r>
      <w:proofErr w:type="spellEnd"/>
      <w:r w:rsidRPr="00BC3A59">
        <w:rPr>
          <w:rFonts w:ascii="Times New Roman" w:eastAsia="Calibri" w:hAnsi="Times New Roman" w:cs="Times New Roman"/>
          <w:b/>
          <w:lang w:val="fr-FR"/>
        </w:rPr>
        <w:t xml:space="preserve"> Rafael </w:t>
      </w:r>
      <w:proofErr w:type="spellStart"/>
      <w:r w:rsidRPr="00BC3A59">
        <w:rPr>
          <w:rFonts w:ascii="Times New Roman" w:eastAsia="Calibri" w:hAnsi="Times New Roman" w:cs="Times New Roman"/>
          <w:b/>
          <w:lang w:val="fr-FR"/>
        </w:rPr>
        <w:t>Jáquez</w:t>
      </w:r>
      <w:proofErr w:type="spellEnd"/>
      <w:r w:rsidRPr="00BC3A59">
        <w:rPr>
          <w:rFonts w:ascii="Times New Roman" w:eastAsia="Calibri" w:hAnsi="Times New Roman" w:cs="Times New Roman"/>
          <w:b/>
          <w:lang w:val="fr-FR"/>
        </w:rPr>
        <w:t xml:space="preserve"> </w:t>
      </w:r>
    </w:p>
    <w:p w:rsidR="00BC3A59" w:rsidRPr="00BC3A59" w:rsidRDefault="00BC3A59" w:rsidP="00BC3A59">
      <w:pPr>
        <w:spacing w:after="0" w:line="240" w:lineRule="auto"/>
        <w:rPr>
          <w:rFonts w:ascii="Times New Roman" w:eastAsia="Calibri" w:hAnsi="Times New Roman" w:cs="Times New Roman"/>
          <w:lang w:val="fr-FR"/>
        </w:rPr>
      </w:pPr>
      <w:r w:rsidRPr="00BC3A59">
        <w:rPr>
          <w:rFonts w:ascii="Times New Roman" w:eastAsia="Calibri" w:hAnsi="Times New Roman" w:cs="Times New Roman"/>
          <w:b/>
        </w:rPr>
        <w:t>Dirección:</w:t>
      </w:r>
      <w:r w:rsidRPr="00BC3A59">
        <w:rPr>
          <w:rFonts w:ascii="Times New Roman" w:eastAsia="Calibri" w:hAnsi="Times New Roman" w:cs="Times New Roman"/>
          <w:lang w:val="fr-FR"/>
        </w:rPr>
        <w:t xml:space="preserve"> </w:t>
      </w:r>
      <w:proofErr w:type="spellStart"/>
      <w:r w:rsidRPr="00BC3A59">
        <w:rPr>
          <w:rFonts w:ascii="Times New Roman" w:eastAsia="Calibri" w:hAnsi="Times New Roman" w:cs="Times New Roman"/>
          <w:lang w:val="fr-FR"/>
        </w:rPr>
        <w:t>Beller</w:t>
      </w:r>
      <w:proofErr w:type="spellEnd"/>
      <w:r w:rsidRPr="00BC3A59">
        <w:rPr>
          <w:rFonts w:ascii="Times New Roman" w:eastAsia="Calibri" w:hAnsi="Times New Roman" w:cs="Times New Roman"/>
          <w:lang w:val="fr-FR"/>
        </w:rPr>
        <w:t xml:space="preserve"> #13</w:t>
      </w:r>
      <w:r w:rsidRPr="00BC3A59">
        <w:rPr>
          <w:rFonts w:ascii="Times New Roman" w:eastAsia="Calibri" w:hAnsi="Times New Roman" w:cs="Times New Roman"/>
        </w:rPr>
        <w:t xml:space="preserve">, Mao, Valverde, Republica Dominicana. </w:t>
      </w:r>
    </w:p>
    <w:p w:rsidR="00BC3A59" w:rsidRPr="00BC3A59" w:rsidRDefault="00BC3A59" w:rsidP="00BC3A59">
      <w:pPr>
        <w:spacing w:after="0" w:line="240" w:lineRule="auto"/>
        <w:rPr>
          <w:rFonts w:ascii="Times New Roman" w:eastAsia="Calibri" w:hAnsi="Times New Roman" w:cs="Times New Roman"/>
          <w:lang w:val="fr-FR"/>
        </w:rPr>
      </w:pPr>
      <w:r w:rsidRPr="00BC3A59">
        <w:rPr>
          <w:rFonts w:ascii="Times New Roman" w:eastAsia="Calibri" w:hAnsi="Times New Roman" w:cs="Times New Roman"/>
          <w:b/>
          <w:lang w:val="fr-FR"/>
        </w:rPr>
        <w:t xml:space="preserve">Email: </w:t>
      </w:r>
      <w:r w:rsidRPr="00BC3A59">
        <w:rPr>
          <w:rFonts w:ascii="Times New Roman" w:eastAsia="Times New Roman" w:hAnsi="Times New Roman" w:cs="Times New Roman"/>
          <w:lang w:val="es-ES_tradnl"/>
        </w:rPr>
        <w:t>elsojaquez@ekoban.com.do</w:t>
      </w:r>
      <w:r w:rsidRPr="00BC3A59">
        <w:rPr>
          <w:rFonts w:ascii="Times New Roman" w:eastAsia="Calibri" w:hAnsi="Times New Roman" w:cs="Times New Roman"/>
          <w:lang w:val="fr-FR"/>
        </w:rPr>
        <w:t xml:space="preserve">        </w:t>
      </w:r>
    </w:p>
    <w:p w:rsidR="00BC3A59" w:rsidRPr="00BC3A59" w:rsidRDefault="00BC3A59" w:rsidP="00BC3A59">
      <w:pPr>
        <w:spacing w:after="0" w:line="240" w:lineRule="auto"/>
        <w:rPr>
          <w:rFonts w:ascii="Times New Roman" w:eastAsia="Calibri" w:hAnsi="Times New Roman" w:cs="Times New Roman"/>
          <w:lang w:val="fr-FR"/>
        </w:rPr>
      </w:pPr>
    </w:p>
    <w:p w:rsidR="00BC3A59" w:rsidRPr="00BC3A59" w:rsidRDefault="00BC3A59" w:rsidP="00BC3A59">
      <w:pPr>
        <w:spacing w:after="0" w:line="240" w:lineRule="auto"/>
        <w:jc w:val="both"/>
        <w:rPr>
          <w:rFonts w:ascii="Times New Roman" w:eastAsia="Calibri" w:hAnsi="Times New Roman" w:cs="Times New Roman"/>
          <w:b/>
          <w:lang w:val="es-ES"/>
        </w:rPr>
      </w:pPr>
      <w:r w:rsidRPr="00BC3A59">
        <w:rPr>
          <w:rFonts w:ascii="Times New Roman" w:eastAsia="Calibri" w:hAnsi="Times New Roman" w:cs="Times New Roman"/>
          <w:b/>
          <w:lang w:val="es-ES"/>
        </w:rPr>
        <w:t>Estudios realizados:</w:t>
      </w:r>
    </w:p>
    <w:p w:rsidR="00BC3A59" w:rsidRPr="00BC3A59" w:rsidRDefault="00BC3A59" w:rsidP="00BC3A59">
      <w:pPr>
        <w:spacing w:after="0" w:line="240" w:lineRule="auto"/>
        <w:jc w:val="both"/>
        <w:rPr>
          <w:rFonts w:ascii="Times New Roman" w:eastAsia="Times New Roman" w:hAnsi="Times New Roman" w:cs="Times New Roman"/>
          <w:lang w:val="es-ES_tradnl"/>
        </w:rPr>
      </w:pPr>
      <w:r w:rsidRPr="00BC3A59">
        <w:rPr>
          <w:rFonts w:ascii="Times New Roman" w:eastAsia="Times New Roman" w:hAnsi="Times New Roman" w:cs="Times New Roman"/>
          <w:lang w:val="es-ES_tradnl"/>
        </w:rPr>
        <w:t>Lic. Educación UASD 1984: especialidad Desarrollo Agrícola y Rural. Extensión y Capacitación.</w:t>
      </w:r>
    </w:p>
    <w:p w:rsidR="00BC3A59" w:rsidRPr="00BC3A59" w:rsidRDefault="00BC3A59" w:rsidP="00BC3A59">
      <w:pPr>
        <w:spacing w:after="0" w:line="240" w:lineRule="auto"/>
        <w:jc w:val="both"/>
        <w:rPr>
          <w:rFonts w:ascii="Times New Roman" w:eastAsia="Times New Roman" w:hAnsi="Times New Roman" w:cs="Times New Roman"/>
          <w:lang w:val="es-ES_tradnl"/>
        </w:rPr>
      </w:pPr>
      <w:r w:rsidRPr="00BC3A59">
        <w:rPr>
          <w:rFonts w:ascii="Times New Roman" w:eastAsia="Times New Roman" w:hAnsi="Times New Roman" w:cs="Times New Roman"/>
          <w:lang w:val="es-ES_tradnl"/>
        </w:rPr>
        <w:t xml:space="preserve">Bachiller 1980.Liceo César Nicolás </w:t>
      </w:r>
      <w:proofErr w:type="spellStart"/>
      <w:r w:rsidRPr="00BC3A59">
        <w:rPr>
          <w:rFonts w:ascii="Times New Roman" w:eastAsia="Times New Roman" w:hAnsi="Times New Roman" w:cs="Times New Roman"/>
          <w:lang w:val="es-ES_tradnl"/>
        </w:rPr>
        <w:t>Pénson</w:t>
      </w:r>
      <w:proofErr w:type="spellEnd"/>
      <w:r w:rsidRPr="00BC3A59">
        <w:rPr>
          <w:rFonts w:ascii="Times New Roman" w:eastAsia="Times New Roman" w:hAnsi="Times New Roman" w:cs="Times New Roman"/>
          <w:lang w:val="es-ES_tradnl"/>
        </w:rPr>
        <w:t xml:space="preserve">, </w:t>
      </w:r>
      <w:proofErr w:type="spellStart"/>
      <w:r w:rsidRPr="00BC3A59">
        <w:rPr>
          <w:rFonts w:ascii="Times New Roman" w:eastAsia="Times New Roman" w:hAnsi="Times New Roman" w:cs="Times New Roman"/>
          <w:lang w:val="es-ES_tradnl"/>
        </w:rPr>
        <w:t>Ámina</w:t>
      </w:r>
      <w:proofErr w:type="spellEnd"/>
      <w:r w:rsidRPr="00BC3A59">
        <w:rPr>
          <w:rFonts w:ascii="Times New Roman" w:eastAsia="Times New Roman" w:hAnsi="Times New Roman" w:cs="Times New Roman"/>
          <w:lang w:val="es-ES_tradnl"/>
        </w:rPr>
        <w:t>, Mao, Valverde, Rep. Dom.</w:t>
      </w:r>
    </w:p>
    <w:p w:rsidR="00BC3A59" w:rsidRPr="00BC3A59" w:rsidRDefault="00BC3A59" w:rsidP="00BC3A59">
      <w:pPr>
        <w:tabs>
          <w:tab w:val="left" w:pos="900"/>
        </w:tabs>
        <w:spacing w:after="0" w:line="240" w:lineRule="auto"/>
        <w:rPr>
          <w:rFonts w:ascii="Times New Roman" w:eastAsia="Calibri" w:hAnsi="Times New Roman" w:cs="Times New Roman"/>
          <w:lang w:val="es-ES"/>
        </w:rPr>
      </w:pPr>
    </w:p>
    <w:p w:rsidR="00BC3A59" w:rsidRPr="00BC3A59" w:rsidRDefault="00BC3A59" w:rsidP="00BC3A59">
      <w:pPr>
        <w:tabs>
          <w:tab w:val="left" w:pos="900"/>
        </w:tabs>
        <w:spacing w:after="0" w:line="240" w:lineRule="auto"/>
        <w:rPr>
          <w:rFonts w:ascii="Times New Roman" w:eastAsia="Calibri" w:hAnsi="Times New Roman" w:cs="Times New Roman"/>
          <w:b/>
          <w:lang w:val="es-ES"/>
        </w:rPr>
      </w:pPr>
      <w:r w:rsidRPr="00BC3A59">
        <w:rPr>
          <w:rFonts w:ascii="Times New Roman" w:eastAsia="Calibri" w:hAnsi="Times New Roman" w:cs="Times New Roman"/>
          <w:b/>
          <w:lang w:val="es-ES"/>
        </w:rPr>
        <w:t>Experiencia laboral relevante:</w:t>
      </w:r>
    </w:p>
    <w:p w:rsidR="00BC3A59" w:rsidRPr="00BC3A59" w:rsidRDefault="00BC3A59" w:rsidP="00BC3A59">
      <w:pPr>
        <w:tabs>
          <w:tab w:val="left" w:pos="900"/>
        </w:tabs>
        <w:spacing w:after="0" w:line="240" w:lineRule="auto"/>
        <w:rPr>
          <w:rFonts w:ascii="Times New Roman" w:eastAsia="Calibri" w:hAnsi="Times New Roman" w:cs="Times New Roman"/>
          <w:b/>
          <w:lang w:val="es-ES"/>
        </w:rPr>
      </w:pP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 xml:space="preserve">2008-presente: 2008-presente: </w:t>
      </w:r>
      <w:r w:rsidRPr="00BC3A59">
        <w:rPr>
          <w:rFonts w:ascii="Times New Roman" w:eastAsia="Calibri" w:hAnsi="Times New Roman" w:cs="Times New Roman"/>
          <w:lang w:val="es-ES"/>
        </w:rPr>
        <w:t xml:space="preserve">Fundador Empresa </w:t>
      </w:r>
      <w:proofErr w:type="spellStart"/>
      <w:r w:rsidRPr="00BC3A59">
        <w:rPr>
          <w:rFonts w:ascii="Times New Roman" w:eastAsia="Calibri" w:hAnsi="Times New Roman" w:cs="Times New Roman"/>
          <w:lang w:val="es-ES"/>
        </w:rPr>
        <w:t>Ekobananera</w:t>
      </w:r>
      <w:proofErr w:type="spellEnd"/>
      <w:r w:rsidRPr="00BC3A59">
        <w:rPr>
          <w:rFonts w:ascii="Times New Roman" w:eastAsia="Calibri" w:hAnsi="Times New Roman" w:cs="Times New Roman"/>
          <w:lang w:val="es-ES"/>
        </w:rPr>
        <w:t xml:space="preserve"> (EKOBAN), producción y comercialización de bananas orgánicas. Promotor cooperativista en EKOBANCOOP; presidente del </w:t>
      </w:r>
      <w:proofErr w:type="spellStart"/>
      <w:r w:rsidRPr="00BC3A59">
        <w:rPr>
          <w:rFonts w:ascii="Times New Roman" w:eastAsia="Calibri" w:hAnsi="Times New Roman" w:cs="Times New Roman"/>
          <w:lang w:val="es-ES"/>
        </w:rPr>
        <w:t>Cluster</w:t>
      </w:r>
      <w:proofErr w:type="spellEnd"/>
      <w:r w:rsidRPr="00BC3A59">
        <w:rPr>
          <w:rFonts w:ascii="Times New Roman" w:eastAsia="Calibri" w:hAnsi="Times New Roman" w:cs="Times New Roman"/>
          <w:lang w:val="es-ES"/>
        </w:rPr>
        <w:t xml:space="preserve"> de Bananos y de ADOBANANO, Experiencia en proyectos, implementación Primer proyecto </w:t>
      </w:r>
      <w:proofErr w:type="spellStart"/>
      <w:r w:rsidRPr="00BC3A59">
        <w:rPr>
          <w:rFonts w:ascii="Times New Roman" w:eastAsia="Calibri" w:hAnsi="Times New Roman" w:cs="Times New Roman"/>
          <w:lang w:val="es-ES"/>
        </w:rPr>
        <w:t>Fair</w:t>
      </w:r>
      <w:proofErr w:type="spellEnd"/>
      <w:r w:rsidRPr="00BC3A59">
        <w:rPr>
          <w:rFonts w:ascii="Times New Roman" w:eastAsia="Calibri" w:hAnsi="Times New Roman" w:cs="Times New Roman"/>
          <w:lang w:val="es-ES"/>
        </w:rPr>
        <w:t xml:space="preserve"> </w:t>
      </w:r>
      <w:proofErr w:type="spellStart"/>
      <w:r w:rsidRPr="00BC3A59">
        <w:rPr>
          <w:rFonts w:ascii="Times New Roman" w:eastAsia="Calibri" w:hAnsi="Times New Roman" w:cs="Times New Roman"/>
          <w:lang w:val="es-ES"/>
        </w:rPr>
        <w:t>Trade</w:t>
      </w:r>
      <w:proofErr w:type="spellEnd"/>
      <w:r w:rsidRPr="00BC3A59">
        <w:rPr>
          <w:rFonts w:ascii="Times New Roman" w:eastAsia="Calibri" w:hAnsi="Times New Roman" w:cs="Times New Roman"/>
          <w:lang w:val="es-ES"/>
        </w:rPr>
        <w:t xml:space="preserve"> en Finca “Bananos del Yaque” R.D.</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r w:rsidRPr="00BC3A59">
        <w:rPr>
          <w:rFonts w:ascii="Times New Roman" w:eastAsia="Calibri" w:hAnsi="Times New Roman" w:cs="Times New Roman"/>
          <w:b/>
          <w:lang w:val="es-ES"/>
        </w:rPr>
        <w:t>1992-2008:</w:t>
      </w:r>
      <w:r w:rsidRPr="00BC3A59">
        <w:rPr>
          <w:rFonts w:ascii="Times New Roman" w:eastAsia="Calibri" w:hAnsi="Times New Roman" w:cs="Times New Roman"/>
          <w:lang w:val="es-ES"/>
        </w:rPr>
        <w:t xml:space="preserve"> Administrador General en varios Proyectos bananeros, supervisión fincas de </w:t>
      </w:r>
      <w:proofErr w:type="spellStart"/>
      <w:r w:rsidRPr="00BC3A59">
        <w:rPr>
          <w:rFonts w:ascii="Times New Roman" w:eastAsia="Calibri" w:hAnsi="Times New Roman" w:cs="Times New Roman"/>
          <w:lang w:val="es-ES"/>
        </w:rPr>
        <w:t>Fyfees</w:t>
      </w:r>
      <w:proofErr w:type="spellEnd"/>
      <w:r w:rsidRPr="00BC3A59">
        <w:rPr>
          <w:rFonts w:ascii="Times New Roman" w:eastAsia="Calibri" w:hAnsi="Times New Roman" w:cs="Times New Roman"/>
          <w:lang w:val="es-ES"/>
        </w:rPr>
        <w:t xml:space="preserve"> </w:t>
      </w:r>
      <w:proofErr w:type="spellStart"/>
      <w:r w:rsidRPr="00BC3A59">
        <w:rPr>
          <w:rFonts w:ascii="Times New Roman" w:eastAsia="Calibri" w:hAnsi="Times New Roman" w:cs="Times New Roman"/>
          <w:lang w:val="es-ES"/>
        </w:rPr>
        <w:t>Group</w:t>
      </w:r>
      <w:proofErr w:type="spellEnd"/>
      <w:r w:rsidRPr="00BC3A59">
        <w:rPr>
          <w:rFonts w:ascii="Times New Roman" w:eastAsia="Calibri" w:hAnsi="Times New Roman" w:cs="Times New Roman"/>
          <w:lang w:val="es-ES"/>
        </w:rPr>
        <w:t xml:space="preserve"> en R.D., fundador finca “Bananos del Yaque” R.D. Subgerente Agrícola y de cosecha en Plantaciones del Norte. Planificación, manejo agronómico, gerencia. Suministrador de tecnología para Exportación, a través de Empresa AGRIMAS, en Mao.</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p>
    <w:p w:rsidR="00BC3A59" w:rsidRPr="00BC3A59" w:rsidRDefault="00BC3A59" w:rsidP="00BC3A59">
      <w:pPr>
        <w:tabs>
          <w:tab w:val="left" w:pos="0"/>
        </w:tabs>
        <w:spacing w:after="0" w:line="240" w:lineRule="auto"/>
        <w:jc w:val="both"/>
        <w:rPr>
          <w:rFonts w:ascii="Times New Roman" w:eastAsia="Calibri" w:hAnsi="Times New Roman" w:cs="Times New Roman"/>
          <w:bCs/>
          <w:lang w:val="es-ES_tradnl"/>
        </w:rPr>
      </w:pPr>
      <w:r w:rsidRPr="00BC3A59">
        <w:rPr>
          <w:rFonts w:ascii="Times New Roman" w:eastAsia="Calibri" w:hAnsi="Times New Roman" w:cs="Times New Roman"/>
          <w:b/>
          <w:lang w:val="es-ES"/>
        </w:rPr>
        <w:t>1982-1992:</w:t>
      </w:r>
      <w:r w:rsidRPr="00BC3A59">
        <w:rPr>
          <w:rFonts w:ascii="Times New Roman" w:eastAsia="Calibri" w:hAnsi="Times New Roman" w:cs="Times New Roman"/>
          <w:lang w:val="es-ES"/>
        </w:rPr>
        <w:t xml:space="preserve"> Supervisión campos producción caña de azúcar (CEA), extensión agrícola, asistencia técnica y desarrollo técnico para las musáceas en el Ministerio de estado de agricultura.</w:t>
      </w: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p>
    <w:p w:rsidR="00BC3A59" w:rsidRPr="00BC3A59" w:rsidRDefault="00BC3A59" w:rsidP="00BC3A59">
      <w:pPr>
        <w:tabs>
          <w:tab w:val="left" w:pos="0"/>
        </w:tabs>
        <w:spacing w:after="0" w:line="240" w:lineRule="auto"/>
        <w:jc w:val="both"/>
        <w:rPr>
          <w:rFonts w:ascii="Times New Roman" w:eastAsia="Calibri" w:hAnsi="Times New Roman" w:cs="Times New Roman"/>
          <w:lang w:val="es-ES"/>
        </w:rPr>
      </w:pPr>
    </w:p>
    <w:p w:rsidR="00BC3A59" w:rsidRPr="00BC3A59" w:rsidRDefault="00BC3A59" w:rsidP="00BC3A59">
      <w:pPr>
        <w:tabs>
          <w:tab w:val="left" w:pos="1800"/>
        </w:tabs>
        <w:spacing w:after="0" w:line="240" w:lineRule="auto"/>
        <w:rPr>
          <w:rFonts w:ascii="Times New Roman" w:eastAsia="Calibri" w:hAnsi="Times New Roman" w:cs="Times New Roman"/>
          <w:lang w:val="es-ES"/>
        </w:rPr>
      </w:pPr>
    </w:p>
    <w:p w:rsidR="00BC3A59" w:rsidRPr="00BC3A59" w:rsidRDefault="00BC3A59" w:rsidP="00BC3A59">
      <w:pPr>
        <w:tabs>
          <w:tab w:val="left" w:pos="1800"/>
        </w:tabs>
        <w:spacing w:after="0" w:line="240" w:lineRule="auto"/>
        <w:ind w:left="360" w:hanging="360"/>
        <w:rPr>
          <w:rFonts w:ascii="Calibri" w:eastAsia="Calibri" w:hAnsi="Calibri" w:cs="Calibri"/>
          <w:lang w:val="es-ES_tradnl"/>
        </w:rPr>
      </w:pPr>
    </w:p>
    <w:p w:rsidR="00BC3A59" w:rsidRPr="00BC3A59" w:rsidRDefault="00BC3A59" w:rsidP="00BC3A59">
      <w:pPr>
        <w:tabs>
          <w:tab w:val="left" w:pos="1800"/>
        </w:tabs>
        <w:spacing w:after="0" w:line="240" w:lineRule="auto"/>
        <w:jc w:val="both"/>
        <w:rPr>
          <w:rFonts w:ascii="Times New Roman" w:eastAsia="Times New Roman" w:hAnsi="Times New Roman" w:cs="Times New Roman"/>
          <w:lang w:val="es-ES_tradnl"/>
        </w:rPr>
      </w:pPr>
    </w:p>
    <w:p w:rsidR="0059176E" w:rsidRDefault="0059176E"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5233FA" w:rsidRDefault="005233FA" w:rsidP="0059176E">
      <w:pPr>
        <w:pStyle w:val="Prrafodelista"/>
        <w:numPr>
          <w:ilvl w:val="0"/>
          <w:numId w:val="0"/>
        </w:numPr>
        <w:ind w:left="720"/>
        <w:rPr>
          <w:rFonts w:cs="Times New Roman"/>
          <w:sz w:val="22"/>
        </w:rPr>
      </w:pPr>
    </w:p>
    <w:p w:rsidR="005233FA" w:rsidRDefault="005233FA" w:rsidP="0059176E">
      <w:pPr>
        <w:pStyle w:val="Prrafodelista"/>
        <w:numPr>
          <w:ilvl w:val="0"/>
          <w:numId w:val="0"/>
        </w:numPr>
        <w:ind w:left="720"/>
        <w:rPr>
          <w:rFonts w:cs="Times New Roman"/>
          <w:sz w:val="22"/>
        </w:rPr>
      </w:pPr>
    </w:p>
    <w:p w:rsidR="005233FA" w:rsidRDefault="005233FA" w:rsidP="0059176E">
      <w:pPr>
        <w:pStyle w:val="Prrafodelista"/>
        <w:numPr>
          <w:ilvl w:val="0"/>
          <w:numId w:val="0"/>
        </w:numPr>
        <w:ind w:left="720"/>
        <w:rPr>
          <w:rFonts w:cs="Times New Roman"/>
          <w:sz w:val="22"/>
        </w:rPr>
      </w:pPr>
    </w:p>
    <w:p w:rsidR="006E4E46" w:rsidRDefault="006E4E46" w:rsidP="0059176E">
      <w:pPr>
        <w:pStyle w:val="Prrafodelista"/>
        <w:numPr>
          <w:ilvl w:val="0"/>
          <w:numId w:val="0"/>
        </w:numPr>
        <w:ind w:left="720"/>
        <w:rPr>
          <w:rFonts w:cs="Times New Roman"/>
          <w:sz w:val="22"/>
        </w:rPr>
      </w:pPr>
    </w:p>
    <w:p w:rsidR="006E4E46" w:rsidRDefault="006E4E46">
      <w:pPr>
        <w:rPr>
          <w:rFonts w:cs="Times New Roman"/>
        </w:rPr>
      </w:pPr>
      <w:r>
        <w:rPr>
          <w:rFonts w:cs="Times New Roman"/>
        </w:rPr>
        <w:br w:type="page"/>
      </w:r>
    </w:p>
    <w:p w:rsidR="006422AE" w:rsidRPr="006422AE" w:rsidRDefault="006422AE" w:rsidP="006422AE">
      <w:pPr>
        <w:spacing w:after="0" w:line="240" w:lineRule="auto"/>
        <w:rPr>
          <w:rFonts w:ascii="Times New Roman" w:eastAsia="Times New Roman" w:hAnsi="Times New Roman" w:cs="Times New Roman"/>
          <w:color w:val="000000"/>
          <w:lang w:val="es-EC"/>
        </w:rPr>
      </w:pPr>
      <w:r w:rsidRPr="006422AE">
        <w:rPr>
          <w:rFonts w:ascii="Times New Roman" w:eastAsia="Times New Roman" w:hAnsi="Times New Roman" w:cs="Times New Roman"/>
          <w:color w:val="000000"/>
          <w:lang w:val="es-EC"/>
        </w:rPr>
        <w:lastRenderedPageBreak/>
        <w:t>Nombre:</w:t>
      </w:r>
      <w:r w:rsidRPr="006422AE">
        <w:rPr>
          <w:rFonts w:ascii="Times New Roman" w:eastAsia="Times New Roman" w:hAnsi="Times New Roman" w:cs="Times New Roman"/>
          <w:color w:val="000000"/>
          <w:lang w:val="es-EC"/>
        </w:rPr>
        <w:tab/>
      </w:r>
      <w:r w:rsidRPr="006422AE">
        <w:rPr>
          <w:rFonts w:ascii="Times New Roman" w:eastAsia="Times New Roman" w:hAnsi="Times New Roman" w:cs="Times New Roman"/>
          <w:color w:val="000000"/>
          <w:lang w:val="es-EC"/>
        </w:rPr>
        <w:tab/>
        <w:t>Ricardo Delgado</w:t>
      </w:r>
    </w:p>
    <w:p w:rsidR="006422AE" w:rsidRPr="006422AE" w:rsidRDefault="006422AE" w:rsidP="006422AE">
      <w:pPr>
        <w:spacing w:after="0" w:line="240" w:lineRule="auto"/>
        <w:ind w:left="2160" w:hanging="2160"/>
        <w:rPr>
          <w:rFonts w:ascii="Times New Roman" w:eastAsia="Times New Roman" w:hAnsi="Times New Roman" w:cs="Times New Roman"/>
          <w:color w:val="000000"/>
          <w:lang w:val="es-EC"/>
        </w:rPr>
      </w:pPr>
      <w:r w:rsidRPr="006422AE">
        <w:rPr>
          <w:rFonts w:ascii="Times New Roman" w:eastAsia="Times New Roman" w:hAnsi="Times New Roman" w:cs="Times New Roman"/>
          <w:color w:val="000000"/>
          <w:lang w:val="es-EC"/>
        </w:rPr>
        <w:t>Dirección laboral:</w:t>
      </w:r>
      <w:r w:rsidRPr="006422AE">
        <w:rPr>
          <w:rFonts w:ascii="Times New Roman" w:eastAsia="Times New Roman" w:hAnsi="Times New Roman" w:cs="Times New Roman"/>
          <w:color w:val="000000"/>
          <w:lang w:val="es-EC"/>
        </w:rPr>
        <w:tab/>
        <w:t>Instituto Nacional de Investigaciones Agropecuarias – INIAP, Estación Experimental Litoral Sur</w:t>
      </w:r>
    </w:p>
    <w:p w:rsidR="006422AE" w:rsidRPr="006422AE" w:rsidRDefault="006422AE" w:rsidP="006422AE">
      <w:pPr>
        <w:spacing w:after="0" w:line="240" w:lineRule="auto"/>
        <w:rPr>
          <w:rFonts w:ascii="Times New Roman" w:eastAsia="Times New Roman" w:hAnsi="Times New Roman" w:cs="Times New Roman"/>
          <w:color w:val="000000"/>
          <w:lang w:val="es-EC"/>
        </w:rPr>
      </w:pPr>
      <w:r w:rsidRPr="006422AE">
        <w:rPr>
          <w:rFonts w:ascii="Times New Roman" w:eastAsia="Times New Roman" w:hAnsi="Times New Roman" w:cs="Times New Roman"/>
          <w:color w:val="000000"/>
          <w:lang w:val="es-EC"/>
        </w:rPr>
        <w:t>Tel:</w:t>
      </w:r>
      <w:r w:rsidRPr="006422AE">
        <w:rPr>
          <w:rFonts w:ascii="Times New Roman" w:eastAsia="Times New Roman" w:hAnsi="Times New Roman" w:cs="Times New Roman"/>
          <w:color w:val="000000"/>
          <w:lang w:val="es-EC"/>
        </w:rPr>
        <w:tab/>
      </w:r>
      <w:r w:rsidRPr="006422AE">
        <w:rPr>
          <w:rFonts w:ascii="Times New Roman" w:eastAsia="Times New Roman" w:hAnsi="Times New Roman" w:cs="Times New Roman"/>
          <w:color w:val="000000"/>
          <w:lang w:val="es-EC"/>
        </w:rPr>
        <w:tab/>
      </w:r>
      <w:r w:rsidRPr="006422AE">
        <w:rPr>
          <w:rFonts w:ascii="Times New Roman" w:eastAsia="Times New Roman" w:hAnsi="Times New Roman" w:cs="Times New Roman"/>
          <w:color w:val="000000"/>
          <w:lang w:val="es-EC"/>
        </w:rPr>
        <w:tab/>
        <w:t>+593994138322</w:t>
      </w:r>
    </w:p>
    <w:p w:rsidR="006422AE" w:rsidRPr="006422AE" w:rsidRDefault="006422AE" w:rsidP="006422AE">
      <w:pPr>
        <w:spacing w:after="0" w:line="240" w:lineRule="auto"/>
        <w:rPr>
          <w:rFonts w:ascii="Times New Roman" w:eastAsia="Times New Roman" w:hAnsi="Times New Roman" w:cs="Times New Roman"/>
          <w:color w:val="000000"/>
          <w:lang w:val="es-EC"/>
        </w:rPr>
      </w:pPr>
      <w:r w:rsidRPr="006422AE">
        <w:rPr>
          <w:rFonts w:ascii="Times New Roman" w:eastAsia="Times New Roman" w:hAnsi="Times New Roman" w:cs="Times New Roman"/>
          <w:color w:val="000000"/>
          <w:lang w:val="es-EC"/>
        </w:rPr>
        <w:t>E-mail:</w:t>
      </w:r>
      <w:r w:rsidRPr="006422AE">
        <w:rPr>
          <w:rFonts w:ascii="Times New Roman" w:eastAsia="Times New Roman" w:hAnsi="Times New Roman" w:cs="Times New Roman"/>
          <w:color w:val="000000"/>
          <w:lang w:val="es-EC"/>
        </w:rPr>
        <w:tab/>
      </w:r>
      <w:r w:rsidRPr="006422AE">
        <w:rPr>
          <w:rFonts w:ascii="Times New Roman" w:eastAsia="Times New Roman" w:hAnsi="Times New Roman" w:cs="Times New Roman"/>
          <w:color w:val="000000"/>
          <w:lang w:val="es-EC"/>
        </w:rPr>
        <w:tab/>
      </w:r>
      <w:hyperlink r:id="rId25" w:history="1">
        <w:r w:rsidRPr="006422AE">
          <w:rPr>
            <w:rFonts w:ascii="Times New Roman" w:eastAsia="Times New Roman" w:hAnsi="Times New Roman" w:cs="Times New Roman"/>
            <w:color w:val="0000FF"/>
            <w:u w:val="single"/>
            <w:lang w:val="es-EC"/>
          </w:rPr>
          <w:t>ricardo.delgado@iniap.gob.ec</w:t>
        </w:r>
      </w:hyperlink>
      <w:r w:rsidRPr="006422AE">
        <w:rPr>
          <w:rFonts w:ascii="Times New Roman" w:eastAsia="Times New Roman" w:hAnsi="Times New Roman" w:cs="Times New Roman"/>
          <w:color w:val="000000"/>
          <w:lang w:val="es-EC"/>
        </w:rPr>
        <w:t xml:space="preserve">; </w:t>
      </w:r>
      <w:hyperlink r:id="rId26" w:history="1">
        <w:r w:rsidRPr="006422AE">
          <w:rPr>
            <w:rFonts w:ascii="Times New Roman" w:eastAsia="Times New Roman" w:hAnsi="Times New Roman" w:cs="Times New Roman"/>
            <w:color w:val="000000"/>
            <w:lang w:val="es-EC"/>
          </w:rPr>
          <w:t>ricardodelgado72@yahoo.com</w:t>
        </w:r>
      </w:hyperlink>
    </w:p>
    <w:p w:rsidR="006422AE" w:rsidRPr="006422AE" w:rsidRDefault="006422AE" w:rsidP="006422AE">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Times New Roman" w:eastAsia="Times New Roman" w:hAnsi="Times New Roman" w:cs="Times New Roman"/>
          <w:b/>
          <w:color w:val="000000"/>
          <w:lang w:val="es-MX"/>
        </w:rPr>
      </w:pPr>
      <w:r w:rsidRPr="006422AE">
        <w:rPr>
          <w:rFonts w:ascii="Times New Roman" w:eastAsia="Times New Roman" w:hAnsi="Times New Roman" w:cs="Times New Roman"/>
          <w:b/>
          <w:color w:val="000000"/>
          <w:lang w:val="es-MX"/>
        </w:rPr>
        <w:t>EDUCACIÓN</w:t>
      </w:r>
    </w:p>
    <w:p w:rsidR="006422AE" w:rsidRPr="006422AE" w:rsidRDefault="006422AE" w:rsidP="006422AE">
      <w:pPr>
        <w:spacing w:after="0" w:line="240" w:lineRule="auto"/>
        <w:rPr>
          <w:rFonts w:ascii="Times New Roman" w:eastAsia="Times New Roman" w:hAnsi="Times New Roman" w:cs="Times New Roman"/>
          <w:i/>
          <w:color w:val="000000"/>
          <w:lang w:val="es-MX"/>
        </w:rPr>
      </w:pPr>
      <w:proofErr w:type="spellStart"/>
      <w:r w:rsidRPr="006422AE">
        <w:rPr>
          <w:rFonts w:ascii="Times New Roman" w:eastAsia="Times New Roman" w:hAnsi="Times New Roman" w:cs="Times New Roman"/>
          <w:color w:val="000000"/>
          <w:lang w:val="es-EC"/>
        </w:rPr>
        <w:t>Universidade</w:t>
      </w:r>
      <w:proofErr w:type="spellEnd"/>
      <w:r w:rsidRPr="006422AE">
        <w:rPr>
          <w:rFonts w:ascii="Times New Roman" w:eastAsia="Times New Roman" w:hAnsi="Times New Roman" w:cs="Times New Roman"/>
          <w:color w:val="000000"/>
          <w:lang w:val="es-EC"/>
        </w:rPr>
        <w:t xml:space="preserve"> de </w:t>
      </w:r>
      <w:proofErr w:type="spellStart"/>
      <w:r w:rsidRPr="006422AE">
        <w:rPr>
          <w:rFonts w:ascii="Times New Roman" w:eastAsia="Times New Roman" w:hAnsi="Times New Roman" w:cs="Times New Roman"/>
          <w:color w:val="000000"/>
          <w:lang w:val="es-EC"/>
        </w:rPr>
        <w:t>Passo</w:t>
      </w:r>
      <w:proofErr w:type="spellEnd"/>
      <w:r w:rsidRPr="006422AE">
        <w:rPr>
          <w:rFonts w:ascii="Times New Roman" w:eastAsia="Times New Roman" w:hAnsi="Times New Roman" w:cs="Times New Roman"/>
          <w:color w:val="000000"/>
          <w:lang w:val="es-EC"/>
        </w:rPr>
        <w:t xml:space="preserve"> Fundo (</w:t>
      </w:r>
      <w:proofErr w:type="spellStart"/>
      <w:r w:rsidRPr="006422AE">
        <w:rPr>
          <w:rFonts w:ascii="Times New Roman" w:eastAsia="Times New Roman" w:hAnsi="Times New Roman" w:cs="Times New Roman"/>
          <w:color w:val="000000"/>
          <w:lang w:val="es-EC"/>
        </w:rPr>
        <w:t>Passo</w:t>
      </w:r>
      <w:proofErr w:type="spellEnd"/>
      <w:r w:rsidRPr="006422AE">
        <w:rPr>
          <w:rFonts w:ascii="Times New Roman" w:eastAsia="Times New Roman" w:hAnsi="Times New Roman" w:cs="Times New Roman"/>
          <w:color w:val="000000"/>
          <w:lang w:val="es-EC"/>
        </w:rPr>
        <w:t xml:space="preserve"> Fundo, Brasil): </w:t>
      </w:r>
      <w:r w:rsidRPr="006422AE">
        <w:rPr>
          <w:rFonts w:ascii="Times New Roman" w:eastAsia="Times New Roman" w:hAnsi="Times New Roman" w:cs="Times New Roman"/>
          <w:b/>
          <w:i/>
          <w:color w:val="000000"/>
          <w:lang w:val="es-MX"/>
        </w:rPr>
        <w:t>M. Sc. Agronomía/Fitopatología</w:t>
      </w:r>
    </w:p>
    <w:p w:rsidR="006422AE" w:rsidRPr="006422AE" w:rsidRDefault="006422AE" w:rsidP="006422AE">
      <w:pPr>
        <w:spacing w:after="0" w:line="240" w:lineRule="auto"/>
        <w:rPr>
          <w:rFonts w:ascii="Times New Roman" w:eastAsia="Times New Roman" w:hAnsi="Times New Roman" w:cs="Times New Roman"/>
          <w:i/>
          <w:color w:val="000000"/>
          <w:lang w:val="es-MX"/>
        </w:rPr>
      </w:pPr>
      <w:r w:rsidRPr="006422AE">
        <w:rPr>
          <w:rFonts w:ascii="Times New Roman" w:eastAsia="Times New Roman" w:hAnsi="Times New Roman" w:cs="Times New Roman"/>
          <w:color w:val="000000"/>
          <w:lang w:val="es-EC"/>
        </w:rPr>
        <w:t xml:space="preserve">Universidad de la República (Montevideo, Uruguay): </w:t>
      </w:r>
      <w:r w:rsidRPr="006422AE">
        <w:rPr>
          <w:rFonts w:ascii="Times New Roman" w:eastAsia="Times New Roman" w:hAnsi="Times New Roman" w:cs="Times New Roman"/>
          <w:b/>
          <w:i/>
          <w:color w:val="000000"/>
          <w:lang w:val="es-MX"/>
        </w:rPr>
        <w:t>Ingeniero Agrónomo</w:t>
      </w:r>
    </w:p>
    <w:p w:rsidR="006422AE" w:rsidRPr="006422AE" w:rsidRDefault="006422AE" w:rsidP="006422AE">
      <w:pPr>
        <w:pBdr>
          <w:top w:val="single" w:sz="4" w:space="1" w:color="auto"/>
          <w:left w:val="single" w:sz="4" w:space="4" w:color="auto"/>
          <w:bottom w:val="single" w:sz="4" w:space="1" w:color="auto"/>
          <w:right w:val="single" w:sz="4" w:space="4" w:color="auto"/>
        </w:pBdr>
        <w:shd w:val="clear" w:color="auto" w:fill="D9D9D9"/>
        <w:spacing w:after="0" w:line="240" w:lineRule="auto"/>
        <w:jc w:val="both"/>
        <w:rPr>
          <w:rFonts w:ascii="Times New Roman" w:eastAsia="Times New Roman" w:hAnsi="Times New Roman" w:cs="Times New Roman"/>
          <w:b/>
          <w:color w:val="000000"/>
          <w:lang w:val="es-EC"/>
        </w:rPr>
      </w:pPr>
      <w:r w:rsidRPr="006422AE">
        <w:rPr>
          <w:rFonts w:ascii="Times New Roman" w:eastAsia="Times New Roman" w:hAnsi="Times New Roman" w:cs="Times New Roman"/>
          <w:b/>
          <w:color w:val="000000"/>
          <w:lang w:val="es-EC"/>
        </w:rPr>
        <w:t>EXPERIENCIA</w:t>
      </w:r>
    </w:p>
    <w:p w:rsidR="006422AE" w:rsidRPr="006422AE" w:rsidRDefault="006422AE" w:rsidP="006422AE">
      <w:pPr>
        <w:spacing w:after="0" w:line="240" w:lineRule="auto"/>
        <w:ind w:left="2160" w:hanging="2160"/>
        <w:rPr>
          <w:rFonts w:ascii="Times New Roman" w:eastAsia="Times New Roman" w:hAnsi="Times New Roman" w:cs="Times New Roman"/>
          <w:color w:val="000000"/>
          <w:lang w:val="es-EC"/>
        </w:rPr>
      </w:pPr>
      <w:r w:rsidRPr="006422AE">
        <w:rPr>
          <w:rFonts w:ascii="Times New Roman" w:eastAsia="Times New Roman" w:hAnsi="Times New Roman" w:cs="Times New Roman"/>
          <w:color w:val="000000"/>
          <w:lang w:val="es-EC"/>
        </w:rPr>
        <w:t>2001 – actual</w:t>
      </w:r>
      <w:r w:rsidRPr="006422AE">
        <w:rPr>
          <w:rFonts w:ascii="Times New Roman" w:eastAsia="Times New Roman" w:hAnsi="Times New Roman" w:cs="Times New Roman"/>
          <w:color w:val="000000"/>
          <w:lang w:val="es-EC"/>
        </w:rPr>
        <w:tab/>
      </w:r>
      <w:r w:rsidRPr="006422AE">
        <w:rPr>
          <w:rFonts w:ascii="Times New Roman" w:eastAsia="Times New Roman" w:hAnsi="Times New Roman" w:cs="Times New Roman"/>
          <w:lang w:val="es-ES"/>
        </w:rPr>
        <w:t>Instituto Nacional Autónomo de Investigaciones Agropecuarias – INIAP (Ecuador).</w:t>
      </w:r>
      <w:r w:rsidRPr="006422AE">
        <w:rPr>
          <w:rFonts w:ascii="Times New Roman" w:eastAsia="Times New Roman" w:hAnsi="Times New Roman" w:cs="Times New Roman"/>
          <w:color w:val="000000"/>
          <w:lang w:val="es-EC"/>
        </w:rPr>
        <w:t xml:space="preserve"> </w:t>
      </w:r>
    </w:p>
    <w:p w:rsidR="006422AE" w:rsidRPr="006422AE" w:rsidRDefault="006422AE" w:rsidP="006422AE">
      <w:pPr>
        <w:spacing w:after="0" w:line="240" w:lineRule="auto"/>
        <w:ind w:left="2160"/>
        <w:rPr>
          <w:rFonts w:ascii="Times New Roman" w:eastAsia="Times New Roman" w:hAnsi="Times New Roman" w:cs="Times New Roman"/>
          <w:color w:val="000000"/>
          <w:lang w:val="es-MX"/>
        </w:rPr>
      </w:pPr>
      <w:r w:rsidRPr="006422AE">
        <w:rPr>
          <w:rFonts w:ascii="Times New Roman" w:eastAsia="Times New Roman" w:hAnsi="Times New Roman" w:cs="Times New Roman"/>
          <w:i/>
          <w:color w:val="000000"/>
          <w:lang w:val="es-MX"/>
        </w:rPr>
        <w:t xml:space="preserve">Cargo actual: Coordinador Programa Nacional de Banano, Plátano y otras Musáceas </w:t>
      </w:r>
      <w:r w:rsidRPr="006422AE">
        <w:rPr>
          <w:rFonts w:ascii="Times New Roman" w:eastAsia="Times New Roman" w:hAnsi="Times New Roman" w:cs="Times New Roman"/>
          <w:color w:val="000000"/>
          <w:lang w:val="es-MX"/>
        </w:rPr>
        <w:t>(desde octubre 2015)</w:t>
      </w:r>
    </w:p>
    <w:p w:rsidR="006422AE" w:rsidRPr="006422AE" w:rsidRDefault="006422AE" w:rsidP="006422AE">
      <w:pPr>
        <w:spacing w:after="0" w:line="240" w:lineRule="auto"/>
        <w:ind w:left="2160" w:hanging="2160"/>
        <w:rPr>
          <w:rFonts w:ascii="Times New Roman" w:eastAsia="Times New Roman" w:hAnsi="Times New Roman" w:cs="Times New Roman"/>
          <w:color w:val="000000"/>
          <w:lang w:val="es-EC"/>
        </w:rPr>
      </w:pPr>
      <w:r w:rsidRPr="006422AE">
        <w:rPr>
          <w:rFonts w:ascii="Times New Roman" w:eastAsia="Times New Roman" w:hAnsi="Times New Roman" w:cs="Times New Roman"/>
          <w:color w:val="000000"/>
          <w:lang w:val="es-EC"/>
        </w:rPr>
        <w:t>2005 – 2006</w:t>
      </w:r>
      <w:r w:rsidRPr="006422AE">
        <w:rPr>
          <w:rFonts w:ascii="Times New Roman" w:eastAsia="Times New Roman" w:hAnsi="Times New Roman" w:cs="Times New Roman"/>
          <w:color w:val="000000"/>
          <w:lang w:val="es-EC"/>
        </w:rPr>
        <w:tab/>
      </w:r>
      <w:r w:rsidRPr="006422AE">
        <w:rPr>
          <w:rFonts w:ascii="Times New Roman" w:eastAsia="Times New Roman" w:hAnsi="Times New Roman" w:cs="Times New Roman"/>
          <w:lang w:val="es-EC"/>
        </w:rPr>
        <w:t>Escuela Superior Politécnica Agropecuaria de Manabí – ESPAM (Ecuador).</w:t>
      </w:r>
      <w:r w:rsidRPr="006422AE">
        <w:rPr>
          <w:rFonts w:ascii="Times New Roman" w:eastAsia="Times New Roman" w:hAnsi="Times New Roman" w:cs="Times New Roman"/>
          <w:color w:val="000000"/>
          <w:lang w:val="es-EC"/>
        </w:rPr>
        <w:t xml:space="preserve"> </w:t>
      </w:r>
    </w:p>
    <w:p w:rsidR="006422AE" w:rsidRPr="006422AE" w:rsidRDefault="006422AE" w:rsidP="006422AE">
      <w:pPr>
        <w:spacing w:after="0" w:line="240" w:lineRule="auto"/>
        <w:ind w:left="1440" w:firstLine="720"/>
        <w:rPr>
          <w:rFonts w:ascii="Times New Roman" w:eastAsia="Times New Roman" w:hAnsi="Times New Roman" w:cs="Times New Roman"/>
          <w:i/>
          <w:color w:val="000000"/>
          <w:lang w:val="es-EC"/>
        </w:rPr>
      </w:pPr>
      <w:r w:rsidRPr="006422AE">
        <w:rPr>
          <w:rFonts w:ascii="Times New Roman" w:eastAsia="Times New Roman" w:hAnsi="Times New Roman" w:cs="Times New Roman"/>
          <w:i/>
          <w:color w:val="000000"/>
          <w:lang w:val="es-EC"/>
        </w:rPr>
        <w:t xml:space="preserve">Cargo: Docente </w:t>
      </w:r>
    </w:p>
    <w:p w:rsidR="006422AE" w:rsidRPr="006422AE" w:rsidRDefault="006422AE" w:rsidP="006422AE">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Times New Roman" w:eastAsia="Times New Roman" w:hAnsi="Times New Roman" w:cs="Times New Roman"/>
          <w:b/>
          <w:lang w:val="es-MX"/>
        </w:rPr>
      </w:pPr>
      <w:r w:rsidRPr="006422AE">
        <w:rPr>
          <w:rFonts w:ascii="Times New Roman" w:eastAsia="Times New Roman" w:hAnsi="Times New Roman" w:cs="Times New Roman"/>
          <w:b/>
          <w:lang w:val="es-MX"/>
        </w:rPr>
        <w:t>OTRAS HABILIDADES</w:t>
      </w:r>
    </w:p>
    <w:p w:rsidR="006422AE" w:rsidRPr="006422AE" w:rsidRDefault="006422AE" w:rsidP="006422AE">
      <w:pPr>
        <w:numPr>
          <w:ilvl w:val="0"/>
          <w:numId w:val="19"/>
        </w:numPr>
        <w:spacing w:after="0" w:line="240" w:lineRule="auto"/>
        <w:outlineLvl w:val="2"/>
        <w:rPr>
          <w:rFonts w:ascii="Times New Roman" w:eastAsia="Times New Roman" w:hAnsi="Times New Roman" w:cs="Times New Roman"/>
          <w:lang w:val="es-EC"/>
        </w:rPr>
      </w:pPr>
      <w:r w:rsidRPr="006422AE">
        <w:rPr>
          <w:rFonts w:ascii="Times New Roman" w:eastAsia="Times New Roman" w:hAnsi="Times New Roman" w:cs="Times New Roman"/>
          <w:lang w:val="es-EC"/>
        </w:rPr>
        <w:t>Idiomas: Español (nativo), Inglés (Fluido), Portugués (Fluido)</w:t>
      </w:r>
    </w:p>
    <w:p w:rsidR="006422AE" w:rsidRPr="006422AE" w:rsidRDefault="006422AE" w:rsidP="006422AE">
      <w:pPr>
        <w:numPr>
          <w:ilvl w:val="0"/>
          <w:numId w:val="19"/>
        </w:numPr>
        <w:spacing w:after="0" w:line="240" w:lineRule="auto"/>
        <w:outlineLvl w:val="2"/>
        <w:rPr>
          <w:rFonts w:ascii="Times New Roman" w:eastAsia="Times New Roman" w:hAnsi="Times New Roman" w:cs="Times New Roman"/>
          <w:lang w:val="en-US"/>
        </w:rPr>
      </w:pPr>
      <w:proofErr w:type="spellStart"/>
      <w:r w:rsidRPr="006422AE">
        <w:rPr>
          <w:rFonts w:ascii="Times New Roman" w:eastAsia="Times New Roman" w:hAnsi="Times New Roman" w:cs="Times New Roman"/>
          <w:lang w:val="en-US"/>
        </w:rPr>
        <w:t>Softwares</w:t>
      </w:r>
      <w:proofErr w:type="spellEnd"/>
      <w:r w:rsidRPr="006422AE">
        <w:rPr>
          <w:rFonts w:ascii="Times New Roman" w:eastAsia="Times New Roman" w:hAnsi="Times New Roman" w:cs="Times New Roman"/>
          <w:lang w:val="en-US"/>
        </w:rPr>
        <w:t xml:space="preserve">: Word, Excel, Power Point, SAS, GenStat, </w:t>
      </w:r>
      <w:proofErr w:type="spellStart"/>
      <w:r w:rsidRPr="006422AE">
        <w:rPr>
          <w:rFonts w:ascii="Times New Roman" w:eastAsia="Times New Roman" w:hAnsi="Times New Roman" w:cs="Times New Roman"/>
          <w:lang w:val="en-US"/>
        </w:rPr>
        <w:t>Infostat</w:t>
      </w:r>
      <w:proofErr w:type="spellEnd"/>
    </w:p>
    <w:p w:rsidR="006422AE" w:rsidRPr="006422AE" w:rsidRDefault="006422AE" w:rsidP="006422AE">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Times New Roman" w:eastAsia="Times New Roman" w:hAnsi="Times New Roman" w:cs="Times New Roman"/>
          <w:b/>
          <w:color w:val="000000"/>
          <w:lang w:val="es-MX"/>
        </w:rPr>
      </w:pPr>
      <w:r w:rsidRPr="006422AE">
        <w:rPr>
          <w:rFonts w:ascii="Times New Roman" w:eastAsia="Times New Roman" w:hAnsi="Times New Roman" w:cs="Times New Roman"/>
          <w:b/>
          <w:color w:val="000000"/>
          <w:lang w:val="es-MX"/>
        </w:rPr>
        <w:t>PUBLICACIONES (2017-2011)</w:t>
      </w:r>
    </w:p>
    <w:p w:rsidR="006422AE" w:rsidRPr="006422AE" w:rsidRDefault="006422AE" w:rsidP="006422AE">
      <w:pPr>
        <w:spacing w:after="0" w:line="240" w:lineRule="auto"/>
        <w:jc w:val="both"/>
        <w:rPr>
          <w:rFonts w:ascii="Times New Roman" w:eastAsia="Times New Roman" w:hAnsi="Times New Roman" w:cs="Times New Roman"/>
          <w:color w:val="000000"/>
          <w:lang w:val="en-US"/>
        </w:rPr>
      </w:pPr>
      <w:r w:rsidRPr="006422AE">
        <w:rPr>
          <w:rFonts w:ascii="Times New Roman" w:eastAsia="Times New Roman" w:hAnsi="Times New Roman" w:cs="Times New Roman"/>
          <w:iCs/>
          <w:lang w:val="es-MX"/>
        </w:rPr>
        <w:t xml:space="preserve">DELGADO, R.A., RAMOS, B. 2018. </w:t>
      </w:r>
      <w:proofErr w:type="gramStart"/>
      <w:r w:rsidRPr="006422AE">
        <w:rPr>
          <w:rFonts w:ascii="Times New Roman" w:eastAsia="Times New Roman" w:hAnsi="Times New Roman" w:cs="Times New Roman"/>
          <w:iCs/>
          <w:lang w:val="en-US"/>
        </w:rPr>
        <w:t>First report of powdery mildew caused by </w:t>
      </w:r>
      <w:proofErr w:type="spellStart"/>
      <w:r w:rsidRPr="006422AE">
        <w:rPr>
          <w:rFonts w:ascii="Times New Roman" w:eastAsia="Times New Roman" w:hAnsi="Times New Roman" w:cs="Times New Roman"/>
          <w:i/>
          <w:lang w:val="en-US"/>
        </w:rPr>
        <w:t>Fibroidium</w:t>
      </w:r>
      <w:proofErr w:type="spellEnd"/>
      <w:r w:rsidRPr="006422AE">
        <w:rPr>
          <w:rFonts w:ascii="Times New Roman" w:eastAsia="Times New Roman" w:hAnsi="Times New Roman" w:cs="Times New Roman"/>
          <w:i/>
          <w:lang w:val="en-US"/>
        </w:rPr>
        <w:t xml:space="preserve"> </w:t>
      </w:r>
      <w:proofErr w:type="spellStart"/>
      <w:r w:rsidRPr="006422AE">
        <w:rPr>
          <w:rFonts w:ascii="Times New Roman" w:eastAsia="Times New Roman" w:hAnsi="Times New Roman" w:cs="Times New Roman"/>
          <w:i/>
          <w:lang w:val="en-US"/>
        </w:rPr>
        <w:t>heliotropii-indici</w:t>
      </w:r>
      <w:proofErr w:type="spellEnd"/>
      <w:r w:rsidRPr="006422AE">
        <w:rPr>
          <w:rFonts w:ascii="Times New Roman" w:eastAsia="Times New Roman" w:hAnsi="Times New Roman" w:cs="Times New Roman"/>
          <w:iCs/>
          <w:lang w:val="en-US"/>
        </w:rPr>
        <w:t> in </w:t>
      </w:r>
      <w:proofErr w:type="spellStart"/>
      <w:r w:rsidRPr="006422AE">
        <w:rPr>
          <w:rFonts w:ascii="Times New Roman" w:eastAsia="Times New Roman" w:hAnsi="Times New Roman" w:cs="Times New Roman"/>
          <w:i/>
          <w:lang w:val="en-US"/>
        </w:rPr>
        <w:t>Heliotropium</w:t>
      </w:r>
      <w:proofErr w:type="spellEnd"/>
      <w:r w:rsidRPr="006422AE">
        <w:rPr>
          <w:rFonts w:ascii="Times New Roman" w:eastAsia="Times New Roman" w:hAnsi="Times New Roman" w:cs="Times New Roman"/>
          <w:i/>
          <w:lang w:val="en-US"/>
        </w:rPr>
        <w:t xml:space="preserve"> </w:t>
      </w:r>
      <w:proofErr w:type="spellStart"/>
      <w:r w:rsidRPr="006422AE">
        <w:rPr>
          <w:rFonts w:ascii="Times New Roman" w:eastAsia="Times New Roman" w:hAnsi="Times New Roman" w:cs="Times New Roman"/>
          <w:i/>
          <w:lang w:val="en-US"/>
        </w:rPr>
        <w:t>indicum</w:t>
      </w:r>
      <w:proofErr w:type="spellEnd"/>
      <w:r w:rsidRPr="006422AE">
        <w:rPr>
          <w:rFonts w:ascii="Times New Roman" w:eastAsia="Times New Roman" w:hAnsi="Times New Roman" w:cs="Times New Roman"/>
          <w:i/>
          <w:lang w:val="en-US"/>
        </w:rPr>
        <w:t xml:space="preserve"> </w:t>
      </w:r>
      <w:r w:rsidRPr="006422AE">
        <w:rPr>
          <w:rFonts w:ascii="Times New Roman" w:eastAsia="Times New Roman" w:hAnsi="Times New Roman" w:cs="Times New Roman"/>
          <w:iCs/>
          <w:lang w:val="en-US"/>
        </w:rPr>
        <w:t>in Ecuador.</w:t>
      </w:r>
      <w:proofErr w:type="gramEnd"/>
      <w:r w:rsidRPr="006422AE">
        <w:rPr>
          <w:rFonts w:ascii="Times New Roman" w:eastAsia="Times New Roman" w:hAnsi="Times New Roman" w:cs="Times New Roman"/>
          <w:iCs/>
          <w:lang w:val="en-US"/>
        </w:rPr>
        <w:t xml:space="preserve">  </w:t>
      </w:r>
      <w:proofErr w:type="gramStart"/>
      <w:r w:rsidRPr="006422AE">
        <w:rPr>
          <w:rFonts w:ascii="Times New Roman" w:eastAsia="Times New Roman" w:hAnsi="Times New Roman" w:cs="Times New Roman"/>
          <w:iCs/>
          <w:lang w:val="en-US"/>
        </w:rPr>
        <w:t>Journal of Plant Pathology.</w:t>
      </w:r>
      <w:proofErr w:type="gramEnd"/>
      <w:r w:rsidRPr="006422AE">
        <w:rPr>
          <w:rFonts w:ascii="Times New Roman" w:eastAsia="Times New Roman" w:hAnsi="Times New Roman" w:cs="Times New Roman"/>
          <w:iCs/>
          <w:lang w:val="en-US"/>
        </w:rPr>
        <w:t xml:space="preserve"> ttps://doi.org/10.1007/s42161-018-0078-y</w:t>
      </w:r>
    </w:p>
    <w:p w:rsidR="006422AE" w:rsidRPr="006422AE" w:rsidRDefault="006422AE" w:rsidP="006422AE">
      <w:pPr>
        <w:spacing w:line="240" w:lineRule="auto"/>
        <w:contextualSpacing/>
        <w:jc w:val="both"/>
        <w:rPr>
          <w:rFonts w:ascii="Times New Roman" w:eastAsia="Times New Roman" w:hAnsi="Times New Roman" w:cs="Times New Roman"/>
          <w:color w:val="000000"/>
          <w:lang w:val="es-EC"/>
        </w:rPr>
      </w:pPr>
      <w:r w:rsidRPr="006422AE">
        <w:rPr>
          <w:rFonts w:ascii="Times New Roman" w:eastAsia="Times New Roman" w:hAnsi="Times New Roman" w:cs="Times New Roman"/>
          <w:color w:val="000000"/>
          <w:lang w:val="en-US"/>
        </w:rPr>
        <w:t xml:space="preserve">ARIAS DE LÓPEZ M, COROZO-AYOVI R, DELGADO R, OSORIO B, MOYON D, RENGIFO D, SUAREZ P, PAULINO A, STAVER C. 2017. </w:t>
      </w:r>
      <w:r w:rsidRPr="006422AE">
        <w:rPr>
          <w:rFonts w:ascii="Times New Roman" w:eastAsia="Times New Roman" w:hAnsi="Times New Roman" w:cs="Times New Roman"/>
          <w:color w:val="000000"/>
          <w:lang w:val="es-EC"/>
        </w:rPr>
        <w:t xml:space="preserve">Reducción del daño causado por </w:t>
      </w:r>
      <w:proofErr w:type="spellStart"/>
      <w:r w:rsidRPr="006422AE">
        <w:rPr>
          <w:rFonts w:ascii="Times New Roman" w:eastAsia="Times New Roman" w:hAnsi="Times New Roman" w:cs="Times New Roman"/>
          <w:i/>
          <w:color w:val="000000"/>
          <w:lang w:val="es-EC"/>
        </w:rPr>
        <w:t>Chaetanaphothrips</w:t>
      </w:r>
      <w:proofErr w:type="spellEnd"/>
      <w:r w:rsidRPr="006422AE">
        <w:rPr>
          <w:rFonts w:ascii="Times New Roman" w:eastAsia="Times New Roman" w:hAnsi="Times New Roman" w:cs="Times New Roman"/>
          <w:i/>
          <w:color w:val="000000"/>
          <w:lang w:val="es-EC"/>
        </w:rPr>
        <w:t xml:space="preserve"> </w:t>
      </w:r>
      <w:proofErr w:type="spellStart"/>
      <w:r w:rsidRPr="006422AE">
        <w:rPr>
          <w:rFonts w:ascii="Times New Roman" w:eastAsia="Times New Roman" w:hAnsi="Times New Roman" w:cs="Times New Roman"/>
          <w:i/>
          <w:color w:val="000000"/>
          <w:lang w:val="es-EC"/>
        </w:rPr>
        <w:t>signipennis</w:t>
      </w:r>
      <w:proofErr w:type="spellEnd"/>
      <w:r w:rsidRPr="006422AE">
        <w:rPr>
          <w:rFonts w:ascii="Times New Roman" w:eastAsia="Times New Roman" w:hAnsi="Times New Roman" w:cs="Times New Roman"/>
          <w:color w:val="000000"/>
          <w:lang w:val="es-EC"/>
        </w:rPr>
        <w:t xml:space="preserve"> y </w:t>
      </w:r>
      <w:r w:rsidRPr="006422AE">
        <w:rPr>
          <w:rFonts w:ascii="Times New Roman" w:eastAsia="Times New Roman" w:hAnsi="Times New Roman" w:cs="Times New Roman"/>
          <w:i/>
          <w:color w:val="000000"/>
          <w:lang w:val="es-EC"/>
        </w:rPr>
        <w:t xml:space="preserve">C. </w:t>
      </w:r>
      <w:proofErr w:type="spellStart"/>
      <w:r w:rsidRPr="006422AE">
        <w:rPr>
          <w:rFonts w:ascii="Times New Roman" w:eastAsia="Times New Roman" w:hAnsi="Times New Roman" w:cs="Times New Roman"/>
          <w:i/>
          <w:color w:val="000000"/>
          <w:lang w:val="es-EC"/>
        </w:rPr>
        <w:t>orchidii</w:t>
      </w:r>
      <w:proofErr w:type="spellEnd"/>
      <w:r w:rsidRPr="006422AE">
        <w:rPr>
          <w:rFonts w:ascii="Times New Roman" w:eastAsia="Times New Roman" w:hAnsi="Times New Roman" w:cs="Times New Roman"/>
          <w:color w:val="000000"/>
          <w:lang w:val="es-EC"/>
        </w:rPr>
        <w:t xml:space="preserve"> en plátano con el uso de fundas simples y aplicaciones de productos orgánicos en Ecuador y República Dominicana. In IV Congreso Latinoamericano y del Caribe de Plátanos y Bananos, XVIII Congreso Nacional Mexicano de Productores de Plátano y XII Reunión del Comité Directivo de MUSALAC. Memoria Tecnológica y científica. Campo Experimental Tecomán, Colima, México. Pp. 44.</w:t>
      </w:r>
    </w:p>
    <w:p w:rsidR="006422AE" w:rsidRPr="006422AE" w:rsidRDefault="006422AE" w:rsidP="006422AE">
      <w:pPr>
        <w:spacing w:line="240" w:lineRule="auto"/>
        <w:contextualSpacing/>
        <w:jc w:val="both"/>
        <w:rPr>
          <w:rFonts w:ascii="Times New Roman" w:eastAsia="Times New Roman" w:hAnsi="Times New Roman" w:cs="Times New Roman"/>
          <w:color w:val="000000"/>
          <w:lang w:val="es-EC"/>
        </w:rPr>
      </w:pPr>
      <w:r w:rsidRPr="006422AE">
        <w:rPr>
          <w:rFonts w:ascii="Times New Roman" w:eastAsia="Times New Roman" w:hAnsi="Times New Roman" w:cs="Times New Roman"/>
          <w:color w:val="000000"/>
          <w:lang w:val="es-EC"/>
        </w:rPr>
        <w:t xml:space="preserve">ARIAS M, COROZO-AYOVI E, VIVAS L, MEDRANO S, SANCHEZ L, ALBURQUEQUE D, VERA T, JINES A, DELGADO R, RENGIFO D, ROJAS JC, STAVER C. 2017. Búsqueda de enemigos naturales a </w:t>
      </w:r>
      <w:proofErr w:type="spellStart"/>
      <w:r w:rsidRPr="006422AE">
        <w:rPr>
          <w:rFonts w:ascii="Times New Roman" w:eastAsia="Times New Roman" w:hAnsi="Times New Roman" w:cs="Times New Roman"/>
          <w:i/>
          <w:color w:val="000000"/>
          <w:lang w:val="es-EC"/>
        </w:rPr>
        <w:t>Chaetanaphothrips</w:t>
      </w:r>
      <w:proofErr w:type="spellEnd"/>
      <w:r w:rsidRPr="006422AE">
        <w:rPr>
          <w:rFonts w:ascii="Times New Roman" w:eastAsia="Times New Roman" w:hAnsi="Times New Roman" w:cs="Times New Roman"/>
          <w:i/>
          <w:color w:val="000000"/>
          <w:lang w:val="es-EC"/>
        </w:rPr>
        <w:t xml:space="preserve"> </w:t>
      </w:r>
      <w:proofErr w:type="spellStart"/>
      <w:r w:rsidRPr="006422AE">
        <w:rPr>
          <w:rFonts w:ascii="Times New Roman" w:eastAsia="Times New Roman" w:hAnsi="Times New Roman" w:cs="Times New Roman"/>
          <w:i/>
          <w:color w:val="000000"/>
          <w:lang w:val="es-EC"/>
        </w:rPr>
        <w:t>signipennis</w:t>
      </w:r>
      <w:proofErr w:type="spellEnd"/>
      <w:r w:rsidRPr="006422AE">
        <w:rPr>
          <w:rFonts w:ascii="Times New Roman" w:eastAsia="Times New Roman" w:hAnsi="Times New Roman" w:cs="Times New Roman"/>
          <w:color w:val="000000"/>
          <w:lang w:val="es-EC"/>
        </w:rPr>
        <w:t xml:space="preserve"> en banano orgánico en Ecuador, Perú y República Dominicana. In IV Congreso Latinoamericano y del Caribe de Plátanos y Bananos, XVIII Congreso Nacional Mexicano de Productores de Plátano y XII Reunión del Comité Directivo de MUSALAC. Memoria Tecnológica y científica. Campo Experimental Tecomán, Colima, México. Pp. 46.</w:t>
      </w:r>
    </w:p>
    <w:p w:rsidR="006422AE" w:rsidRPr="006422AE" w:rsidRDefault="006422AE" w:rsidP="006422AE">
      <w:pPr>
        <w:spacing w:line="240" w:lineRule="auto"/>
        <w:contextualSpacing/>
        <w:jc w:val="both"/>
        <w:rPr>
          <w:rFonts w:ascii="Times New Roman" w:eastAsia="Times New Roman" w:hAnsi="Times New Roman" w:cs="Times New Roman"/>
          <w:color w:val="000000"/>
          <w:lang w:val="es-EC"/>
        </w:rPr>
      </w:pPr>
      <w:r w:rsidRPr="006422AE">
        <w:rPr>
          <w:rFonts w:ascii="Times New Roman" w:eastAsia="Times New Roman" w:hAnsi="Times New Roman" w:cs="Times New Roman"/>
          <w:color w:val="000000"/>
          <w:lang w:val="es-EC"/>
        </w:rPr>
        <w:t>RENGIFO D, PEREZ A, DURANGO W, DELGADO R, COROZO RE, ROJAS JC, VEGAS U, STAVER C, TURMEL M. 2017. Indicadores de salud de suelo como herramienta para mejorar la productividad del banano orgánico. In IV Congreso Latinoamericano y del Caribe de Plátanos y Bananos, XVIII Congreso Nacional Mexicano de Productores de Plátano y XII Reunión del Comité Directivo de MUSALAC. Memoria Tecnológica y científica. Campo Experimental Tecomán, Colima, México. Pp. 71.</w:t>
      </w:r>
    </w:p>
    <w:p w:rsidR="006422AE" w:rsidRPr="006422AE" w:rsidRDefault="006422AE" w:rsidP="006422AE">
      <w:pPr>
        <w:spacing w:line="240" w:lineRule="auto"/>
        <w:contextualSpacing/>
        <w:jc w:val="both"/>
        <w:rPr>
          <w:rFonts w:ascii="Times New Roman" w:eastAsia="Calibri" w:hAnsi="Times New Roman" w:cs="Times New Roman"/>
          <w:color w:val="000000"/>
          <w:shd w:val="clear" w:color="auto" w:fill="FFFFFF"/>
          <w:lang w:val="es-MX"/>
        </w:rPr>
      </w:pPr>
      <w:r w:rsidRPr="006422AE">
        <w:rPr>
          <w:rFonts w:ascii="Times New Roman" w:eastAsia="Calibri" w:hAnsi="Times New Roman" w:cs="Times New Roman"/>
          <w:lang w:val="es-MX"/>
        </w:rPr>
        <w:t xml:space="preserve">DELGADO, R., MORILLO, E., BUITRÓN, J., BUSTAMANTE, A., SOTOMAYOR, I. 2014. </w:t>
      </w:r>
      <w:proofErr w:type="spellStart"/>
      <w:r w:rsidRPr="006422AE">
        <w:rPr>
          <w:rFonts w:ascii="Times New Roman" w:eastAsia="Calibri" w:hAnsi="Times New Roman" w:cs="Times New Roman"/>
          <w:lang w:val="x-none"/>
        </w:rPr>
        <w:t>First</w:t>
      </w:r>
      <w:proofErr w:type="spellEnd"/>
      <w:r w:rsidRPr="006422AE">
        <w:rPr>
          <w:rFonts w:ascii="Times New Roman" w:eastAsia="Calibri" w:hAnsi="Times New Roman" w:cs="Times New Roman"/>
          <w:lang w:val="x-none"/>
        </w:rPr>
        <w:t xml:space="preserve"> </w:t>
      </w:r>
      <w:proofErr w:type="spellStart"/>
      <w:r w:rsidRPr="006422AE">
        <w:rPr>
          <w:rFonts w:ascii="Times New Roman" w:eastAsia="Calibri" w:hAnsi="Times New Roman" w:cs="Times New Roman"/>
          <w:lang w:val="x-none"/>
        </w:rPr>
        <w:t>report</w:t>
      </w:r>
      <w:proofErr w:type="spellEnd"/>
      <w:r w:rsidRPr="006422AE">
        <w:rPr>
          <w:rFonts w:ascii="Times New Roman" w:eastAsia="Calibri" w:hAnsi="Times New Roman" w:cs="Times New Roman"/>
          <w:lang w:val="x-none"/>
        </w:rPr>
        <w:t xml:space="preserve"> of </w:t>
      </w:r>
      <w:proofErr w:type="spellStart"/>
      <w:r w:rsidRPr="006422AE">
        <w:rPr>
          <w:rFonts w:ascii="Times New Roman" w:eastAsia="Calibri" w:hAnsi="Times New Roman" w:cs="Times New Roman"/>
          <w:lang w:val="x-none"/>
        </w:rPr>
        <w:t>Moko</w:t>
      </w:r>
      <w:proofErr w:type="spellEnd"/>
      <w:r w:rsidRPr="006422AE">
        <w:rPr>
          <w:rFonts w:ascii="Times New Roman" w:eastAsia="Calibri" w:hAnsi="Times New Roman" w:cs="Times New Roman"/>
          <w:lang w:val="x-none"/>
        </w:rPr>
        <w:t xml:space="preserve"> </w:t>
      </w:r>
      <w:proofErr w:type="spellStart"/>
      <w:r w:rsidRPr="006422AE">
        <w:rPr>
          <w:rFonts w:ascii="Times New Roman" w:eastAsia="Calibri" w:hAnsi="Times New Roman" w:cs="Times New Roman"/>
          <w:lang w:val="x-none"/>
        </w:rPr>
        <w:t>disease</w:t>
      </w:r>
      <w:proofErr w:type="spellEnd"/>
      <w:r w:rsidRPr="006422AE">
        <w:rPr>
          <w:rFonts w:ascii="Times New Roman" w:eastAsia="Calibri" w:hAnsi="Times New Roman" w:cs="Times New Roman"/>
          <w:lang w:val="x-none"/>
        </w:rPr>
        <w:t xml:space="preserve"> </w:t>
      </w:r>
      <w:proofErr w:type="spellStart"/>
      <w:r w:rsidRPr="006422AE">
        <w:rPr>
          <w:rFonts w:ascii="Times New Roman" w:eastAsia="Calibri" w:hAnsi="Times New Roman" w:cs="Times New Roman"/>
          <w:lang w:val="x-none"/>
        </w:rPr>
        <w:t>caused</w:t>
      </w:r>
      <w:proofErr w:type="spellEnd"/>
      <w:r w:rsidRPr="006422AE">
        <w:rPr>
          <w:rFonts w:ascii="Times New Roman" w:eastAsia="Calibri" w:hAnsi="Times New Roman" w:cs="Times New Roman"/>
          <w:lang w:val="x-none"/>
        </w:rPr>
        <w:t xml:space="preserve"> </w:t>
      </w:r>
      <w:proofErr w:type="spellStart"/>
      <w:r w:rsidRPr="006422AE">
        <w:rPr>
          <w:rFonts w:ascii="Times New Roman" w:eastAsia="Calibri" w:hAnsi="Times New Roman" w:cs="Times New Roman"/>
          <w:lang w:val="x-none"/>
        </w:rPr>
        <w:t>by</w:t>
      </w:r>
      <w:proofErr w:type="spellEnd"/>
      <w:r w:rsidRPr="006422AE">
        <w:rPr>
          <w:rFonts w:ascii="Times New Roman" w:eastAsia="Calibri" w:hAnsi="Times New Roman" w:cs="Times New Roman"/>
          <w:lang w:val="x-none"/>
        </w:rPr>
        <w:t xml:space="preserve"> </w:t>
      </w:r>
      <w:proofErr w:type="spellStart"/>
      <w:r w:rsidRPr="006422AE">
        <w:rPr>
          <w:rFonts w:ascii="Times New Roman" w:eastAsia="Calibri" w:hAnsi="Times New Roman" w:cs="Times New Roman"/>
          <w:i/>
          <w:lang w:val="x-none"/>
        </w:rPr>
        <w:t>Ralstonia</w:t>
      </w:r>
      <w:proofErr w:type="spellEnd"/>
      <w:r w:rsidRPr="006422AE">
        <w:rPr>
          <w:rFonts w:ascii="Times New Roman" w:eastAsia="Calibri" w:hAnsi="Times New Roman" w:cs="Times New Roman"/>
          <w:i/>
          <w:lang w:val="x-none"/>
        </w:rPr>
        <w:t xml:space="preserve"> </w:t>
      </w:r>
      <w:proofErr w:type="spellStart"/>
      <w:r w:rsidRPr="006422AE">
        <w:rPr>
          <w:rFonts w:ascii="Times New Roman" w:eastAsia="Calibri" w:hAnsi="Times New Roman" w:cs="Times New Roman"/>
          <w:i/>
          <w:lang w:val="x-none"/>
        </w:rPr>
        <w:t>solanacearum</w:t>
      </w:r>
      <w:proofErr w:type="spellEnd"/>
      <w:r w:rsidRPr="006422AE">
        <w:rPr>
          <w:rFonts w:ascii="Times New Roman" w:eastAsia="Calibri" w:hAnsi="Times New Roman" w:cs="Times New Roman"/>
          <w:i/>
          <w:lang w:val="x-none"/>
        </w:rPr>
        <w:t xml:space="preserve"> </w:t>
      </w:r>
      <w:proofErr w:type="spellStart"/>
      <w:r w:rsidRPr="006422AE">
        <w:rPr>
          <w:rFonts w:ascii="Times New Roman" w:eastAsia="Calibri" w:hAnsi="Times New Roman" w:cs="Times New Roman"/>
          <w:lang w:val="x-none"/>
        </w:rPr>
        <w:t>race</w:t>
      </w:r>
      <w:proofErr w:type="spellEnd"/>
      <w:r w:rsidRPr="006422AE">
        <w:rPr>
          <w:rFonts w:ascii="Times New Roman" w:eastAsia="Calibri" w:hAnsi="Times New Roman" w:cs="Times New Roman"/>
          <w:lang w:val="x-none"/>
        </w:rPr>
        <w:t xml:space="preserve"> 2 in </w:t>
      </w:r>
      <w:proofErr w:type="spellStart"/>
      <w:r w:rsidRPr="006422AE">
        <w:rPr>
          <w:rFonts w:ascii="Times New Roman" w:eastAsia="Calibri" w:hAnsi="Times New Roman" w:cs="Times New Roman"/>
          <w:lang w:val="x-none"/>
        </w:rPr>
        <w:t>plantain</w:t>
      </w:r>
      <w:proofErr w:type="spellEnd"/>
      <w:r w:rsidRPr="006422AE">
        <w:rPr>
          <w:rFonts w:ascii="Times New Roman" w:eastAsia="Calibri" w:hAnsi="Times New Roman" w:cs="Times New Roman"/>
          <w:lang w:val="x-none"/>
        </w:rPr>
        <w:t xml:space="preserve"> (</w:t>
      </w:r>
      <w:r w:rsidRPr="006422AE">
        <w:rPr>
          <w:rFonts w:ascii="Times New Roman" w:eastAsia="Calibri" w:hAnsi="Times New Roman" w:cs="Times New Roman"/>
          <w:i/>
          <w:lang w:val="x-none"/>
        </w:rPr>
        <w:t xml:space="preserve">Musa </w:t>
      </w:r>
      <w:r w:rsidRPr="006422AE">
        <w:rPr>
          <w:rFonts w:ascii="Times New Roman" w:eastAsia="Calibri" w:hAnsi="Times New Roman" w:cs="Times New Roman"/>
          <w:lang w:val="x-none"/>
        </w:rPr>
        <w:t xml:space="preserve">AAB) in Ecuador. </w:t>
      </w:r>
      <w:proofErr w:type="gramStart"/>
      <w:r w:rsidRPr="006422AE">
        <w:rPr>
          <w:rFonts w:ascii="Times New Roman" w:eastAsia="Calibri" w:hAnsi="Times New Roman" w:cs="Times New Roman"/>
          <w:lang w:val="en-US"/>
        </w:rPr>
        <w:t xml:space="preserve">New Disease Reports </w:t>
      </w:r>
      <w:r w:rsidRPr="006422AE">
        <w:rPr>
          <w:rFonts w:ascii="Times New Roman" w:eastAsia="Calibri" w:hAnsi="Times New Roman" w:cs="Times New Roman"/>
          <w:bCs/>
          <w:color w:val="000000"/>
          <w:shd w:val="clear" w:color="auto" w:fill="FFFFFF"/>
          <w:lang w:val="en-US"/>
        </w:rPr>
        <w:t>30</w:t>
      </w:r>
      <w:r w:rsidRPr="006422AE">
        <w:rPr>
          <w:rFonts w:ascii="Times New Roman" w:eastAsia="Calibri" w:hAnsi="Times New Roman" w:cs="Times New Roman"/>
          <w:color w:val="000000"/>
          <w:shd w:val="clear" w:color="auto" w:fill="FFFFFF"/>
          <w:lang w:val="en-US"/>
        </w:rPr>
        <w:t>, </w:t>
      </w:r>
      <w:r w:rsidRPr="006422AE">
        <w:rPr>
          <w:rFonts w:ascii="Times New Roman" w:eastAsia="Calibri" w:hAnsi="Times New Roman" w:cs="Times New Roman"/>
          <w:color w:val="000000"/>
          <w:shd w:val="clear" w:color="auto" w:fill="FFFFFF"/>
          <w:lang w:val="es-MX"/>
        </w:rPr>
        <w:t>23.</w:t>
      </w:r>
      <w:proofErr w:type="gramEnd"/>
      <w:r w:rsidRPr="006422AE">
        <w:rPr>
          <w:rFonts w:ascii="Times New Roman" w:eastAsia="Calibri" w:hAnsi="Times New Roman" w:cs="Times New Roman"/>
          <w:color w:val="000000"/>
          <w:shd w:val="clear" w:color="auto" w:fill="FFFFFF"/>
          <w:lang w:val="es-MX"/>
        </w:rPr>
        <w:t xml:space="preserve"> [http://dx.doi.org/10.5197/j.2044-0588.2014.030.023]</w:t>
      </w:r>
    </w:p>
    <w:p w:rsidR="00FB167D" w:rsidRDefault="006422AE" w:rsidP="00FB167D">
      <w:pPr>
        <w:rPr>
          <w:rFonts w:ascii="Times New Roman" w:eastAsiaTheme="minorEastAsia" w:hAnsi="Times New Roman"/>
          <w:b/>
          <w:lang w:val="fr-FR"/>
        </w:rPr>
      </w:pPr>
      <w:r w:rsidRPr="006422AE">
        <w:rPr>
          <w:rFonts w:ascii="Times New Roman" w:eastAsia="Times New Roman" w:hAnsi="Times New Roman" w:cs="Times New Roman"/>
          <w:lang w:val="pt-BR"/>
        </w:rPr>
        <w:t>DELGADO, R.A.; MONTEROS-ALTAMIRANO, A.R.; LI, Y</w:t>
      </w:r>
      <w:proofErr w:type="gramStart"/>
      <w:r w:rsidRPr="006422AE">
        <w:rPr>
          <w:rFonts w:ascii="Times New Roman" w:eastAsia="Times New Roman" w:hAnsi="Times New Roman" w:cs="Times New Roman"/>
          <w:lang w:val="pt-BR"/>
        </w:rPr>
        <w:t>.;</w:t>
      </w:r>
      <w:proofErr w:type="gramEnd"/>
      <w:r w:rsidRPr="006422AE">
        <w:rPr>
          <w:rFonts w:ascii="Times New Roman" w:eastAsia="Times New Roman" w:hAnsi="Times New Roman" w:cs="Times New Roman"/>
          <w:lang w:val="pt-BR"/>
        </w:rPr>
        <w:t xml:space="preserve"> VISSER, R.G.F.; LEE T.A.J., VOSMAN, B. 2013. </w:t>
      </w:r>
      <w:r w:rsidRPr="006422AE">
        <w:rPr>
          <w:rFonts w:ascii="Times New Roman" w:eastAsia="Times New Roman" w:hAnsi="Times New Roman" w:cs="Times New Roman"/>
          <w:lang w:val="en-US"/>
        </w:rPr>
        <w:t xml:space="preserve">Large </w:t>
      </w:r>
      <w:proofErr w:type="spellStart"/>
      <w:r w:rsidRPr="006422AE">
        <w:rPr>
          <w:rFonts w:ascii="Times New Roman" w:eastAsia="Times New Roman" w:hAnsi="Times New Roman" w:cs="Times New Roman"/>
          <w:lang w:val="en-US"/>
        </w:rPr>
        <w:t>subclonal</w:t>
      </w:r>
      <w:proofErr w:type="spellEnd"/>
      <w:r w:rsidRPr="006422AE">
        <w:rPr>
          <w:rFonts w:ascii="Times New Roman" w:eastAsia="Times New Roman" w:hAnsi="Times New Roman" w:cs="Times New Roman"/>
          <w:lang w:val="en-US"/>
        </w:rPr>
        <w:t xml:space="preserve"> variation in </w:t>
      </w:r>
      <w:proofErr w:type="spellStart"/>
      <w:r w:rsidRPr="006422AE">
        <w:rPr>
          <w:rFonts w:ascii="Times New Roman" w:eastAsia="Times New Roman" w:hAnsi="Times New Roman" w:cs="Times New Roman"/>
          <w:i/>
          <w:lang w:val="en-US"/>
        </w:rPr>
        <w:t>Phytophthora</w:t>
      </w:r>
      <w:proofErr w:type="spellEnd"/>
      <w:r w:rsidRPr="006422AE">
        <w:rPr>
          <w:rFonts w:ascii="Times New Roman" w:eastAsia="Times New Roman" w:hAnsi="Times New Roman" w:cs="Times New Roman"/>
          <w:i/>
          <w:lang w:val="en-US"/>
        </w:rPr>
        <w:t xml:space="preserve"> </w:t>
      </w:r>
      <w:proofErr w:type="spellStart"/>
      <w:r w:rsidRPr="006422AE">
        <w:rPr>
          <w:rFonts w:ascii="Times New Roman" w:eastAsia="Times New Roman" w:hAnsi="Times New Roman" w:cs="Times New Roman"/>
          <w:i/>
          <w:lang w:val="en-US"/>
        </w:rPr>
        <w:t>infestans</w:t>
      </w:r>
      <w:proofErr w:type="spellEnd"/>
      <w:r w:rsidRPr="006422AE">
        <w:rPr>
          <w:rFonts w:ascii="Times New Roman" w:eastAsia="Times New Roman" w:hAnsi="Times New Roman" w:cs="Times New Roman"/>
          <w:i/>
          <w:lang w:val="en-US"/>
        </w:rPr>
        <w:t xml:space="preserve"> </w:t>
      </w:r>
      <w:r w:rsidRPr="006422AE">
        <w:rPr>
          <w:rFonts w:ascii="Times New Roman" w:eastAsia="Times New Roman" w:hAnsi="Times New Roman" w:cs="Times New Roman"/>
          <w:lang w:val="en-US"/>
        </w:rPr>
        <w:t xml:space="preserve">populations associated with Ecuadorian potato landraces. </w:t>
      </w:r>
      <w:proofErr w:type="spellStart"/>
      <w:r w:rsidRPr="00C91812">
        <w:rPr>
          <w:rFonts w:ascii="Times New Roman" w:eastAsia="Times New Roman" w:hAnsi="Times New Roman" w:cs="Times New Roman"/>
        </w:rPr>
        <w:t>Plant</w:t>
      </w:r>
      <w:proofErr w:type="spellEnd"/>
      <w:r w:rsidRPr="00C91812">
        <w:rPr>
          <w:rFonts w:ascii="Times New Roman" w:eastAsia="Times New Roman" w:hAnsi="Times New Roman" w:cs="Times New Roman"/>
        </w:rPr>
        <w:t xml:space="preserve"> </w:t>
      </w:r>
      <w:proofErr w:type="spellStart"/>
      <w:r w:rsidRPr="00C91812">
        <w:rPr>
          <w:rFonts w:ascii="Times New Roman" w:eastAsia="Times New Roman" w:hAnsi="Times New Roman" w:cs="Times New Roman"/>
        </w:rPr>
        <w:t>Pathology</w:t>
      </w:r>
      <w:proofErr w:type="spellEnd"/>
      <w:r w:rsidRPr="00C91812">
        <w:rPr>
          <w:rFonts w:ascii="Times New Roman" w:eastAsia="Times New Roman" w:hAnsi="Times New Roman" w:cs="Times New Roman"/>
          <w:color w:val="000000"/>
          <w:shd w:val="clear" w:color="auto" w:fill="FFFFFF"/>
        </w:rPr>
        <w:t> 62: 1081–1088</w:t>
      </w:r>
      <w:r w:rsidRPr="00C91812">
        <w:rPr>
          <w:rFonts w:ascii="Times New Roman" w:eastAsia="Times New Roman" w:hAnsi="Times New Roman" w:cs="Times New Roman"/>
        </w:rPr>
        <w:t xml:space="preserve">. </w:t>
      </w:r>
      <w:proofErr w:type="spellStart"/>
      <w:r w:rsidRPr="00C91812">
        <w:rPr>
          <w:rFonts w:ascii="Times New Roman" w:eastAsia="Times New Roman" w:hAnsi="Times New Roman" w:cs="Times New Roman"/>
        </w:rPr>
        <w:t>Doi</w:t>
      </w:r>
      <w:proofErr w:type="spellEnd"/>
      <w:r w:rsidRPr="00C91812">
        <w:rPr>
          <w:rFonts w:ascii="Times New Roman" w:eastAsia="Times New Roman" w:hAnsi="Times New Roman" w:cs="Times New Roman"/>
        </w:rPr>
        <w:t>: 10.1111/ppa.12039</w:t>
      </w:r>
    </w:p>
    <w:p w:rsidR="006E4E46" w:rsidRPr="00FB167D" w:rsidRDefault="006E4E46" w:rsidP="00FB167D">
      <w:pPr>
        <w:rPr>
          <w:rFonts w:ascii="Times New Roman" w:eastAsiaTheme="minorEastAsia" w:hAnsi="Times New Roman"/>
          <w:b/>
          <w:lang w:val="fr-FR"/>
        </w:rPr>
      </w:pPr>
      <w:r w:rsidRPr="006E4E46">
        <w:rPr>
          <w:rFonts w:ascii="Times New Roman" w:eastAsiaTheme="minorEastAsia" w:hAnsi="Times New Roman"/>
          <w:b/>
          <w:lang w:val="fr-FR"/>
        </w:rPr>
        <w:lastRenderedPageBreak/>
        <w:t>Nombre   :</w:t>
      </w:r>
      <w:r w:rsidRPr="006E4E46">
        <w:rPr>
          <w:rFonts w:ascii="Times New Roman" w:eastAsiaTheme="minorEastAsia" w:hAnsi="Times New Roman"/>
          <w:b/>
          <w:lang w:val="fr-FR"/>
        </w:rPr>
        <w:tab/>
      </w:r>
      <w:r w:rsidRPr="006E4E46">
        <w:rPr>
          <w:rFonts w:ascii="Times New Roman" w:eastAsiaTheme="minorEastAsia" w:hAnsi="Times New Roman"/>
          <w:b/>
          <w:i/>
          <w:lang w:val="fr-FR"/>
        </w:rPr>
        <w:t xml:space="preserve">Juan Carlos Rojas </w:t>
      </w:r>
      <w:proofErr w:type="spellStart"/>
      <w:r w:rsidRPr="006E4E46">
        <w:rPr>
          <w:rFonts w:ascii="Times New Roman" w:eastAsiaTheme="minorEastAsia" w:hAnsi="Times New Roman"/>
          <w:b/>
          <w:i/>
          <w:lang w:val="fr-FR"/>
        </w:rPr>
        <w:t>Llanque</w:t>
      </w:r>
      <w:proofErr w:type="spellEnd"/>
    </w:p>
    <w:p w:rsidR="006E4E46" w:rsidRPr="006E4E46" w:rsidRDefault="006E4E46" w:rsidP="006E4E46">
      <w:pPr>
        <w:spacing w:after="0" w:line="240" w:lineRule="auto"/>
        <w:jc w:val="both"/>
        <w:rPr>
          <w:rFonts w:ascii="Times New Roman" w:eastAsiaTheme="minorEastAsia" w:hAnsi="Times New Roman"/>
          <w:lang w:val="es-ES_tradnl"/>
        </w:rPr>
      </w:pPr>
      <w:r w:rsidRPr="006E4E46">
        <w:rPr>
          <w:rFonts w:ascii="Times New Roman" w:eastAsiaTheme="minorEastAsia" w:hAnsi="Times New Roman"/>
          <w:b/>
          <w:lang w:val="es-ES_tradnl"/>
        </w:rPr>
        <w:t>Dirección:</w:t>
      </w:r>
      <w:r w:rsidRPr="006E4E46">
        <w:rPr>
          <w:rFonts w:ascii="Times New Roman" w:eastAsiaTheme="minorEastAsia" w:hAnsi="Times New Roman"/>
          <w:lang w:val="es-ES_tradnl"/>
        </w:rPr>
        <w:t xml:space="preserve"> </w:t>
      </w:r>
      <w:r w:rsidRPr="006E4E46">
        <w:rPr>
          <w:rFonts w:ascii="Times New Roman" w:eastAsiaTheme="minorEastAsia" w:hAnsi="Times New Roman"/>
          <w:lang w:val="es-ES_tradnl"/>
        </w:rPr>
        <w:tab/>
        <w:t>Estación Experimental Agraria El Chira- INIA, Piura, Perú</w:t>
      </w:r>
    </w:p>
    <w:p w:rsidR="006E4E46" w:rsidRPr="006E4E46" w:rsidRDefault="006E4E46" w:rsidP="006E4E46">
      <w:pPr>
        <w:spacing w:after="0" w:line="240" w:lineRule="auto"/>
        <w:jc w:val="both"/>
        <w:rPr>
          <w:rFonts w:ascii="Times New Roman" w:eastAsiaTheme="minorEastAsia" w:hAnsi="Times New Roman"/>
          <w:lang w:val="fr-FR"/>
        </w:rPr>
      </w:pPr>
      <w:r w:rsidRPr="006E4E46">
        <w:rPr>
          <w:rFonts w:ascii="Times New Roman" w:eastAsiaTheme="minorEastAsia" w:hAnsi="Times New Roman"/>
          <w:b/>
          <w:lang w:val="fr-FR"/>
        </w:rPr>
        <w:t>Email</w:t>
      </w:r>
      <w:r w:rsidRPr="006E4E46">
        <w:rPr>
          <w:rFonts w:ascii="Times New Roman" w:eastAsiaTheme="minorEastAsia" w:hAnsi="Times New Roman"/>
          <w:b/>
          <w:lang w:val="fr-FR"/>
        </w:rPr>
        <w:tab/>
        <w:t xml:space="preserve">    :</w:t>
      </w:r>
      <w:r w:rsidRPr="006E4E46">
        <w:rPr>
          <w:rFonts w:ascii="Times New Roman" w:eastAsiaTheme="minorEastAsia" w:hAnsi="Times New Roman"/>
          <w:lang w:val="fr-FR"/>
        </w:rPr>
        <w:t xml:space="preserve">        </w:t>
      </w:r>
      <w:hyperlink r:id="rId27" w:history="1">
        <w:r w:rsidRPr="006E4E46">
          <w:rPr>
            <w:rFonts w:ascii="Times New Roman" w:eastAsiaTheme="minorEastAsia" w:hAnsi="Times New Roman"/>
            <w:color w:val="0000FF" w:themeColor="hyperlink"/>
            <w:u w:val="single"/>
            <w:lang w:val="fr-FR"/>
          </w:rPr>
          <w:t>bananaperu@yahoo.com</w:t>
        </w:r>
      </w:hyperlink>
      <w:r w:rsidRPr="006E4E46">
        <w:rPr>
          <w:rFonts w:ascii="Times New Roman" w:eastAsiaTheme="minorEastAsia" w:hAnsi="Times New Roman"/>
          <w:lang w:val="fr-FR"/>
        </w:rPr>
        <w:t xml:space="preserve">  Skype : </w:t>
      </w:r>
      <w:proofErr w:type="spellStart"/>
      <w:r w:rsidRPr="006E4E46">
        <w:rPr>
          <w:rFonts w:ascii="Times New Roman" w:eastAsiaTheme="minorEastAsia" w:hAnsi="Times New Roman"/>
          <w:lang w:val="fr-FR"/>
        </w:rPr>
        <w:t>juancarlos.rojas.organic</w:t>
      </w:r>
      <w:proofErr w:type="spellEnd"/>
    </w:p>
    <w:p w:rsidR="006E4E46" w:rsidRPr="006E4E46" w:rsidRDefault="006E4E46" w:rsidP="006E4E46">
      <w:pPr>
        <w:spacing w:after="0" w:line="240" w:lineRule="auto"/>
        <w:jc w:val="both"/>
        <w:rPr>
          <w:rFonts w:ascii="Times New Roman" w:eastAsiaTheme="minorEastAsia" w:hAnsi="Times New Roman"/>
          <w:lang w:val="fr-FR"/>
        </w:rPr>
      </w:pPr>
    </w:p>
    <w:p w:rsidR="006E4E46" w:rsidRPr="006E4E46" w:rsidRDefault="006E4E46" w:rsidP="006E4E46">
      <w:pPr>
        <w:spacing w:after="0" w:line="240" w:lineRule="auto"/>
        <w:jc w:val="both"/>
        <w:rPr>
          <w:rFonts w:ascii="Times New Roman" w:eastAsiaTheme="minorEastAsia" w:hAnsi="Times New Roman"/>
          <w:b/>
          <w:lang w:val="es-ES"/>
        </w:rPr>
      </w:pPr>
      <w:r w:rsidRPr="006E4E46">
        <w:rPr>
          <w:rFonts w:ascii="Times New Roman" w:eastAsiaTheme="minorEastAsia" w:hAnsi="Times New Roman"/>
          <w:b/>
          <w:lang w:val="es-ES"/>
        </w:rPr>
        <w:t>Estudios realizados:</w:t>
      </w:r>
    </w:p>
    <w:p w:rsidR="006E4E46" w:rsidRPr="006E4E46" w:rsidRDefault="006E4E46" w:rsidP="006E4E46">
      <w:pPr>
        <w:spacing w:after="0" w:line="240" w:lineRule="auto"/>
        <w:jc w:val="both"/>
        <w:rPr>
          <w:rFonts w:ascii="Times New Roman" w:eastAsiaTheme="minorEastAsia" w:hAnsi="Times New Roman"/>
          <w:lang w:val="es-ES"/>
        </w:rPr>
      </w:pPr>
    </w:p>
    <w:p w:rsidR="006E4E46" w:rsidRPr="006E4E46" w:rsidRDefault="006E4E46" w:rsidP="006E4E46">
      <w:pPr>
        <w:tabs>
          <w:tab w:val="left" w:pos="900"/>
        </w:tabs>
        <w:spacing w:after="0" w:line="240" w:lineRule="auto"/>
        <w:ind w:left="1800" w:hanging="1800"/>
        <w:jc w:val="both"/>
        <w:rPr>
          <w:rFonts w:ascii="Times New Roman" w:eastAsiaTheme="minorEastAsia" w:hAnsi="Times New Roman"/>
          <w:lang w:val="es-PE"/>
        </w:rPr>
      </w:pPr>
      <w:r w:rsidRPr="006E4E46">
        <w:rPr>
          <w:rFonts w:ascii="Times New Roman" w:eastAsiaTheme="minorEastAsia" w:hAnsi="Times New Roman"/>
          <w:lang w:val="es-ES"/>
        </w:rPr>
        <w:t xml:space="preserve">2013 Universidad ESAN. Business </w:t>
      </w:r>
      <w:proofErr w:type="spellStart"/>
      <w:r w:rsidRPr="006E4E46">
        <w:rPr>
          <w:rFonts w:ascii="Times New Roman" w:eastAsiaTheme="minorEastAsia" w:hAnsi="Times New Roman"/>
          <w:lang w:val="es-ES"/>
        </w:rPr>
        <w:t>Administration</w:t>
      </w:r>
      <w:proofErr w:type="spellEnd"/>
      <w:r w:rsidRPr="006E4E46">
        <w:rPr>
          <w:rFonts w:ascii="Times New Roman" w:eastAsiaTheme="minorEastAsia" w:hAnsi="Times New Roman"/>
          <w:lang w:val="es-ES"/>
        </w:rPr>
        <w:t xml:space="preserve"> </w:t>
      </w:r>
      <w:proofErr w:type="spellStart"/>
      <w:r w:rsidRPr="006E4E46">
        <w:rPr>
          <w:rFonts w:ascii="Times New Roman" w:eastAsiaTheme="minorEastAsia" w:hAnsi="Times New Roman"/>
          <w:lang w:val="es-ES"/>
        </w:rPr>
        <w:t>Agriculture</w:t>
      </w:r>
      <w:proofErr w:type="spellEnd"/>
      <w:r w:rsidRPr="006E4E46">
        <w:rPr>
          <w:rFonts w:ascii="Times New Roman" w:eastAsiaTheme="minorEastAsia" w:hAnsi="Times New Roman"/>
          <w:lang w:val="es-ES"/>
        </w:rPr>
        <w:t xml:space="preserve"> </w:t>
      </w:r>
    </w:p>
    <w:p w:rsidR="006E4E46" w:rsidRPr="006E4E46" w:rsidRDefault="006E4E46" w:rsidP="006E4E46">
      <w:pPr>
        <w:tabs>
          <w:tab w:val="left" w:pos="900"/>
        </w:tabs>
        <w:spacing w:after="0" w:line="240" w:lineRule="auto"/>
        <w:ind w:left="1800" w:hanging="1800"/>
        <w:jc w:val="both"/>
        <w:rPr>
          <w:rFonts w:ascii="Times New Roman" w:eastAsiaTheme="minorEastAsia" w:hAnsi="Times New Roman"/>
          <w:lang w:val="es-PE"/>
        </w:rPr>
      </w:pPr>
      <w:r w:rsidRPr="006E4E46">
        <w:rPr>
          <w:rFonts w:ascii="Times New Roman" w:eastAsiaTheme="minorEastAsia" w:hAnsi="Times New Roman"/>
          <w:lang w:val="es-ES"/>
        </w:rPr>
        <w:t>2011 Universidad de Piura. Gerencia de Proyectos PMI</w:t>
      </w:r>
    </w:p>
    <w:p w:rsidR="006E4E46" w:rsidRPr="006E4E46" w:rsidRDefault="006E4E46" w:rsidP="006E4E46">
      <w:pPr>
        <w:tabs>
          <w:tab w:val="left" w:pos="900"/>
        </w:tabs>
        <w:spacing w:after="0" w:line="240" w:lineRule="auto"/>
        <w:ind w:left="1800" w:hanging="1800"/>
        <w:jc w:val="both"/>
        <w:rPr>
          <w:rFonts w:ascii="Times New Roman" w:eastAsiaTheme="minorEastAsia" w:hAnsi="Times New Roman"/>
          <w:lang w:val="es-ES"/>
        </w:rPr>
      </w:pPr>
      <w:r w:rsidRPr="006E4E46">
        <w:rPr>
          <w:rFonts w:ascii="Times New Roman" w:eastAsiaTheme="minorEastAsia" w:hAnsi="Times New Roman"/>
          <w:lang w:val="es-ES"/>
        </w:rPr>
        <w:t>B.A. 1997 Universidad Nacional de Ucayali: Ingeniera Agrónoma</w:t>
      </w:r>
    </w:p>
    <w:p w:rsidR="006E4E46" w:rsidRPr="006E4E46" w:rsidRDefault="006E4E46" w:rsidP="006E4E46">
      <w:pPr>
        <w:tabs>
          <w:tab w:val="left" w:pos="900"/>
        </w:tabs>
        <w:spacing w:after="0" w:line="240" w:lineRule="auto"/>
        <w:jc w:val="both"/>
        <w:rPr>
          <w:rFonts w:ascii="Times New Roman" w:eastAsiaTheme="minorEastAsia" w:hAnsi="Times New Roman"/>
          <w:lang w:val="es-ES"/>
        </w:rPr>
      </w:pPr>
    </w:p>
    <w:p w:rsidR="006E4E46" w:rsidRPr="006E4E46" w:rsidRDefault="006E4E46" w:rsidP="006E4E46">
      <w:pPr>
        <w:tabs>
          <w:tab w:val="left" w:pos="900"/>
        </w:tabs>
        <w:spacing w:after="0" w:line="240" w:lineRule="auto"/>
        <w:jc w:val="both"/>
        <w:rPr>
          <w:rFonts w:ascii="Times New Roman" w:eastAsiaTheme="minorEastAsia" w:hAnsi="Times New Roman"/>
          <w:b/>
          <w:lang w:val="es-ES"/>
        </w:rPr>
      </w:pPr>
      <w:r w:rsidRPr="006E4E46">
        <w:rPr>
          <w:rFonts w:ascii="Times New Roman" w:eastAsiaTheme="minorEastAsia" w:hAnsi="Times New Roman"/>
          <w:b/>
          <w:lang w:val="es-ES"/>
        </w:rPr>
        <w:t>Experiencia laboral relevante:</w:t>
      </w:r>
    </w:p>
    <w:p w:rsidR="006E4E46" w:rsidRPr="006E4E46" w:rsidRDefault="006E4E46" w:rsidP="006E4E46">
      <w:pPr>
        <w:tabs>
          <w:tab w:val="left" w:pos="900"/>
        </w:tabs>
        <w:spacing w:after="0" w:line="240" w:lineRule="auto"/>
        <w:jc w:val="both"/>
        <w:rPr>
          <w:rFonts w:ascii="Times New Roman" w:eastAsiaTheme="minorEastAsia" w:hAnsi="Times New Roman"/>
          <w:b/>
          <w:lang w:val="es-ES"/>
        </w:rPr>
      </w:pPr>
    </w:p>
    <w:p w:rsidR="006E4E46" w:rsidRPr="006E4E46" w:rsidRDefault="006E4E46" w:rsidP="006E4E46">
      <w:pPr>
        <w:tabs>
          <w:tab w:val="left" w:pos="0"/>
        </w:tabs>
        <w:spacing w:after="0" w:line="240" w:lineRule="auto"/>
        <w:jc w:val="both"/>
        <w:rPr>
          <w:rFonts w:ascii="Times New Roman" w:eastAsiaTheme="minorEastAsia" w:hAnsi="Times New Roman"/>
          <w:lang w:val="es-ES"/>
        </w:rPr>
      </w:pPr>
      <w:r w:rsidRPr="006E4E46">
        <w:rPr>
          <w:rFonts w:ascii="Times New Roman" w:eastAsiaTheme="minorEastAsia" w:hAnsi="Times New Roman"/>
          <w:b/>
          <w:lang w:val="es-ES"/>
        </w:rPr>
        <w:t xml:space="preserve">2002-presente: </w:t>
      </w:r>
      <w:r w:rsidRPr="006E4E46">
        <w:rPr>
          <w:rFonts w:ascii="Times New Roman" w:eastAsiaTheme="minorEastAsia" w:hAnsi="Times New Roman"/>
          <w:lang w:val="es-ES"/>
        </w:rPr>
        <w:t xml:space="preserve">Investigador en Plátano y Banano con énfasis en producción orgánica, Agroforestal, Salud de suelos, MIP, TIC e Innovación, desarrollo y ejecución con proyectos de cooperación técnica (Fontagro, </w:t>
      </w:r>
      <w:proofErr w:type="spellStart"/>
      <w:r w:rsidRPr="006E4E46">
        <w:rPr>
          <w:rFonts w:ascii="Times New Roman" w:eastAsiaTheme="minorEastAsia" w:hAnsi="Times New Roman"/>
          <w:lang w:val="es-ES"/>
        </w:rPr>
        <w:t>Bioversity</w:t>
      </w:r>
      <w:proofErr w:type="spellEnd"/>
      <w:r w:rsidRPr="006E4E46">
        <w:rPr>
          <w:rFonts w:ascii="Times New Roman" w:eastAsiaTheme="minorEastAsia" w:hAnsi="Times New Roman"/>
          <w:lang w:val="es-ES"/>
        </w:rPr>
        <w:t>, GIZ). Coordinador nacional del Programa Nacional de Investigación en Frutales.  Instituto Nacional de innovación Agraria</w:t>
      </w:r>
    </w:p>
    <w:p w:rsidR="006E4E46" w:rsidRPr="006E4E46" w:rsidRDefault="006E4E46" w:rsidP="006E4E46">
      <w:pPr>
        <w:tabs>
          <w:tab w:val="left" w:pos="0"/>
        </w:tabs>
        <w:spacing w:after="0" w:line="240" w:lineRule="auto"/>
        <w:jc w:val="both"/>
        <w:rPr>
          <w:rFonts w:ascii="Times New Roman" w:eastAsiaTheme="minorEastAsia" w:hAnsi="Times New Roman"/>
          <w:lang w:val="es-ES"/>
        </w:rPr>
      </w:pPr>
    </w:p>
    <w:p w:rsidR="006E4E46" w:rsidRPr="006E4E46" w:rsidRDefault="006E4E46" w:rsidP="006E4E46">
      <w:pPr>
        <w:spacing w:after="0" w:line="240" w:lineRule="auto"/>
        <w:jc w:val="both"/>
        <w:rPr>
          <w:rFonts w:ascii="Times New Roman" w:eastAsiaTheme="minorEastAsia" w:hAnsi="Times New Roman"/>
          <w:lang w:val="es-ES"/>
        </w:rPr>
      </w:pPr>
      <w:r w:rsidRPr="006E4E46">
        <w:rPr>
          <w:rFonts w:ascii="Times New Roman" w:eastAsiaTheme="minorEastAsia" w:hAnsi="Times New Roman"/>
          <w:b/>
          <w:lang w:val="es-ES"/>
        </w:rPr>
        <w:t>1998-2002:</w:t>
      </w:r>
      <w:r w:rsidRPr="006E4E46">
        <w:rPr>
          <w:rFonts w:ascii="Times New Roman" w:eastAsiaTheme="minorEastAsia" w:hAnsi="Times New Roman"/>
          <w:lang w:val="es-ES"/>
        </w:rPr>
        <w:t xml:space="preserve"> Coordinador del proyecto de desarrollo en Plátano y banano en selva por USAID/</w:t>
      </w:r>
      <w:proofErr w:type="spellStart"/>
      <w:r w:rsidRPr="006E4E46">
        <w:rPr>
          <w:rFonts w:ascii="Times New Roman" w:eastAsiaTheme="minorEastAsia" w:hAnsi="Times New Roman"/>
          <w:lang w:val="es-ES"/>
        </w:rPr>
        <w:t>Winrock</w:t>
      </w:r>
      <w:proofErr w:type="spellEnd"/>
      <w:r w:rsidRPr="006E4E46">
        <w:rPr>
          <w:rFonts w:ascii="Times New Roman" w:eastAsiaTheme="minorEastAsia" w:hAnsi="Times New Roman"/>
          <w:lang w:val="es-ES"/>
        </w:rPr>
        <w:t xml:space="preserve"> International, con responsabilidades en la planificación y coordinación de actividades. Transferencia de Tecnología en Plátano y Banano con </w:t>
      </w:r>
      <w:proofErr w:type="spellStart"/>
      <w:r w:rsidRPr="006E4E46">
        <w:rPr>
          <w:rFonts w:ascii="Times New Roman" w:eastAsiaTheme="minorEastAsia" w:hAnsi="Times New Roman"/>
          <w:lang w:val="es-ES"/>
        </w:rPr>
        <w:t>Agrofenix</w:t>
      </w:r>
      <w:proofErr w:type="spellEnd"/>
      <w:r w:rsidRPr="006E4E46">
        <w:rPr>
          <w:rFonts w:ascii="Times New Roman" w:eastAsiaTheme="minorEastAsia" w:hAnsi="Times New Roman"/>
          <w:lang w:val="es-ES"/>
        </w:rPr>
        <w:t>/</w:t>
      </w:r>
      <w:proofErr w:type="spellStart"/>
      <w:r w:rsidRPr="006E4E46">
        <w:rPr>
          <w:rFonts w:ascii="Times New Roman" w:eastAsiaTheme="minorEastAsia" w:hAnsi="Times New Roman"/>
          <w:lang w:val="es-ES"/>
        </w:rPr>
        <w:t>Care</w:t>
      </w:r>
      <w:proofErr w:type="spellEnd"/>
      <w:r w:rsidRPr="006E4E46">
        <w:rPr>
          <w:rFonts w:ascii="Times New Roman" w:eastAsiaTheme="minorEastAsia" w:hAnsi="Times New Roman"/>
          <w:lang w:val="es-ES"/>
        </w:rPr>
        <w:t xml:space="preserve"> International.</w:t>
      </w:r>
    </w:p>
    <w:p w:rsidR="006E4E46" w:rsidRPr="006E4E46" w:rsidRDefault="006E4E46" w:rsidP="006E4E46">
      <w:pPr>
        <w:tabs>
          <w:tab w:val="left" w:pos="1800"/>
        </w:tabs>
        <w:spacing w:after="0" w:line="240" w:lineRule="auto"/>
        <w:ind w:left="1800" w:hanging="1800"/>
        <w:jc w:val="both"/>
        <w:rPr>
          <w:rFonts w:ascii="Times New Roman" w:eastAsiaTheme="minorEastAsia" w:hAnsi="Times New Roman"/>
          <w:lang w:val="es-ES"/>
        </w:rPr>
      </w:pPr>
    </w:p>
    <w:p w:rsidR="006E4E46" w:rsidRPr="006E4E46" w:rsidRDefault="006E4E46" w:rsidP="006E4E46">
      <w:pPr>
        <w:tabs>
          <w:tab w:val="left" w:pos="1800"/>
        </w:tabs>
        <w:spacing w:after="0" w:line="240" w:lineRule="auto"/>
        <w:jc w:val="both"/>
        <w:rPr>
          <w:rFonts w:ascii="Times New Roman" w:eastAsiaTheme="minorEastAsia" w:hAnsi="Times New Roman"/>
          <w:lang w:val="es-ES"/>
        </w:rPr>
      </w:pPr>
    </w:p>
    <w:p w:rsidR="006E4E46" w:rsidRPr="006E4E46" w:rsidRDefault="006E4E46" w:rsidP="006E4E46">
      <w:pPr>
        <w:tabs>
          <w:tab w:val="left" w:pos="1800"/>
        </w:tabs>
        <w:spacing w:after="0" w:line="240" w:lineRule="auto"/>
        <w:jc w:val="both"/>
        <w:rPr>
          <w:rFonts w:ascii="Times New Roman" w:eastAsiaTheme="minorEastAsia" w:hAnsi="Times New Roman"/>
          <w:lang w:val="en-US"/>
        </w:rPr>
      </w:pPr>
      <w:r w:rsidRPr="006E4E46">
        <w:rPr>
          <w:rFonts w:ascii="Times New Roman" w:eastAsiaTheme="minorEastAsia" w:hAnsi="Times New Roman"/>
          <w:b/>
          <w:lang w:val="en-US"/>
        </w:rPr>
        <w:t>PUBLICACIONES:</w:t>
      </w:r>
    </w:p>
    <w:p w:rsidR="006E4E46" w:rsidRPr="006E4E46" w:rsidRDefault="006E4E46" w:rsidP="006E4E46">
      <w:pPr>
        <w:spacing w:after="0" w:line="240" w:lineRule="auto"/>
        <w:ind w:left="360" w:hanging="360"/>
        <w:jc w:val="both"/>
        <w:rPr>
          <w:rFonts w:ascii="Times New Roman" w:eastAsiaTheme="minorEastAsia" w:hAnsi="Times New Roman"/>
          <w:lang w:val="en-US"/>
        </w:rPr>
      </w:pPr>
    </w:p>
    <w:p w:rsidR="006E4E46" w:rsidRPr="006E4E46" w:rsidRDefault="006E4E46" w:rsidP="006E4E46">
      <w:pPr>
        <w:spacing w:after="0" w:line="240" w:lineRule="auto"/>
        <w:ind w:left="360" w:hanging="360"/>
        <w:jc w:val="both"/>
        <w:rPr>
          <w:rFonts w:ascii="Times New Roman" w:eastAsiaTheme="minorEastAsia" w:hAnsi="Times New Roman"/>
          <w:lang w:val="en-US"/>
        </w:rPr>
      </w:pPr>
    </w:p>
    <w:p w:rsidR="006E4E46" w:rsidRPr="006E4E46" w:rsidRDefault="006E4E46" w:rsidP="006E4E46">
      <w:pPr>
        <w:numPr>
          <w:ilvl w:val="0"/>
          <w:numId w:val="17"/>
        </w:numPr>
        <w:spacing w:after="0" w:line="240" w:lineRule="auto"/>
        <w:jc w:val="both"/>
        <w:rPr>
          <w:rFonts w:ascii="Times New Roman" w:eastAsiaTheme="minorEastAsia" w:hAnsi="Times New Roman"/>
          <w:lang w:val="en-US"/>
        </w:rPr>
      </w:pPr>
      <w:r w:rsidRPr="006E4E46">
        <w:rPr>
          <w:rFonts w:ascii="Times New Roman" w:eastAsiaTheme="minorEastAsia" w:hAnsi="Times New Roman"/>
          <w:lang w:val="en-US"/>
        </w:rPr>
        <w:t xml:space="preserve">Rojas, JC. </w:t>
      </w:r>
      <w:proofErr w:type="spellStart"/>
      <w:r w:rsidRPr="006E4E46">
        <w:rPr>
          <w:rFonts w:ascii="Times New Roman" w:eastAsiaTheme="minorEastAsia" w:hAnsi="Times New Roman"/>
          <w:lang w:val="en-US"/>
        </w:rPr>
        <w:t>Corozo</w:t>
      </w:r>
      <w:proofErr w:type="spellEnd"/>
      <w:r w:rsidRPr="006E4E46">
        <w:rPr>
          <w:rFonts w:ascii="Times New Roman" w:eastAsiaTheme="minorEastAsia" w:hAnsi="Times New Roman"/>
          <w:lang w:val="en-US"/>
        </w:rPr>
        <w:t xml:space="preserve">, R., Suarez, P., and Staver, C. 2016. Causes of fruit loss pre- and post-harvest among organic banana growers in Peru, Ecuador and Dominican Republic in organic export banana systems. X International Symposium on Banana and plantain, </w:t>
      </w:r>
      <w:proofErr w:type="spellStart"/>
      <w:r w:rsidRPr="006E4E46">
        <w:rPr>
          <w:rFonts w:ascii="Times New Roman" w:eastAsiaTheme="minorEastAsia" w:hAnsi="Times New Roman"/>
          <w:lang w:val="en-US"/>
        </w:rPr>
        <w:t>Montellier</w:t>
      </w:r>
      <w:proofErr w:type="spellEnd"/>
      <w:r w:rsidRPr="006E4E46">
        <w:rPr>
          <w:rFonts w:ascii="Times New Roman" w:eastAsiaTheme="minorEastAsia" w:hAnsi="Times New Roman"/>
          <w:lang w:val="en-US"/>
        </w:rPr>
        <w:t xml:space="preserve">, </w:t>
      </w:r>
      <w:proofErr w:type="spellStart"/>
      <w:r w:rsidRPr="006E4E46">
        <w:rPr>
          <w:rFonts w:ascii="Times New Roman" w:eastAsiaTheme="minorEastAsia" w:hAnsi="Times New Roman"/>
          <w:lang w:val="en-US"/>
        </w:rPr>
        <w:t>Francia</w:t>
      </w:r>
      <w:proofErr w:type="spellEnd"/>
      <w:r w:rsidRPr="006E4E46">
        <w:rPr>
          <w:rFonts w:ascii="Times New Roman" w:eastAsiaTheme="minorEastAsia" w:hAnsi="Times New Roman"/>
          <w:lang w:val="en-US"/>
        </w:rPr>
        <w:t xml:space="preserve">. </w:t>
      </w:r>
      <w:proofErr w:type="spellStart"/>
      <w:r w:rsidRPr="006E4E46">
        <w:rPr>
          <w:rFonts w:ascii="Times New Roman" w:eastAsiaTheme="minorEastAsia" w:hAnsi="Times New Roman"/>
          <w:lang w:val="en-US"/>
        </w:rPr>
        <w:t>Octubre</w:t>
      </w:r>
      <w:proofErr w:type="spellEnd"/>
      <w:r w:rsidRPr="006E4E46">
        <w:rPr>
          <w:rFonts w:ascii="Times New Roman" w:eastAsiaTheme="minorEastAsia" w:hAnsi="Times New Roman"/>
          <w:lang w:val="en-US"/>
        </w:rPr>
        <w:t xml:space="preserve"> </w:t>
      </w:r>
      <w:proofErr w:type="gramStart"/>
      <w:r w:rsidRPr="006E4E46">
        <w:rPr>
          <w:rFonts w:ascii="Times New Roman" w:eastAsiaTheme="minorEastAsia" w:hAnsi="Times New Roman"/>
          <w:lang w:val="en-US"/>
        </w:rPr>
        <w:t>del</w:t>
      </w:r>
      <w:proofErr w:type="gramEnd"/>
      <w:r w:rsidRPr="006E4E46">
        <w:rPr>
          <w:rFonts w:ascii="Times New Roman" w:eastAsiaTheme="minorEastAsia" w:hAnsi="Times New Roman"/>
          <w:lang w:val="en-US"/>
        </w:rPr>
        <w:t xml:space="preserve"> 2016.</w:t>
      </w:r>
    </w:p>
    <w:p w:rsidR="006E4E46" w:rsidRPr="006E4E46" w:rsidRDefault="006E4E46" w:rsidP="006E4E46">
      <w:pPr>
        <w:numPr>
          <w:ilvl w:val="0"/>
          <w:numId w:val="17"/>
        </w:numPr>
        <w:spacing w:after="0" w:line="240" w:lineRule="auto"/>
        <w:jc w:val="both"/>
        <w:rPr>
          <w:rFonts w:ascii="Times New Roman" w:eastAsiaTheme="minorEastAsia" w:hAnsi="Times New Roman"/>
          <w:lang w:val="es-ES"/>
        </w:rPr>
      </w:pPr>
      <w:r w:rsidRPr="006E4E46">
        <w:rPr>
          <w:rFonts w:ascii="Times New Roman" w:eastAsiaTheme="minorEastAsia" w:hAnsi="Times New Roman"/>
          <w:lang w:val="es-ES"/>
        </w:rPr>
        <w:t xml:space="preserve">Rojas, JC., 2014. La mancha roja en banano orgánico en Piura y Tumbes: Impacto y Manejo. LVI Simposio </w:t>
      </w:r>
      <w:proofErr w:type="gramStart"/>
      <w:r w:rsidRPr="006E4E46">
        <w:rPr>
          <w:rFonts w:ascii="Times New Roman" w:eastAsiaTheme="minorEastAsia" w:hAnsi="Times New Roman"/>
          <w:lang w:val="es-ES"/>
        </w:rPr>
        <w:t>Entomología ,</w:t>
      </w:r>
      <w:proofErr w:type="gramEnd"/>
      <w:r w:rsidRPr="006E4E46">
        <w:rPr>
          <w:rFonts w:ascii="Times New Roman" w:eastAsiaTheme="minorEastAsia" w:hAnsi="Times New Roman"/>
          <w:lang w:val="es-ES"/>
        </w:rPr>
        <w:t xml:space="preserve"> Tumbes, 2014.</w:t>
      </w:r>
    </w:p>
    <w:p w:rsidR="006E4E46" w:rsidRPr="006E4E46" w:rsidRDefault="006E4E46" w:rsidP="006E4E46">
      <w:pPr>
        <w:numPr>
          <w:ilvl w:val="0"/>
          <w:numId w:val="17"/>
        </w:numPr>
        <w:spacing w:after="0" w:line="240" w:lineRule="auto"/>
        <w:jc w:val="both"/>
        <w:rPr>
          <w:rFonts w:ascii="Times New Roman" w:eastAsiaTheme="minorEastAsia" w:hAnsi="Times New Roman"/>
          <w:lang w:val="es-ES"/>
        </w:rPr>
      </w:pPr>
      <w:r w:rsidRPr="006E4E46">
        <w:rPr>
          <w:rFonts w:ascii="Times New Roman" w:eastAsiaTheme="minorEastAsia" w:hAnsi="Times New Roman"/>
          <w:lang w:val="es-ES"/>
        </w:rPr>
        <w:t>Rojas, JC., 2013. la mancha roja en banano orgánico en el Perú: Impacto y Manejo. II Congreso Internacional en Plátano y Banano para América Latina y el Caribe. Armenia – Colombia</w:t>
      </w:r>
    </w:p>
    <w:p w:rsidR="006E4E46" w:rsidRPr="006E4E46" w:rsidRDefault="006E4E46" w:rsidP="006E4E46">
      <w:pPr>
        <w:numPr>
          <w:ilvl w:val="0"/>
          <w:numId w:val="17"/>
        </w:numPr>
        <w:spacing w:after="0" w:line="240" w:lineRule="auto"/>
        <w:jc w:val="both"/>
        <w:rPr>
          <w:rFonts w:ascii="Times New Roman" w:eastAsia="Times New Roman" w:hAnsi="Times New Roman" w:cs="Times New Roman"/>
          <w:lang w:val="es-ES"/>
        </w:rPr>
      </w:pPr>
      <w:r w:rsidRPr="006E4E46">
        <w:rPr>
          <w:rFonts w:ascii="Times New Roman" w:eastAsia="Times New Roman" w:hAnsi="Times New Roman" w:cs="Times New Roman"/>
          <w:lang w:val="en-US"/>
        </w:rPr>
        <w:t xml:space="preserve"> </w:t>
      </w:r>
      <w:proofErr w:type="spellStart"/>
      <w:r w:rsidRPr="006E4E46">
        <w:rPr>
          <w:rFonts w:ascii="Times New Roman" w:eastAsia="Times New Roman" w:hAnsi="Times New Roman" w:cs="Times New Roman"/>
          <w:lang w:val="en-US"/>
        </w:rPr>
        <w:t>Pasberg-Gauhl</w:t>
      </w:r>
      <w:proofErr w:type="spellEnd"/>
      <w:r w:rsidRPr="006E4E46">
        <w:rPr>
          <w:rFonts w:ascii="Times New Roman" w:eastAsia="Times New Roman" w:hAnsi="Times New Roman" w:cs="Times New Roman"/>
          <w:lang w:val="en-US"/>
        </w:rPr>
        <w:t>, C., Castro-</w:t>
      </w:r>
      <w:proofErr w:type="spellStart"/>
      <w:r w:rsidRPr="006E4E46">
        <w:rPr>
          <w:rFonts w:ascii="Times New Roman" w:eastAsia="Times New Roman" w:hAnsi="Times New Roman" w:cs="Times New Roman"/>
          <w:lang w:val="en-US"/>
        </w:rPr>
        <w:t>Mendivil</w:t>
      </w:r>
      <w:proofErr w:type="spellEnd"/>
      <w:r w:rsidRPr="006E4E46">
        <w:rPr>
          <w:rFonts w:ascii="Times New Roman" w:eastAsia="Times New Roman" w:hAnsi="Times New Roman" w:cs="Times New Roman"/>
          <w:lang w:val="en-US"/>
        </w:rPr>
        <w:t xml:space="preserve">, F. and Rojas, JC.  2017   Banana streak virus Identified for the First Time in </w:t>
      </w:r>
      <w:proofErr w:type="spellStart"/>
      <w:r w:rsidRPr="006E4E46">
        <w:rPr>
          <w:rFonts w:ascii="Times New Roman" w:eastAsia="Times New Roman" w:hAnsi="Times New Roman" w:cs="Times New Roman"/>
          <w:lang w:val="en-US"/>
        </w:rPr>
        <w:t>Perú</w:t>
      </w:r>
      <w:proofErr w:type="spellEnd"/>
      <w:r w:rsidRPr="006E4E46">
        <w:rPr>
          <w:rFonts w:ascii="Times New Roman" w:eastAsia="Times New Roman" w:hAnsi="Times New Roman" w:cs="Times New Roman"/>
          <w:lang w:val="en-US"/>
        </w:rPr>
        <w:t xml:space="preserve"> in Cavendish Banana (Musa AAA). </w:t>
      </w:r>
      <w:proofErr w:type="spellStart"/>
      <w:r w:rsidRPr="006E4E46">
        <w:rPr>
          <w:rFonts w:ascii="Times New Roman" w:eastAsia="Times New Roman" w:hAnsi="Times New Roman" w:cs="Times New Roman"/>
          <w:lang w:val="es-ES"/>
        </w:rPr>
        <w:t>Plant</w:t>
      </w:r>
      <w:proofErr w:type="spellEnd"/>
      <w:r w:rsidRPr="006E4E46">
        <w:rPr>
          <w:rFonts w:ascii="Times New Roman" w:eastAsia="Times New Roman" w:hAnsi="Times New Roman" w:cs="Times New Roman"/>
          <w:lang w:val="es-ES"/>
        </w:rPr>
        <w:t xml:space="preserve"> </w:t>
      </w:r>
      <w:proofErr w:type="spellStart"/>
      <w:r w:rsidRPr="006E4E46">
        <w:rPr>
          <w:rFonts w:ascii="Times New Roman" w:eastAsia="Times New Roman" w:hAnsi="Times New Roman" w:cs="Times New Roman"/>
          <w:lang w:val="es-ES"/>
        </w:rPr>
        <w:t>Dis</w:t>
      </w:r>
      <w:proofErr w:type="spellEnd"/>
      <w:r w:rsidRPr="006E4E46">
        <w:rPr>
          <w:rFonts w:ascii="Times New Roman" w:eastAsia="Times New Roman" w:hAnsi="Times New Roman" w:cs="Times New Roman"/>
          <w:lang w:val="es-ES"/>
        </w:rPr>
        <w:t xml:space="preserve">. 91:906, 2007; </w:t>
      </w:r>
      <w:proofErr w:type="spellStart"/>
      <w:r w:rsidRPr="006E4E46">
        <w:rPr>
          <w:rFonts w:ascii="Times New Roman" w:eastAsia="Times New Roman" w:hAnsi="Times New Roman" w:cs="Times New Roman"/>
          <w:lang w:val="es-ES"/>
        </w:rPr>
        <w:t>published</w:t>
      </w:r>
      <w:proofErr w:type="spellEnd"/>
      <w:r w:rsidRPr="006E4E46">
        <w:rPr>
          <w:rFonts w:ascii="Times New Roman" w:eastAsia="Times New Roman" w:hAnsi="Times New Roman" w:cs="Times New Roman"/>
          <w:lang w:val="es-ES"/>
        </w:rPr>
        <w:t xml:space="preserve"> online as </w:t>
      </w:r>
      <w:proofErr w:type="spellStart"/>
      <w:r w:rsidRPr="006E4E46">
        <w:rPr>
          <w:rFonts w:ascii="Times New Roman" w:eastAsia="Times New Roman" w:hAnsi="Times New Roman" w:cs="Times New Roman"/>
          <w:lang w:val="es-ES"/>
        </w:rPr>
        <w:t>doi</w:t>
      </w:r>
      <w:proofErr w:type="spellEnd"/>
      <w:r w:rsidRPr="006E4E46">
        <w:rPr>
          <w:rFonts w:ascii="Times New Roman" w:eastAsia="Times New Roman" w:hAnsi="Times New Roman" w:cs="Times New Roman"/>
          <w:lang w:val="es-ES"/>
        </w:rPr>
        <w:t xml:space="preserve">: 10.1094/PDIS-91-7-0906B. 5 </w:t>
      </w:r>
      <w:proofErr w:type="spellStart"/>
      <w:r w:rsidRPr="006E4E46">
        <w:rPr>
          <w:rFonts w:ascii="Times New Roman" w:eastAsia="Times New Roman" w:hAnsi="Times New Roman" w:cs="Times New Roman"/>
          <w:lang w:val="es-ES"/>
        </w:rPr>
        <w:t>April</w:t>
      </w:r>
      <w:proofErr w:type="spellEnd"/>
      <w:r w:rsidRPr="006E4E46">
        <w:rPr>
          <w:rFonts w:ascii="Times New Roman" w:eastAsia="Times New Roman" w:hAnsi="Times New Roman" w:cs="Times New Roman"/>
          <w:lang w:val="es-ES"/>
        </w:rPr>
        <w:t xml:space="preserve"> 2007.</w:t>
      </w:r>
    </w:p>
    <w:p w:rsidR="006E4E46" w:rsidRPr="006E4E46" w:rsidRDefault="006E4E46" w:rsidP="006E4E46">
      <w:pPr>
        <w:numPr>
          <w:ilvl w:val="0"/>
          <w:numId w:val="17"/>
        </w:numPr>
        <w:spacing w:after="0" w:line="240" w:lineRule="auto"/>
        <w:jc w:val="both"/>
        <w:rPr>
          <w:rFonts w:ascii="Times New Roman" w:eastAsiaTheme="minorEastAsia" w:hAnsi="Times New Roman"/>
          <w:lang w:val="es-ES"/>
        </w:rPr>
      </w:pPr>
      <w:r w:rsidRPr="006E4E46">
        <w:rPr>
          <w:rFonts w:ascii="Times New Roman" w:eastAsiaTheme="minorEastAsia" w:hAnsi="Times New Roman"/>
          <w:lang w:val="es-ES"/>
        </w:rPr>
        <w:t xml:space="preserve">Rojas, JC., 2006. Manual técnico: Cultivo Tecnificado de Plátano y Banano en la Selva. Instituto Nacional de Investigación Agraria (INIA). Pucallpa, Perú. </w:t>
      </w: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Pr="006E4E46" w:rsidRDefault="006E4E46" w:rsidP="006E4E46">
      <w:pPr>
        <w:spacing w:after="0" w:line="240" w:lineRule="auto"/>
        <w:jc w:val="both"/>
        <w:rPr>
          <w:rFonts w:ascii="Times New Roman" w:eastAsiaTheme="minorEastAsia" w:hAnsi="Times New Roman"/>
          <w:lang w:val="fr-FR"/>
        </w:rPr>
      </w:pPr>
      <w:r w:rsidRPr="006E4E46">
        <w:rPr>
          <w:rFonts w:ascii="Times New Roman" w:eastAsiaTheme="minorEastAsia" w:hAnsi="Times New Roman"/>
          <w:b/>
          <w:lang w:val="fr-FR"/>
        </w:rPr>
        <w:t>Nombre   :</w:t>
      </w:r>
      <w:r w:rsidRPr="006E4E46">
        <w:rPr>
          <w:rFonts w:ascii="Times New Roman" w:eastAsiaTheme="minorEastAsia" w:hAnsi="Times New Roman"/>
          <w:b/>
          <w:lang w:val="fr-FR"/>
        </w:rPr>
        <w:tab/>
      </w:r>
      <w:r w:rsidRPr="006E4E46">
        <w:rPr>
          <w:rFonts w:ascii="Times New Roman" w:eastAsiaTheme="minorEastAsia" w:hAnsi="Times New Roman"/>
          <w:b/>
          <w:i/>
          <w:lang w:val="fr-FR"/>
        </w:rPr>
        <w:t xml:space="preserve">Miguel </w:t>
      </w:r>
      <w:proofErr w:type="spellStart"/>
      <w:r w:rsidRPr="006E4E46">
        <w:rPr>
          <w:rFonts w:ascii="Times New Roman" w:eastAsiaTheme="minorEastAsia" w:hAnsi="Times New Roman"/>
          <w:b/>
          <w:i/>
          <w:lang w:val="fr-FR"/>
        </w:rPr>
        <w:t>Ángel</w:t>
      </w:r>
      <w:proofErr w:type="spellEnd"/>
      <w:r w:rsidRPr="006E4E46">
        <w:rPr>
          <w:rFonts w:ascii="Times New Roman" w:eastAsiaTheme="minorEastAsia" w:hAnsi="Times New Roman"/>
          <w:b/>
          <w:i/>
          <w:lang w:val="fr-FR"/>
        </w:rPr>
        <w:t xml:space="preserve"> </w:t>
      </w:r>
      <w:proofErr w:type="spellStart"/>
      <w:r w:rsidRPr="006E4E46">
        <w:rPr>
          <w:rFonts w:ascii="Times New Roman" w:eastAsiaTheme="minorEastAsia" w:hAnsi="Times New Roman"/>
          <w:b/>
          <w:i/>
          <w:lang w:val="fr-FR"/>
        </w:rPr>
        <w:t>Borrero</w:t>
      </w:r>
      <w:proofErr w:type="spellEnd"/>
      <w:r w:rsidRPr="006E4E46">
        <w:rPr>
          <w:rFonts w:ascii="Times New Roman" w:eastAsiaTheme="minorEastAsia" w:hAnsi="Times New Roman"/>
          <w:b/>
          <w:i/>
          <w:lang w:val="fr-FR"/>
        </w:rPr>
        <w:t xml:space="preserve"> Castillo </w:t>
      </w:r>
    </w:p>
    <w:p w:rsidR="006E4E46" w:rsidRPr="006E4E46" w:rsidRDefault="006E4E46" w:rsidP="006E4E46">
      <w:pPr>
        <w:tabs>
          <w:tab w:val="center" w:pos="4419"/>
          <w:tab w:val="right" w:pos="8838"/>
        </w:tabs>
        <w:spacing w:after="0" w:line="240" w:lineRule="auto"/>
        <w:rPr>
          <w:rFonts w:ascii="Times New Roman" w:eastAsiaTheme="minorEastAsia" w:hAnsi="Times New Roman"/>
          <w:b/>
          <w:i/>
          <w:lang w:val="fr-FR"/>
        </w:rPr>
      </w:pPr>
      <w:proofErr w:type="spellStart"/>
      <w:r w:rsidRPr="006E4E46">
        <w:rPr>
          <w:rFonts w:ascii="Times New Roman" w:eastAsiaTheme="minorEastAsia" w:hAnsi="Times New Roman"/>
          <w:b/>
          <w:i/>
          <w:lang w:val="fr-FR"/>
        </w:rPr>
        <w:t>Dirección</w:t>
      </w:r>
      <w:proofErr w:type="spellEnd"/>
      <w:r w:rsidRPr="006E4E46">
        <w:rPr>
          <w:rFonts w:ascii="Times New Roman" w:eastAsiaTheme="minorEastAsia" w:hAnsi="Times New Roman"/>
          <w:b/>
          <w:i/>
          <w:lang w:val="fr-FR"/>
        </w:rPr>
        <w:t>:      Av. San Martín 339  – Sullana</w:t>
      </w:r>
    </w:p>
    <w:p w:rsidR="006E4E46" w:rsidRPr="006E4E46" w:rsidRDefault="006E4E46" w:rsidP="006E4E46">
      <w:pPr>
        <w:spacing w:after="0" w:line="240" w:lineRule="auto"/>
        <w:jc w:val="both"/>
        <w:rPr>
          <w:rFonts w:ascii="Times New Roman" w:eastAsiaTheme="minorEastAsia" w:hAnsi="Times New Roman"/>
          <w:lang w:val="es-ES"/>
        </w:rPr>
      </w:pPr>
    </w:p>
    <w:p w:rsidR="006E4E46" w:rsidRPr="006E4E46" w:rsidRDefault="006E4E46" w:rsidP="006E4E46">
      <w:pPr>
        <w:spacing w:after="0" w:line="240" w:lineRule="auto"/>
        <w:jc w:val="both"/>
        <w:rPr>
          <w:rFonts w:ascii="Times New Roman" w:eastAsiaTheme="minorEastAsia" w:hAnsi="Times New Roman"/>
          <w:lang w:val="fr-FR"/>
        </w:rPr>
      </w:pPr>
      <w:r w:rsidRPr="006E4E46">
        <w:rPr>
          <w:rFonts w:ascii="Times New Roman" w:eastAsiaTheme="minorEastAsia" w:hAnsi="Times New Roman"/>
          <w:b/>
          <w:lang w:val="fr-FR"/>
        </w:rPr>
        <w:t>Email</w:t>
      </w:r>
      <w:r w:rsidRPr="006E4E46">
        <w:rPr>
          <w:rFonts w:ascii="Times New Roman" w:eastAsiaTheme="minorEastAsia" w:hAnsi="Times New Roman"/>
          <w:b/>
          <w:lang w:val="fr-FR"/>
        </w:rPr>
        <w:tab/>
        <w:t xml:space="preserve">    :</w:t>
      </w:r>
      <w:r w:rsidRPr="006E4E46">
        <w:rPr>
          <w:rFonts w:ascii="Times New Roman" w:eastAsiaTheme="minorEastAsia" w:hAnsi="Times New Roman"/>
          <w:lang w:val="fr-FR"/>
        </w:rPr>
        <w:t xml:space="preserve">        </w:t>
      </w:r>
      <w:hyperlink r:id="rId28" w:history="1">
        <w:r w:rsidRPr="006E4E46">
          <w:rPr>
            <w:rFonts w:ascii="Times New Roman" w:eastAsiaTheme="minorEastAsia" w:hAnsi="Times New Roman"/>
            <w:color w:val="0000FF" w:themeColor="hyperlink"/>
            <w:u w:val="single"/>
            <w:lang w:val="fr-FR"/>
          </w:rPr>
          <w:t>miguel_borrero2011@hotmail.com</w:t>
        </w:r>
      </w:hyperlink>
      <w:r w:rsidRPr="006E4E46">
        <w:rPr>
          <w:rFonts w:ascii="Times New Roman" w:eastAsiaTheme="minorEastAsia" w:hAnsi="Times New Roman"/>
          <w:color w:val="0000FF" w:themeColor="hyperlink"/>
          <w:sz w:val="20"/>
          <w:u w:val="single"/>
          <w:lang w:val="es-ES_tradnl"/>
        </w:rPr>
        <w:t xml:space="preserve">  </w:t>
      </w:r>
    </w:p>
    <w:p w:rsidR="006E4E46" w:rsidRPr="006E4E46" w:rsidRDefault="006E4E46" w:rsidP="006E4E46">
      <w:pPr>
        <w:tabs>
          <w:tab w:val="left" w:pos="6615"/>
        </w:tabs>
        <w:spacing w:after="0" w:line="240" w:lineRule="auto"/>
        <w:jc w:val="both"/>
        <w:rPr>
          <w:rFonts w:ascii="Times New Roman" w:eastAsiaTheme="minorEastAsia" w:hAnsi="Times New Roman"/>
          <w:lang w:val="fr-FR"/>
        </w:rPr>
      </w:pPr>
      <w:r w:rsidRPr="006E4E46">
        <w:rPr>
          <w:rFonts w:ascii="Times New Roman" w:eastAsiaTheme="minorEastAsia" w:hAnsi="Times New Roman"/>
          <w:lang w:val="fr-FR"/>
        </w:rPr>
        <w:tab/>
      </w:r>
    </w:p>
    <w:p w:rsidR="006E4E46" w:rsidRPr="006E4E46" w:rsidRDefault="006E4E46" w:rsidP="006E4E46">
      <w:pPr>
        <w:spacing w:after="0" w:line="240" w:lineRule="auto"/>
        <w:jc w:val="both"/>
        <w:rPr>
          <w:rFonts w:ascii="Times New Roman" w:eastAsiaTheme="minorEastAsia" w:hAnsi="Times New Roman"/>
          <w:b/>
          <w:lang w:val="es-ES"/>
        </w:rPr>
      </w:pPr>
      <w:r w:rsidRPr="006E4E46">
        <w:rPr>
          <w:rFonts w:ascii="Times New Roman" w:eastAsiaTheme="minorEastAsia" w:hAnsi="Times New Roman"/>
          <w:b/>
          <w:lang w:val="es-ES"/>
        </w:rPr>
        <w:t>Estudios realizados:</w:t>
      </w:r>
    </w:p>
    <w:p w:rsidR="006E4E46" w:rsidRPr="006E4E46" w:rsidRDefault="006E4E46" w:rsidP="006E4E46">
      <w:pPr>
        <w:spacing w:after="0" w:line="240" w:lineRule="auto"/>
        <w:jc w:val="both"/>
        <w:rPr>
          <w:rFonts w:ascii="Times New Roman" w:eastAsiaTheme="minorEastAsia" w:hAnsi="Times New Roman"/>
          <w:lang w:val="es-ES"/>
        </w:rPr>
      </w:pPr>
    </w:p>
    <w:p w:rsidR="006E4E46" w:rsidRPr="006E4E46" w:rsidRDefault="006E4E46" w:rsidP="006E4E46">
      <w:pPr>
        <w:tabs>
          <w:tab w:val="left" w:pos="2835"/>
        </w:tabs>
        <w:spacing w:after="0"/>
        <w:jc w:val="both"/>
        <w:rPr>
          <w:rFonts w:ascii="Cambria" w:eastAsia="Batang" w:hAnsi="Cambria"/>
          <w:sz w:val="24"/>
          <w:szCs w:val="24"/>
          <w:lang w:val="es-ES_tradnl"/>
        </w:rPr>
      </w:pPr>
      <w:r w:rsidRPr="006E4E46">
        <w:rPr>
          <w:rFonts w:ascii="Times New Roman" w:eastAsiaTheme="minorEastAsia" w:hAnsi="Times New Roman"/>
          <w:lang w:val="es-ES"/>
        </w:rPr>
        <w:t xml:space="preserve">2014 </w:t>
      </w:r>
      <w:r w:rsidRPr="006E4E46">
        <w:rPr>
          <w:rFonts w:ascii="Cambria" w:eastAsia="Batang" w:hAnsi="Cambria"/>
          <w:sz w:val="24"/>
          <w:szCs w:val="24"/>
          <w:lang w:val="es-ES_tradnl"/>
        </w:rPr>
        <w:t>Universidad Nacional de Trujillo</w:t>
      </w:r>
      <w:r w:rsidRPr="006E4E46">
        <w:rPr>
          <w:rFonts w:ascii="Times New Roman" w:eastAsiaTheme="minorEastAsia" w:hAnsi="Times New Roman"/>
          <w:lang w:val="es-ES"/>
        </w:rPr>
        <w:t xml:space="preserve"> </w:t>
      </w:r>
      <w:r w:rsidRPr="006E4E46">
        <w:rPr>
          <w:rFonts w:ascii="Cambria" w:eastAsia="Batang" w:hAnsi="Cambria"/>
          <w:sz w:val="24"/>
          <w:szCs w:val="24"/>
          <w:lang w:val="es-ES_tradnl"/>
        </w:rPr>
        <w:t>Alta Dirección y Gestión Empresarial</w:t>
      </w:r>
    </w:p>
    <w:p w:rsidR="006E4E46" w:rsidRPr="006E4E46" w:rsidRDefault="006E4E46" w:rsidP="006E4E46">
      <w:pPr>
        <w:tabs>
          <w:tab w:val="left" w:pos="900"/>
        </w:tabs>
        <w:spacing w:after="0" w:line="240" w:lineRule="auto"/>
        <w:ind w:left="1800" w:hanging="1800"/>
        <w:jc w:val="both"/>
        <w:rPr>
          <w:rFonts w:ascii="Times New Roman" w:eastAsiaTheme="minorEastAsia" w:hAnsi="Times New Roman"/>
          <w:lang w:val="es-PE"/>
        </w:rPr>
      </w:pPr>
      <w:r w:rsidRPr="006E4E46">
        <w:rPr>
          <w:rFonts w:ascii="Times New Roman" w:eastAsiaTheme="minorEastAsia" w:hAnsi="Times New Roman"/>
          <w:lang w:val="es-ES"/>
        </w:rPr>
        <w:t xml:space="preserve">2010 </w:t>
      </w:r>
      <w:r w:rsidRPr="006E4E46">
        <w:rPr>
          <w:rFonts w:ascii="Cambria" w:eastAsiaTheme="minorEastAsia" w:hAnsi="Cambria"/>
          <w:sz w:val="24"/>
          <w:szCs w:val="24"/>
          <w:lang w:val="es-ES_tradnl"/>
        </w:rPr>
        <w:t>JURIS ADUANAS</w:t>
      </w:r>
      <w:r w:rsidRPr="006E4E46">
        <w:rPr>
          <w:rFonts w:ascii="Times New Roman" w:eastAsiaTheme="minorEastAsia" w:hAnsi="Times New Roman"/>
          <w:lang w:val="es-ES"/>
        </w:rPr>
        <w:t xml:space="preserve"> </w:t>
      </w:r>
      <w:r w:rsidRPr="006E4E46">
        <w:rPr>
          <w:rFonts w:ascii="Cambria" w:eastAsiaTheme="minorEastAsia" w:hAnsi="Cambria"/>
          <w:sz w:val="24"/>
          <w:szCs w:val="24"/>
          <w:lang w:val="es-ES_tradnl"/>
        </w:rPr>
        <w:t xml:space="preserve">Comercio Internacional. </w:t>
      </w:r>
    </w:p>
    <w:p w:rsidR="006E4E46" w:rsidRPr="006E4E46" w:rsidRDefault="006E4E46" w:rsidP="006E4E46">
      <w:pPr>
        <w:tabs>
          <w:tab w:val="left" w:pos="900"/>
        </w:tabs>
        <w:spacing w:after="0" w:line="240" w:lineRule="auto"/>
        <w:jc w:val="both"/>
        <w:rPr>
          <w:rFonts w:ascii="Times New Roman" w:eastAsiaTheme="minorEastAsia" w:hAnsi="Times New Roman"/>
          <w:lang w:val="es-ES"/>
        </w:rPr>
      </w:pPr>
      <w:r w:rsidRPr="006E4E46">
        <w:rPr>
          <w:rFonts w:ascii="Times New Roman" w:eastAsiaTheme="minorEastAsia" w:hAnsi="Times New Roman"/>
          <w:lang w:val="es-ES"/>
        </w:rPr>
        <w:t xml:space="preserve">B.A. 1994 </w:t>
      </w:r>
      <w:r w:rsidRPr="006E4E46">
        <w:rPr>
          <w:rFonts w:ascii="Cambria" w:eastAsia="Batang" w:hAnsi="Cambria"/>
          <w:sz w:val="24"/>
          <w:lang w:val="es-ES_tradnl"/>
        </w:rPr>
        <w:t>Universidad Nacional de Piura</w:t>
      </w:r>
      <w:r w:rsidRPr="006E4E46">
        <w:rPr>
          <w:rFonts w:ascii="Times New Roman" w:eastAsiaTheme="minorEastAsia" w:hAnsi="Times New Roman"/>
          <w:lang w:val="es-ES"/>
        </w:rPr>
        <w:t>: Ingeniera Agrónoma</w:t>
      </w:r>
    </w:p>
    <w:p w:rsidR="006E4E46" w:rsidRPr="006E4E46" w:rsidRDefault="006E4E46" w:rsidP="006E4E46">
      <w:pPr>
        <w:tabs>
          <w:tab w:val="left" w:pos="900"/>
        </w:tabs>
        <w:spacing w:after="0" w:line="240" w:lineRule="auto"/>
        <w:jc w:val="both"/>
        <w:rPr>
          <w:rFonts w:ascii="Times New Roman" w:eastAsiaTheme="minorEastAsia" w:hAnsi="Times New Roman"/>
          <w:lang w:val="es-ES"/>
        </w:rPr>
      </w:pPr>
    </w:p>
    <w:p w:rsidR="006E4E46" w:rsidRPr="006E4E46" w:rsidRDefault="006E4E46" w:rsidP="006E4E46">
      <w:pPr>
        <w:tabs>
          <w:tab w:val="left" w:pos="900"/>
        </w:tabs>
        <w:spacing w:after="0" w:line="240" w:lineRule="auto"/>
        <w:jc w:val="both"/>
        <w:rPr>
          <w:rFonts w:ascii="Times New Roman" w:eastAsiaTheme="minorEastAsia" w:hAnsi="Times New Roman"/>
          <w:b/>
          <w:lang w:val="es-ES"/>
        </w:rPr>
      </w:pPr>
      <w:r w:rsidRPr="006E4E46">
        <w:rPr>
          <w:rFonts w:ascii="Times New Roman" w:eastAsiaTheme="minorEastAsia" w:hAnsi="Times New Roman"/>
          <w:b/>
          <w:lang w:val="es-ES"/>
        </w:rPr>
        <w:t>Experiencia laboral relevante:</w:t>
      </w:r>
    </w:p>
    <w:p w:rsidR="006E4E46" w:rsidRPr="006E4E46" w:rsidRDefault="006E4E46" w:rsidP="006E4E46">
      <w:pPr>
        <w:tabs>
          <w:tab w:val="left" w:pos="900"/>
        </w:tabs>
        <w:spacing w:after="0" w:line="240" w:lineRule="auto"/>
        <w:jc w:val="both"/>
        <w:rPr>
          <w:rFonts w:ascii="Times New Roman" w:eastAsiaTheme="minorEastAsia" w:hAnsi="Times New Roman"/>
          <w:b/>
          <w:lang w:val="es-ES"/>
        </w:rPr>
      </w:pPr>
    </w:p>
    <w:p w:rsidR="006E4E46" w:rsidRPr="006E4E46" w:rsidRDefault="006E4E46" w:rsidP="006E4E46">
      <w:pPr>
        <w:tabs>
          <w:tab w:val="left" w:pos="0"/>
        </w:tabs>
        <w:spacing w:after="0" w:line="240" w:lineRule="auto"/>
        <w:jc w:val="both"/>
        <w:rPr>
          <w:rFonts w:ascii="Cambria" w:eastAsia="Batang" w:hAnsi="Cambria"/>
          <w:sz w:val="24"/>
          <w:lang w:val="es-ES_tradnl"/>
        </w:rPr>
      </w:pPr>
      <w:r w:rsidRPr="006E4E46">
        <w:rPr>
          <w:rFonts w:ascii="Times New Roman" w:eastAsiaTheme="minorEastAsia" w:hAnsi="Times New Roman"/>
          <w:b/>
          <w:lang w:val="es-ES"/>
        </w:rPr>
        <w:t xml:space="preserve">2013-presente: </w:t>
      </w:r>
      <w:r w:rsidRPr="006E4E46">
        <w:rPr>
          <w:rFonts w:ascii="Cambria" w:eastAsia="Batang" w:hAnsi="Cambria"/>
          <w:sz w:val="24"/>
          <w:lang w:val="es-ES_tradnl"/>
        </w:rPr>
        <w:t xml:space="preserve">Gerente General de la Cooperativa Agraria APBOSMAM, organización conformada por 400 productores que producen banano orgánico para la exportación. </w:t>
      </w:r>
    </w:p>
    <w:p w:rsidR="006E4E46" w:rsidRPr="006E4E46" w:rsidRDefault="006E4E46" w:rsidP="006E4E46">
      <w:pPr>
        <w:tabs>
          <w:tab w:val="left" w:pos="0"/>
        </w:tabs>
        <w:spacing w:after="0" w:line="240" w:lineRule="auto"/>
        <w:jc w:val="both"/>
        <w:rPr>
          <w:rFonts w:ascii="Times New Roman" w:eastAsiaTheme="minorEastAsia" w:hAnsi="Times New Roman"/>
          <w:lang w:val="es-ES_tradnl"/>
        </w:rPr>
      </w:pPr>
      <w:r w:rsidRPr="006E4E46">
        <w:rPr>
          <w:rFonts w:ascii="Times New Roman" w:eastAsiaTheme="minorEastAsia" w:hAnsi="Times New Roman"/>
          <w:b/>
          <w:lang w:val="es-ES_tradnl"/>
        </w:rPr>
        <w:t>2011-2015:</w:t>
      </w:r>
      <w:r w:rsidRPr="006E4E46">
        <w:rPr>
          <w:rFonts w:ascii="Times New Roman" w:eastAsiaTheme="minorEastAsia" w:hAnsi="Times New Roman"/>
          <w:lang w:val="es-ES_tradnl"/>
        </w:rPr>
        <w:t xml:space="preserve"> </w:t>
      </w:r>
      <w:r w:rsidRPr="006E4E46">
        <w:rPr>
          <w:rFonts w:ascii="Cambria" w:eastAsia="Batang" w:hAnsi="Cambria"/>
          <w:sz w:val="24"/>
          <w:lang w:val="es-ES_tradnl"/>
        </w:rPr>
        <w:t>Responsable del Área de Comercio Exterior de la Asociación de Productores de Banano Orgánico Sector el Monte y Anexos-</w:t>
      </w:r>
      <w:proofErr w:type="spellStart"/>
      <w:r w:rsidRPr="006E4E46">
        <w:rPr>
          <w:rFonts w:ascii="Cambria" w:eastAsia="Batang" w:hAnsi="Cambria"/>
          <w:sz w:val="24"/>
          <w:lang w:val="es-ES_tradnl"/>
        </w:rPr>
        <w:t>Mallaritos</w:t>
      </w:r>
      <w:proofErr w:type="spellEnd"/>
      <w:r w:rsidRPr="006E4E46">
        <w:rPr>
          <w:rFonts w:ascii="Cambria" w:eastAsia="Batang" w:hAnsi="Cambria"/>
          <w:sz w:val="24"/>
          <w:lang w:val="es-ES_tradnl"/>
        </w:rPr>
        <w:t xml:space="preserve"> “APBOSMAM”  </w:t>
      </w:r>
    </w:p>
    <w:p w:rsidR="006E4E46" w:rsidRPr="006E4E46" w:rsidRDefault="006E4E46" w:rsidP="006E4E46">
      <w:pPr>
        <w:tabs>
          <w:tab w:val="left" w:pos="2835"/>
        </w:tabs>
        <w:spacing w:after="0" w:line="240" w:lineRule="auto"/>
        <w:ind w:left="360"/>
        <w:jc w:val="both"/>
        <w:rPr>
          <w:rFonts w:ascii="Cambria" w:eastAsia="Batang" w:hAnsi="Cambria"/>
          <w:sz w:val="10"/>
          <w:szCs w:val="10"/>
          <w:lang w:val="es-ES_tradnl"/>
        </w:rPr>
      </w:pPr>
    </w:p>
    <w:p w:rsidR="006E4E46" w:rsidRPr="006E4E46" w:rsidRDefault="006E4E46" w:rsidP="006E4E46">
      <w:pPr>
        <w:tabs>
          <w:tab w:val="left" w:pos="2835"/>
        </w:tabs>
        <w:spacing w:after="0" w:line="240" w:lineRule="auto"/>
        <w:jc w:val="both"/>
        <w:rPr>
          <w:rFonts w:ascii="Cambria" w:eastAsia="Batang" w:hAnsi="Cambria"/>
          <w:sz w:val="24"/>
          <w:lang w:val="es-ES_tradnl"/>
        </w:rPr>
      </w:pPr>
      <w:r w:rsidRPr="006E4E46">
        <w:rPr>
          <w:rFonts w:ascii="Cambria" w:eastAsia="Batang" w:hAnsi="Cambria"/>
          <w:b/>
          <w:sz w:val="24"/>
          <w:lang w:val="es-ES_tradnl"/>
        </w:rPr>
        <w:t>2007 – 2013:</w:t>
      </w:r>
      <w:r w:rsidRPr="006E4E46">
        <w:rPr>
          <w:rFonts w:ascii="Cambria" w:eastAsia="Batang" w:hAnsi="Cambria"/>
          <w:sz w:val="24"/>
          <w:lang w:val="es-ES_tradnl"/>
        </w:rPr>
        <w:t xml:space="preserve"> Coordinador General  de la Asociación de Productores de Banano Orgánico Sector el Monte y Anexos-</w:t>
      </w:r>
      <w:proofErr w:type="spellStart"/>
      <w:r w:rsidRPr="006E4E46">
        <w:rPr>
          <w:rFonts w:ascii="Cambria" w:eastAsia="Batang" w:hAnsi="Cambria"/>
          <w:sz w:val="24"/>
          <w:lang w:val="es-ES_tradnl"/>
        </w:rPr>
        <w:t>Mallaritos</w:t>
      </w:r>
      <w:proofErr w:type="spellEnd"/>
      <w:r w:rsidRPr="006E4E46">
        <w:rPr>
          <w:rFonts w:ascii="Cambria" w:eastAsia="Batang" w:hAnsi="Cambria"/>
          <w:sz w:val="24"/>
          <w:lang w:val="es-ES_tradnl"/>
        </w:rPr>
        <w:t xml:space="preserve"> “APBOSMAM”.</w:t>
      </w:r>
    </w:p>
    <w:p w:rsidR="006E4E46" w:rsidRPr="006E4E46" w:rsidRDefault="006E4E46" w:rsidP="006E4E46">
      <w:pPr>
        <w:tabs>
          <w:tab w:val="left" w:pos="1800"/>
        </w:tabs>
        <w:spacing w:after="0" w:line="240" w:lineRule="auto"/>
        <w:ind w:left="1800" w:hanging="1800"/>
        <w:jc w:val="both"/>
        <w:rPr>
          <w:rFonts w:ascii="Times New Roman" w:eastAsiaTheme="minorEastAsia" w:hAnsi="Times New Roman"/>
          <w:lang w:val="es-ES_tradnl"/>
        </w:rPr>
      </w:pPr>
    </w:p>
    <w:p w:rsidR="006E4E46" w:rsidRPr="006E4E46" w:rsidRDefault="006E4E46" w:rsidP="006E4E46">
      <w:pPr>
        <w:tabs>
          <w:tab w:val="left" w:pos="1800"/>
        </w:tabs>
        <w:spacing w:after="0" w:line="240" w:lineRule="auto"/>
        <w:jc w:val="both"/>
        <w:rPr>
          <w:rFonts w:ascii="Times New Roman" w:eastAsiaTheme="minorEastAsia" w:hAnsi="Times New Roman"/>
          <w:lang w:val="es-ES"/>
        </w:rPr>
      </w:pPr>
    </w:p>
    <w:p w:rsidR="006E4E46" w:rsidRPr="006E4E46" w:rsidRDefault="006E4E46" w:rsidP="006E4E46">
      <w:pPr>
        <w:tabs>
          <w:tab w:val="left" w:pos="1800"/>
        </w:tabs>
        <w:spacing w:after="0" w:line="240" w:lineRule="auto"/>
        <w:jc w:val="both"/>
        <w:rPr>
          <w:rFonts w:ascii="Times New Roman" w:eastAsiaTheme="minorEastAsia" w:hAnsi="Times New Roman"/>
          <w:lang w:val="en-US"/>
        </w:rPr>
      </w:pPr>
      <w:r w:rsidRPr="006E4E46">
        <w:rPr>
          <w:rFonts w:ascii="Times New Roman" w:eastAsiaTheme="minorEastAsia" w:hAnsi="Times New Roman"/>
          <w:b/>
          <w:lang w:val="en-US"/>
        </w:rPr>
        <w:t>PUBLICACIONES:</w:t>
      </w:r>
    </w:p>
    <w:p w:rsidR="006E4E46" w:rsidRPr="006E4E46" w:rsidRDefault="006E4E46" w:rsidP="006E4E46">
      <w:pPr>
        <w:spacing w:after="0" w:line="240" w:lineRule="auto"/>
        <w:ind w:left="360" w:hanging="360"/>
        <w:jc w:val="both"/>
        <w:rPr>
          <w:rFonts w:ascii="Times New Roman" w:eastAsiaTheme="minorEastAsia" w:hAnsi="Times New Roman"/>
          <w:lang w:val="en-US"/>
        </w:rPr>
      </w:pPr>
    </w:p>
    <w:p w:rsidR="006E4E46" w:rsidRPr="006E4E46" w:rsidRDefault="006E4E46" w:rsidP="006E4E46">
      <w:pPr>
        <w:spacing w:after="0" w:line="240" w:lineRule="auto"/>
        <w:ind w:left="360" w:hanging="360"/>
        <w:jc w:val="both"/>
        <w:rPr>
          <w:rFonts w:ascii="Times New Roman" w:eastAsiaTheme="minorEastAsia" w:hAnsi="Times New Roman"/>
          <w:lang w:val="en-US"/>
        </w:rPr>
      </w:pPr>
    </w:p>
    <w:p w:rsidR="006E4E46" w:rsidRPr="006E4E46" w:rsidRDefault="006E4E46" w:rsidP="006E4E46">
      <w:pPr>
        <w:numPr>
          <w:ilvl w:val="0"/>
          <w:numId w:val="18"/>
        </w:numPr>
        <w:tabs>
          <w:tab w:val="left" w:pos="2835"/>
        </w:tabs>
        <w:spacing w:after="0" w:line="240" w:lineRule="auto"/>
        <w:jc w:val="both"/>
        <w:rPr>
          <w:rFonts w:ascii="Cambria" w:eastAsia="Batang" w:hAnsi="Cambria" w:cs="Times New Roman"/>
          <w:bCs/>
          <w:sz w:val="24"/>
          <w:szCs w:val="20"/>
          <w:lang w:val="es-ES" w:eastAsia="es-ES"/>
        </w:rPr>
      </w:pPr>
      <w:r w:rsidRPr="006E4E46">
        <w:rPr>
          <w:rFonts w:ascii="Cambria" w:eastAsia="Batang" w:hAnsi="Cambria" w:cs="Times New Roman"/>
          <w:bCs/>
          <w:sz w:val="24"/>
          <w:szCs w:val="20"/>
          <w:lang w:val="es-ES" w:eastAsia="es-ES"/>
        </w:rPr>
        <w:t>Cartilla Técnica de Manejo Agronómico del Banano Orgánico. Sullana, setiembre 2009.</w:t>
      </w:r>
    </w:p>
    <w:p w:rsidR="006E4E46" w:rsidRPr="006E4E46" w:rsidRDefault="006E4E46" w:rsidP="006E4E46">
      <w:pPr>
        <w:numPr>
          <w:ilvl w:val="0"/>
          <w:numId w:val="18"/>
        </w:numPr>
        <w:tabs>
          <w:tab w:val="left" w:pos="2835"/>
        </w:tabs>
        <w:spacing w:after="0" w:line="240" w:lineRule="auto"/>
        <w:jc w:val="both"/>
        <w:rPr>
          <w:rFonts w:ascii="Cambria" w:eastAsia="Batang" w:hAnsi="Cambria" w:cs="Times New Roman"/>
          <w:bCs/>
          <w:sz w:val="24"/>
          <w:szCs w:val="20"/>
          <w:lang w:val="es-ES" w:eastAsia="es-ES"/>
        </w:rPr>
      </w:pPr>
      <w:r w:rsidRPr="006E4E46">
        <w:rPr>
          <w:rFonts w:ascii="Cambria" w:eastAsia="Batang" w:hAnsi="Cambria" w:cs="Times New Roman"/>
          <w:bCs/>
          <w:sz w:val="24"/>
          <w:szCs w:val="20"/>
          <w:lang w:val="es-ES" w:eastAsia="es-ES"/>
        </w:rPr>
        <w:t>Cartilla de Buenas Prácticas Agrícola (BPA). Sullana, setiembre 2009.</w:t>
      </w:r>
    </w:p>
    <w:p w:rsidR="006E4E46" w:rsidRPr="006E4E46" w:rsidRDefault="006E4E46" w:rsidP="006E4E46">
      <w:pPr>
        <w:numPr>
          <w:ilvl w:val="0"/>
          <w:numId w:val="18"/>
        </w:numPr>
        <w:tabs>
          <w:tab w:val="left" w:pos="2835"/>
        </w:tabs>
        <w:spacing w:after="0" w:line="240" w:lineRule="auto"/>
        <w:jc w:val="both"/>
        <w:rPr>
          <w:rFonts w:ascii="Cambria" w:eastAsia="Batang" w:hAnsi="Cambria" w:cs="Times New Roman"/>
          <w:bCs/>
          <w:sz w:val="24"/>
          <w:szCs w:val="20"/>
          <w:lang w:val="es-ES" w:eastAsia="es-ES"/>
        </w:rPr>
      </w:pPr>
      <w:r w:rsidRPr="006E4E46">
        <w:rPr>
          <w:rFonts w:ascii="Cambria" w:eastAsia="Batang" w:hAnsi="Cambria" w:cs="Times New Roman"/>
          <w:bCs/>
          <w:sz w:val="24"/>
          <w:szCs w:val="20"/>
          <w:lang w:val="es-ES" w:eastAsia="es-ES"/>
        </w:rPr>
        <w:t>Cartilla de Manejo Agronómico del Banano en el Valle de El Chira; Orientaciones técnicas para el cultivo. Sullana, diciembre del 2007.</w:t>
      </w: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Pr="006E4E46" w:rsidRDefault="006E4E46" w:rsidP="006E4E46">
      <w:pPr>
        <w:spacing w:after="0" w:line="240" w:lineRule="auto"/>
        <w:jc w:val="both"/>
        <w:rPr>
          <w:rFonts w:ascii="Times New Roman" w:eastAsiaTheme="minorEastAsia" w:hAnsi="Times New Roman"/>
          <w:b/>
          <w:i/>
          <w:lang w:val="fr-FR"/>
        </w:rPr>
      </w:pPr>
      <w:r w:rsidRPr="006E4E46">
        <w:rPr>
          <w:rFonts w:ascii="Times New Roman" w:eastAsiaTheme="minorEastAsia" w:hAnsi="Times New Roman"/>
          <w:b/>
          <w:lang w:val="fr-FR"/>
        </w:rPr>
        <w:lastRenderedPageBreak/>
        <w:t xml:space="preserve">Nombre   :     </w:t>
      </w:r>
      <w:proofErr w:type="spellStart"/>
      <w:r w:rsidRPr="006E4E46">
        <w:rPr>
          <w:rFonts w:ascii="Times New Roman" w:eastAsiaTheme="minorEastAsia" w:hAnsi="Times New Roman"/>
          <w:b/>
          <w:i/>
          <w:lang w:val="fr-FR"/>
        </w:rPr>
        <w:t>Jhon</w:t>
      </w:r>
      <w:proofErr w:type="spellEnd"/>
      <w:r w:rsidRPr="006E4E46">
        <w:rPr>
          <w:rFonts w:ascii="Times New Roman" w:eastAsiaTheme="minorEastAsia" w:hAnsi="Times New Roman"/>
          <w:b/>
          <w:i/>
          <w:lang w:val="fr-FR"/>
        </w:rPr>
        <w:t xml:space="preserve"> Carlos Juarez </w:t>
      </w:r>
      <w:proofErr w:type="spellStart"/>
      <w:r w:rsidRPr="006E4E46">
        <w:rPr>
          <w:rFonts w:ascii="Times New Roman" w:eastAsiaTheme="minorEastAsia" w:hAnsi="Times New Roman"/>
          <w:b/>
          <w:i/>
          <w:lang w:val="fr-FR"/>
        </w:rPr>
        <w:t>Correa</w:t>
      </w:r>
      <w:proofErr w:type="spellEnd"/>
      <w:r w:rsidRPr="006E4E46">
        <w:rPr>
          <w:rFonts w:ascii="Times New Roman" w:eastAsiaTheme="minorEastAsia" w:hAnsi="Times New Roman"/>
          <w:b/>
          <w:i/>
          <w:lang w:val="fr-FR"/>
        </w:rPr>
        <w:t xml:space="preserve"> </w:t>
      </w:r>
    </w:p>
    <w:p w:rsidR="006E4E46" w:rsidRPr="006E4E46" w:rsidRDefault="006E4E46" w:rsidP="006E4E46">
      <w:pPr>
        <w:tabs>
          <w:tab w:val="center" w:pos="4419"/>
          <w:tab w:val="right" w:pos="8838"/>
        </w:tabs>
        <w:spacing w:after="0" w:line="240" w:lineRule="auto"/>
        <w:rPr>
          <w:rFonts w:ascii="Times New Roman" w:eastAsiaTheme="minorEastAsia" w:hAnsi="Times New Roman"/>
          <w:b/>
          <w:i/>
          <w:lang w:val="fr-FR"/>
        </w:rPr>
      </w:pPr>
      <w:proofErr w:type="spellStart"/>
      <w:r w:rsidRPr="006E4E46">
        <w:rPr>
          <w:rFonts w:ascii="Times New Roman" w:eastAsiaTheme="minorEastAsia" w:hAnsi="Times New Roman"/>
          <w:b/>
          <w:i/>
          <w:lang w:val="fr-FR"/>
        </w:rPr>
        <w:t>Dirección</w:t>
      </w:r>
      <w:proofErr w:type="spellEnd"/>
      <w:r w:rsidRPr="006E4E46">
        <w:rPr>
          <w:rFonts w:ascii="Times New Roman" w:eastAsiaTheme="minorEastAsia" w:hAnsi="Times New Roman"/>
          <w:b/>
          <w:i/>
          <w:lang w:val="fr-FR"/>
        </w:rPr>
        <w:t xml:space="preserve">:      Calle Juan </w:t>
      </w:r>
      <w:proofErr w:type="spellStart"/>
      <w:r w:rsidRPr="006E4E46">
        <w:rPr>
          <w:rFonts w:ascii="Times New Roman" w:eastAsiaTheme="minorEastAsia" w:hAnsi="Times New Roman"/>
          <w:b/>
          <w:i/>
          <w:lang w:val="fr-FR"/>
        </w:rPr>
        <w:t>Velasco</w:t>
      </w:r>
      <w:proofErr w:type="spellEnd"/>
      <w:r w:rsidRPr="006E4E46">
        <w:rPr>
          <w:rFonts w:ascii="Times New Roman" w:eastAsiaTheme="minorEastAsia" w:hAnsi="Times New Roman"/>
          <w:b/>
          <w:i/>
          <w:lang w:val="fr-FR"/>
        </w:rPr>
        <w:t xml:space="preserve"> N° 016 Santa </w:t>
      </w:r>
      <w:proofErr w:type="spellStart"/>
      <w:r w:rsidRPr="006E4E46">
        <w:rPr>
          <w:rFonts w:ascii="Times New Roman" w:eastAsiaTheme="minorEastAsia" w:hAnsi="Times New Roman"/>
          <w:b/>
          <w:i/>
          <w:lang w:val="fr-FR"/>
        </w:rPr>
        <w:t>Sofía</w:t>
      </w:r>
      <w:proofErr w:type="spellEnd"/>
      <w:r w:rsidRPr="006E4E46">
        <w:rPr>
          <w:rFonts w:ascii="Times New Roman" w:eastAsiaTheme="minorEastAsia" w:hAnsi="Times New Roman"/>
          <w:b/>
          <w:i/>
          <w:lang w:val="fr-FR"/>
        </w:rPr>
        <w:t>– Sullana – Piura.</w:t>
      </w:r>
    </w:p>
    <w:p w:rsidR="006E4E46" w:rsidRPr="006E4E46" w:rsidRDefault="006E4E46" w:rsidP="006E4E46">
      <w:pPr>
        <w:spacing w:after="0" w:line="240" w:lineRule="auto"/>
        <w:jc w:val="both"/>
        <w:rPr>
          <w:rFonts w:ascii="Times New Roman" w:eastAsiaTheme="minorEastAsia" w:hAnsi="Times New Roman"/>
          <w:lang w:val="es-ES"/>
        </w:rPr>
      </w:pPr>
    </w:p>
    <w:p w:rsidR="006E4E46" w:rsidRPr="006E4E46" w:rsidRDefault="006E4E46" w:rsidP="006E4E46">
      <w:pPr>
        <w:spacing w:after="0" w:line="240" w:lineRule="auto"/>
        <w:jc w:val="both"/>
        <w:rPr>
          <w:rFonts w:ascii="Times New Roman" w:eastAsiaTheme="minorEastAsia" w:hAnsi="Times New Roman"/>
          <w:color w:val="0000FF" w:themeColor="hyperlink"/>
          <w:sz w:val="20"/>
          <w:u w:val="single"/>
          <w:lang w:val="es-ES_tradnl"/>
        </w:rPr>
      </w:pPr>
      <w:r w:rsidRPr="006E4E46">
        <w:rPr>
          <w:rFonts w:ascii="Times New Roman" w:eastAsiaTheme="minorEastAsia" w:hAnsi="Times New Roman"/>
          <w:b/>
          <w:lang w:val="fr-FR"/>
        </w:rPr>
        <w:t>Email</w:t>
      </w:r>
      <w:r w:rsidRPr="006E4E46">
        <w:rPr>
          <w:rFonts w:ascii="Times New Roman" w:eastAsiaTheme="minorEastAsia" w:hAnsi="Times New Roman"/>
          <w:b/>
          <w:lang w:val="fr-FR"/>
        </w:rPr>
        <w:tab/>
        <w:t xml:space="preserve">    :</w:t>
      </w:r>
      <w:r w:rsidRPr="006E4E46">
        <w:rPr>
          <w:rFonts w:ascii="Times New Roman" w:eastAsiaTheme="minorEastAsia" w:hAnsi="Times New Roman"/>
          <w:lang w:val="fr-FR"/>
        </w:rPr>
        <w:t xml:space="preserve">     </w:t>
      </w:r>
      <w:r w:rsidRPr="006E4E46">
        <w:rPr>
          <w:rFonts w:ascii="Times New Roman" w:eastAsiaTheme="minorEastAsia" w:hAnsi="Times New Roman"/>
          <w:color w:val="0000FF" w:themeColor="hyperlink"/>
          <w:sz w:val="20"/>
          <w:u w:val="single"/>
          <w:lang w:val="es-PE"/>
        </w:rPr>
        <w:t xml:space="preserve">  </w:t>
      </w:r>
      <w:hyperlink r:id="rId29" w:history="1">
        <w:r w:rsidRPr="006E4E46">
          <w:rPr>
            <w:rFonts w:ascii="Times New Roman" w:eastAsiaTheme="minorEastAsia" w:hAnsi="Times New Roman"/>
            <w:color w:val="0000FF" w:themeColor="hyperlink"/>
            <w:u w:val="single"/>
            <w:lang w:val="fr-FR"/>
          </w:rPr>
          <w:t>juarezcorreaj@gmail.com</w:t>
        </w:r>
      </w:hyperlink>
    </w:p>
    <w:p w:rsidR="006E4E46" w:rsidRPr="006E4E46" w:rsidRDefault="006E4E46" w:rsidP="006E4E46">
      <w:pPr>
        <w:tabs>
          <w:tab w:val="left" w:pos="6615"/>
        </w:tabs>
        <w:spacing w:after="0" w:line="240" w:lineRule="auto"/>
        <w:jc w:val="both"/>
        <w:rPr>
          <w:rFonts w:ascii="Times New Roman" w:eastAsiaTheme="minorEastAsia" w:hAnsi="Times New Roman"/>
          <w:lang w:val="fr-FR"/>
        </w:rPr>
      </w:pPr>
      <w:r w:rsidRPr="006E4E46">
        <w:rPr>
          <w:rFonts w:ascii="Times New Roman" w:eastAsiaTheme="minorEastAsia" w:hAnsi="Times New Roman"/>
          <w:lang w:val="fr-FR"/>
        </w:rPr>
        <w:tab/>
      </w:r>
    </w:p>
    <w:p w:rsidR="006E4E46" w:rsidRPr="006E4E46" w:rsidRDefault="006E4E46" w:rsidP="006E4E46">
      <w:pPr>
        <w:spacing w:after="0" w:line="240" w:lineRule="auto"/>
        <w:jc w:val="both"/>
        <w:rPr>
          <w:rFonts w:ascii="Times New Roman" w:eastAsiaTheme="minorEastAsia" w:hAnsi="Times New Roman"/>
          <w:b/>
          <w:lang w:val="es-ES"/>
        </w:rPr>
      </w:pPr>
      <w:r w:rsidRPr="006E4E46">
        <w:rPr>
          <w:rFonts w:ascii="Times New Roman" w:eastAsiaTheme="minorEastAsia" w:hAnsi="Times New Roman"/>
          <w:b/>
          <w:lang w:val="es-ES"/>
        </w:rPr>
        <w:t>Estudios realizados:</w:t>
      </w:r>
    </w:p>
    <w:p w:rsidR="006E4E46" w:rsidRPr="006E4E46" w:rsidRDefault="006E4E46" w:rsidP="006E4E46">
      <w:pPr>
        <w:spacing w:after="0" w:line="240" w:lineRule="auto"/>
        <w:jc w:val="both"/>
        <w:rPr>
          <w:rFonts w:ascii="Times New Roman" w:eastAsia="Calibri" w:hAnsi="Times New Roman" w:cs="Times New Roman"/>
          <w:b/>
          <w:sz w:val="24"/>
          <w:szCs w:val="24"/>
          <w:lang w:val="es-ES"/>
        </w:rPr>
      </w:pPr>
    </w:p>
    <w:p w:rsidR="006E4E46" w:rsidRPr="006E4E46" w:rsidRDefault="006E4E46" w:rsidP="006E4E46">
      <w:pPr>
        <w:keepNext/>
        <w:keepLines/>
        <w:spacing w:after="96" w:line="240" w:lineRule="auto"/>
        <w:ind w:left="720" w:hanging="720"/>
        <w:jc w:val="both"/>
        <w:outlineLvl w:val="0"/>
        <w:rPr>
          <w:rFonts w:ascii="Times New Roman" w:eastAsiaTheme="minorEastAsia" w:hAnsi="Times New Roman"/>
          <w:lang w:val="fr-FR"/>
        </w:rPr>
      </w:pPr>
      <w:r w:rsidRPr="006E4E46">
        <w:rPr>
          <w:rFonts w:ascii="Times New Roman" w:eastAsiaTheme="minorEastAsia" w:hAnsi="Times New Roman"/>
          <w:b/>
          <w:lang w:val="fr-FR"/>
        </w:rPr>
        <w:t xml:space="preserve">2018. </w:t>
      </w:r>
      <w:proofErr w:type="spellStart"/>
      <w:r w:rsidRPr="006E4E46">
        <w:rPr>
          <w:rFonts w:ascii="Times New Roman" w:eastAsiaTheme="minorEastAsia" w:hAnsi="Times New Roman"/>
          <w:lang w:val="fr-FR"/>
        </w:rPr>
        <w:t>Universidad</w:t>
      </w:r>
      <w:proofErr w:type="spellEnd"/>
      <w:r w:rsidRPr="006E4E46">
        <w:rPr>
          <w:rFonts w:ascii="Times New Roman" w:eastAsiaTheme="minorEastAsia" w:hAnsi="Times New Roman"/>
          <w:lang w:val="fr-FR"/>
        </w:rPr>
        <w:t xml:space="preserve"> de Piura UDEP. </w:t>
      </w:r>
      <w:proofErr w:type="spellStart"/>
      <w:r w:rsidRPr="006E4E46">
        <w:rPr>
          <w:rFonts w:ascii="Times New Roman" w:eastAsiaTheme="minorEastAsia" w:hAnsi="Times New Roman"/>
          <w:lang w:val="fr-FR"/>
        </w:rPr>
        <w:t>Innovación</w:t>
      </w:r>
      <w:proofErr w:type="spellEnd"/>
      <w:r w:rsidRPr="006E4E46">
        <w:rPr>
          <w:rFonts w:ascii="Times New Roman" w:eastAsiaTheme="minorEastAsia" w:hAnsi="Times New Roman"/>
          <w:lang w:val="fr-FR"/>
        </w:rPr>
        <w:t xml:space="preserve"> en la </w:t>
      </w:r>
      <w:proofErr w:type="spellStart"/>
      <w:r w:rsidRPr="006E4E46">
        <w:rPr>
          <w:rFonts w:ascii="Times New Roman" w:eastAsiaTheme="minorEastAsia" w:hAnsi="Times New Roman"/>
          <w:lang w:val="fr-FR"/>
        </w:rPr>
        <w:t>cadena</w:t>
      </w:r>
      <w:proofErr w:type="spellEnd"/>
      <w:r w:rsidRPr="006E4E46">
        <w:rPr>
          <w:rFonts w:ascii="Times New Roman" w:eastAsiaTheme="minorEastAsia" w:hAnsi="Times New Roman"/>
          <w:lang w:val="fr-FR"/>
        </w:rPr>
        <w:t xml:space="preserve"> de </w:t>
      </w:r>
      <w:proofErr w:type="spellStart"/>
      <w:r w:rsidRPr="006E4E46">
        <w:rPr>
          <w:rFonts w:ascii="Times New Roman" w:eastAsiaTheme="minorEastAsia" w:hAnsi="Times New Roman"/>
          <w:lang w:val="fr-FR"/>
        </w:rPr>
        <w:t>Suministro</w:t>
      </w:r>
      <w:proofErr w:type="spellEnd"/>
      <w:r w:rsidRPr="006E4E46">
        <w:rPr>
          <w:rFonts w:ascii="Times New Roman" w:eastAsiaTheme="minorEastAsia" w:hAnsi="Times New Roman"/>
          <w:lang w:val="fr-FR"/>
        </w:rPr>
        <w:t xml:space="preserve"> y el </w:t>
      </w:r>
      <w:proofErr w:type="spellStart"/>
      <w:r w:rsidRPr="006E4E46">
        <w:rPr>
          <w:rFonts w:ascii="Times New Roman" w:eastAsiaTheme="minorEastAsia" w:hAnsi="Times New Roman"/>
          <w:lang w:val="fr-FR"/>
        </w:rPr>
        <w:t>manejo</w:t>
      </w:r>
      <w:proofErr w:type="spellEnd"/>
      <w:r w:rsidRPr="006E4E46">
        <w:rPr>
          <w:rFonts w:ascii="Times New Roman" w:eastAsiaTheme="minorEastAsia" w:hAnsi="Times New Roman"/>
          <w:lang w:val="fr-FR"/>
        </w:rPr>
        <w:t xml:space="preserve"> post </w:t>
      </w:r>
      <w:proofErr w:type="spellStart"/>
      <w:r w:rsidRPr="006E4E46">
        <w:rPr>
          <w:rFonts w:ascii="Times New Roman" w:eastAsiaTheme="minorEastAsia" w:hAnsi="Times New Roman"/>
          <w:lang w:val="fr-FR"/>
        </w:rPr>
        <w:t>cosecha</w:t>
      </w:r>
      <w:proofErr w:type="spellEnd"/>
      <w:r w:rsidRPr="006E4E46">
        <w:rPr>
          <w:rFonts w:ascii="Times New Roman" w:eastAsiaTheme="minorEastAsia" w:hAnsi="Times New Roman"/>
          <w:lang w:val="fr-FR"/>
        </w:rPr>
        <w:t xml:space="preserve"> de banano orgánico para </w:t>
      </w:r>
      <w:proofErr w:type="spellStart"/>
      <w:r w:rsidRPr="006E4E46">
        <w:rPr>
          <w:rFonts w:ascii="Times New Roman" w:eastAsiaTheme="minorEastAsia" w:hAnsi="Times New Roman"/>
          <w:lang w:val="fr-FR"/>
        </w:rPr>
        <w:t>exportación</w:t>
      </w:r>
      <w:proofErr w:type="spellEnd"/>
    </w:p>
    <w:p w:rsidR="006E4E46" w:rsidRPr="006E4E46" w:rsidRDefault="006E4E46" w:rsidP="006E4E46">
      <w:pPr>
        <w:keepNext/>
        <w:keepLines/>
        <w:spacing w:after="96" w:line="240" w:lineRule="auto"/>
        <w:ind w:left="720" w:hanging="720"/>
        <w:jc w:val="both"/>
        <w:outlineLvl w:val="0"/>
        <w:rPr>
          <w:rFonts w:ascii="Times New Roman" w:eastAsiaTheme="minorEastAsia" w:hAnsi="Times New Roman"/>
          <w:lang w:val="fr-FR"/>
        </w:rPr>
      </w:pPr>
      <w:r w:rsidRPr="006E4E46">
        <w:rPr>
          <w:rFonts w:ascii="Times New Roman" w:eastAsiaTheme="minorEastAsia" w:hAnsi="Times New Roman"/>
          <w:b/>
          <w:lang w:val="fr-FR"/>
        </w:rPr>
        <w:t xml:space="preserve">2016. </w:t>
      </w:r>
      <w:r w:rsidRPr="006E4E46">
        <w:rPr>
          <w:rFonts w:ascii="Times New Roman" w:eastAsiaTheme="minorEastAsia" w:hAnsi="Times New Roman"/>
          <w:lang w:val="fr-FR"/>
        </w:rPr>
        <w:t>ADEX</w:t>
      </w:r>
      <w:r w:rsidRPr="006E4E46">
        <w:rPr>
          <w:rFonts w:ascii="Times New Roman" w:eastAsiaTheme="minorEastAsia" w:hAnsi="Times New Roman"/>
          <w:b/>
          <w:lang w:val="fr-FR"/>
        </w:rPr>
        <w:t>.</w:t>
      </w:r>
      <w:r w:rsidRPr="006E4E46">
        <w:rPr>
          <w:rFonts w:ascii="Times New Roman" w:eastAsiaTheme="minorEastAsia" w:hAnsi="Times New Roman"/>
          <w:lang w:val="fr-FR"/>
        </w:rPr>
        <w:t xml:space="preserve"> </w:t>
      </w:r>
      <w:proofErr w:type="spellStart"/>
      <w:r w:rsidRPr="006E4E46">
        <w:rPr>
          <w:rFonts w:ascii="Times New Roman" w:eastAsiaTheme="minorEastAsia" w:hAnsi="Times New Roman"/>
          <w:lang w:val="fr-FR"/>
        </w:rPr>
        <w:t>Agroexportaciones</w:t>
      </w:r>
      <w:proofErr w:type="spellEnd"/>
    </w:p>
    <w:p w:rsidR="006E4E46" w:rsidRPr="006E4E46" w:rsidRDefault="006E4E46" w:rsidP="006E4E46">
      <w:pPr>
        <w:keepNext/>
        <w:keepLines/>
        <w:spacing w:after="96" w:line="240" w:lineRule="auto"/>
        <w:ind w:left="720" w:hanging="720"/>
        <w:jc w:val="both"/>
        <w:outlineLvl w:val="0"/>
        <w:rPr>
          <w:rFonts w:ascii="Times New Roman" w:eastAsiaTheme="minorEastAsia" w:hAnsi="Times New Roman"/>
          <w:lang w:val="fr-FR"/>
        </w:rPr>
      </w:pPr>
      <w:r w:rsidRPr="006E4E46">
        <w:rPr>
          <w:rFonts w:ascii="Times New Roman" w:eastAsiaTheme="minorEastAsia" w:hAnsi="Times New Roman"/>
          <w:b/>
          <w:lang w:val="fr-FR"/>
        </w:rPr>
        <w:t xml:space="preserve">2015. </w:t>
      </w:r>
      <w:r w:rsidRPr="006E4E46">
        <w:rPr>
          <w:rFonts w:ascii="Times New Roman" w:eastAsiaTheme="minorEastAsia" w:hAnsi="Times New Roman"/>
          <w:lang w:val="fr-FR"/>
        </w:rPr>
        <w:t xml:space="preserve">IPAE. </w:t>
      </w:r>
      <w:proofErr w:type="spellStart"/>
      <w:r w:rsidRPr="006E4E46">
        <w:rPr>
          <w:rFonts w:ascii="Times New Roman" w:eastAsiaTheme="minorEastAsia" w:hAnsi="Times New Roman"/>
          <w:lang w:val="fr-FR"/>
        </w:rPr>
        <w:t>Finanzas</w:t>
      </w:r>
      <w:proofErr w:type="spellEnd"/>
    </w:p>
    <w:p w:rsidR="006E4E46" w:rsidRPr="006E4E46" w:rsidRDefault="006E4E46" w:rsidP="006E4E46">
      <w:pPr>
        <w:tabs>
          <w:tab w:val="left" w:pos="2835"/>
        </w:tabs>
        <w:spacing w:after="0"/>
        <w:jc w:val="both"/>
        <w:rPr>
          <w:rFonts w:ascii="Times New Roman" w:eastAsiaTheme="minorEastAsia" w:hAnsi="Times New Roman"/>
          <w:lang w:val="es-ES"/>
        </w:rPr>
      </w:pPr>
    </w:p>
    <w:p w:rsidR="006E4E46" w:rsidRPr="006E4E46" w:rsidRDefault="006E4E46" w:rsidP="006E4E46">
      <w:pPr>
        <w:tabs>
          <w:tab w:val="left" w:pos="900"/>
        </w:tabs>
        <w:spacing w:after="0" w:line="240" w:lineRule="auto"/>
        <w:jc w:val="both"/>
        <w:rPr>
          <w:rFonts w:ascii="Times New Roman" w:eastAsiaTheme="minorEastAsia" w:hAnsi="Times New Roman"/>
          <w:b/>
          <w:lang w:val="es-ES"/>
        </w:rPr>
      </w:pPr>
      <w:r w:rsidRPr="006E4E46">
        <w:rPr>
          <w:rFonts w:ascii="Times New Roman" w:eastAsiaTheme="minorEastAsia" w:hAnsi="Times New Roman"/>
          <w:b/>
          <w:lang w:val="es-ES"/>
        </w:rPr>
        <w:t>Experiencia laboral relevante:</w:t>
      </w:r>
    </w:p>
    <w:p w:rsidR="006E4E46" w:rsidRPr="006E4E46" w:rsidRDefault="006E4E46" w:rsidP="006E4E46">
      <w:pPr>
        <w:tabs>
          <w:tab w:val="left" w:pos="900"/>
        </w:tabs>
        <w:spacing w:after="0" w:line="240" w:lineRule="auto"/>
        <w:jc w:val="both"/>
        <w:rPr>
          <w:rFonts w:ascii="Times New Roman" w:eastAsiaTheme="minorEastAsia" w:hAnsi="Times New Roman"/>
          <w:b/>
          <w:lang w:val="es-ES"/>
        </w:rPr>
      </w:pPr>
    </w:p>
    <w:p w:rsidR="006E4E46" w:rsidRPr="006E4E46" w:rsidRDefault="006E4E46" w:rsidP="006E4E46">
      <w:pPr>
        <w:tabs>
          <w:tab w:val="left" w:pos="0"/>
        </w:tabs>
        <w:spacing w:after="0" w:line="240" w:lineRule="auto"/>
        <w:jc w:val="both"/>
        <w:rPr>
          <w:rFonts w:ascii="Cambria" w:eastAsia="Batang" w:hAnsi="Cambria"/>
          <w:sz w:val="24"/>
          <w:lang w:val="es-ES_tradnl"/>
        </w:rPr>
      </w:pPr>
      <w:r w:rsidRPr="006E4E46">
        <w:rPr>
          <w:rFonts w:ascii="Times New Roman" w:eastAsiaTheme="minorEastAsia" w:hAnsi="Times New Roman"/>
          <w:b/>
          <w:lang w:val="es-ES"/>
        </w:rPr>
        <w:t xml:space="preserve">2014-presente: </w:t>
      </w:r>
      <w:r w:rsidRPr="006E4E46">
        <w:rPr>
          <w:rFonts w:ascii="Cambria" w:eastAsia="Batang" w:hAnsi="Cambria"/>
          <w:sz w:val="24"/>
          <w:lang w:val="es-ES_tradnl"/>
        </w:rPr>
        <w:t xml:space="preserve">Gerente General de la Cooperativa Agraria COOPAG, organización conformada por 130 productores que producen banano orgánico para la exportación. </w:t>
      </w:r>
    </w:p>
    <w:p w:rsidR="006E4E46" w:rsidRPr="006E4E46" w:rsidRDefault="006E4E46">
      <w:pPr>
        <w:rPr>
          <w:rFonts w:cs="Times New Roman"/>
          <w:lang w:val="es-ES_tradnl"/>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Pr="006E4E46" w:rsidRDefault="006E4E46" w:rsidP="006E4E46">
      <w:pPr>
        <w:spacing w:after="0" w:line="240" w:lineRule="auto"/>
        <w:jc w:val="both"/>
        <w:rPr>
          <w:rFonts w:ascii="Times New Roman" w:eastAsiaTheme="minorEastAsia" w:hAnsi="Times New Roman"/>
          <w:b/>
          <w:i/>
          <w:lang w:val="fr-FR"/>
        </w:rPr>
      </w:pPr>
      <w:r w:rsidRPr="006E4E46">
        <w:rPr>
          <w:rFonts w:ascii="Times New Roman" w:eastAsiaTheme="minorEastAsia" w:hAnsi="Times New Roman"/>
          <w:b/>
          <w:lang w:val="fr-FR"/>
        </w:rPr>
        <w:lastRenderedPageBreak/>
        <w:t xml:space="preserve">Nombre   :     </w:t>
      </w:r>
      <w:r w:rsidRPr="006E4E46">
        <w:rPr>
          <w:rFonts w:ascii="Times New Roman" w:eastAsiaTheme="minorEastAsia" w:hAnsi="Times New Roman"/>
          <w:b/>
          <w:i/>
          <w:lang w:val="fr-FR"/>
        </w:rPr>
        <w:t xml:space="preserve">Manuel </w:t>
      </w:r>
      <w:proofErr w:type="spellStart"/>
      <w:r w:rsidRPr="006E4E46">
        <w:rPr>
          <w:rFonts w:ascii="Times New Roman" w:eastAsiaTheme="minorEastAsia" w:hAnsi="Times New Roman"/>
          <w:b/>
          <w:i/>
          <w:lang w:val="fr-FR"/>
        </w:rPr>
        <w:t>Simbala</w:t>
      </w:r>
      <w:proofErr w:type="spellEnd"/>
      <w:r w:rsidRPr="006E4E46">
        <w:rPr>
          <w:rFonts w:ascii="Times New Roman" w:eastAsiaTheme="minorEastAsia" w:hAnsi="Times New Roman"/>
          <w:b/>
          <w:i/>
          <w:lang w:val="fr-FR"/>
        </w:rPr>
        <w:t xml:space="preserve"> Castillo</w:t>
      </w:r>
    </w:p>
    <w:p w:rsidR="006E4E46" w:rsidRPr="006E4E46" w:rsidRDefault="006E4E46" w:rsidP="006E4E46">
      <w:pPr>
        <w:spacing w:after="0" w:line="240" w:lineRule="auto"/>
        <w:jc w:val="both"/>
        <w:rPr>
          <w:rFonts w:ascii="Times New Roman" w:eastAsiaTheme="minorEastAsia" w:hAnsi="Times New Roman"/>
          <w:b/>
          <w:i/>
          <w:lang w:val="fr-FR"/>
        </w:rPr>
      </w:pPr>
      <w:proofErr w:type="spellStart"/>
      <w:r w:rsidRPr="006E4E46">
        <w:rPr>
          <w:rFonts w:ascii="Times New Roman" w:eastAsiaTheme="minorEastAsia" w:hAnsi="Times New Roman"/>
          <w:b/>
          <w:i/>
          <w:lang w:val="fr-FR"/>
        </w:rPr>
        <w:t>Dirección</w:t>
      </w:r>
      <w:proofErr w:type="spellEnd"/>
      <w:r w:rsidRPr="006E4E46">
        <w:rPr>
          <w:rFonts w:ascii="Times New Roman" w:eastAsiaTheme="minorEastAsia" w:hAnsi="Times New Roman"/>
          <w:b/>
          <w:i/>
          <w:lang w:val="fr-FR"/>
        </w:rPr>
        <w:t xml:space="preserve">:      </w:t>
      </w:r>
      <w:proofErr w:type="spellStart"/>
      <w:r w:rsidRPr="006E4E46">
        <w:rPr>
          <w:rFonts w:ascii="Times New Roman" w:eastAsiaTheme="minorEastAsia" w:hAnsi="Times New Roman"/>
          <w:b/>
          <w:i/>
          <w:lang w:val="fr-FR"/>
        </w:rPr>
        <w:t>jirón</w:t>
      </w:r>
      <w:proofErr w:type="spellEnd"/>
      <w:r w:rsidRPr="006E4E46">
        <w:rPr>
          <w:rFonts w:ascii="Times New Roman" w:eastAsiaTheme="minorEastAsia" w:hAnsi="Times New Roman"/>
          <w:b/>
          <w:i/>
          <w:lang w:val="fr-FR"/>
        </w:rPr>
        <w:t xml:space="preserve"> Ica  Nº 1115 – </w:t>
      </w:r>
      <w:proofErr w:type="spellStart"/>
      <w:r w:rsidRPr="006E4E46">
        <w:rPr>
          <w:rFonts w:ascii="Times New Roman" w:eastAsiaTheme="minorEastAsia" w:hAnsi="Times New Roman"/>
          <w:b/>
          <w:i/>
          <w:lang w:val="fr-FR"/>
        </w:rPr>
        <w:t>Chulucanas</w:t>
      </w:r>
      <w:proofErr w:type="spellEnd"/>
      <w:r w:rsidRPr="006E4E46">
        <w:rPr>
          <w:rFonts w:ascii="Times New Roman" w:eastAsiaTheme="minorEastAsia" w:hAnsi="Times New Roman"/>
          <w:b/>
          <w:i/>
          <w:lang w:val="fr-FR"/>
        </w:rPr>
        <w:t>, Piura</w:t>
      </w:r>
    </w:p>
    <w:p w:rsidR="006E4E46" w:rsidRPr="006E4E46" w:rsidRDefault="006E4E46" w:rsidP="006E4E46">
      <w:pPr>
        <w:spacing w:after="0" w:line="240" w:lineRule="auto"/>
        <w:jc w:val="both"/>
        <w:rPr>
          <w:rFonts w:ascii="Times New Roman" w:eastAsiaTheme="minorEastAsia" w:hAnsi="Times New Roman"/>
          <w:lang w:val="es-ES"/>
        </w:rPr>
      </w:pPr>
    </w:p>
    <w:p w:rsidR="006E4E46" w:rsidRPr="006E4E46" w:rsidRDefault="006E4E46" w:rsidP="006E4E46">
      <w:pPr>
        <w:spacing w:after="0" w:line="240" w:lineRule="auto"/>
        <w:jc w:val="both"/>
        <w:rPr>
          <w:rFonts w:ascii="Times New Roman" w:eastAsiaTheme="minorEastAsia" w:hAnsi="Times New Roman"/>
          <w:color w:val="0000FF" w:themeColor="hyperlink"/>
          <w:sz w:val="20"/>
          <w:u w:val="single"/>
        </w:rPr>
      </w:pPr>
      <w:r w:rsidRPr="006E4E46">
        <w:rPr>
          <w:rFonts w:ascii="Times New Roman" w:eastAsiaTheme="minorEastAsia" w:hAnsi="Times New Roman"/>
          <w:b/>
          <w:lang w:val="fr-FR"/>
        </w:rPr>
        <w:t>Email</w:t>
      </w:r>
      <w:r w:rsidRPr="006E4E46">
        <w:rPr>
          <w:rFonts w:ascii="Times New Roman" w:eastAsiaTheme="minorEastAsia" w:hAnsi="Times New Roman"/>
          <w:b/>
          <w:lang w:val="fr-FR"/>
        </w:rPr>
        <w:tab/>
        <w:t xml:space="preserve">    :</w:t>
      </w:r>
      <w:r w:rsidRPr="006E4E46">
        <w:rPr>
          <w:rFonts w:ascii="Times New Roman" w:eastAsiaTheme="minorEastAsia" w:hAnsi="Times New Roman"/>
          <w:lang w:val="fr-FR"/>
        </w:rPr>
        <w:t xml:space="preserve">     </w:t>
      </w:r>
      <w:r w:rsidRPr="006E4E46">
        <w:rPr>
          <w:rFonts w:ascii="Times New Roman" w:eastAsiaTheme="minorEastAsia" w:hAnsi="Times New Roman"/>
          <w:color w:val="0000FF" w:themeColor="hyperlink"/>
          <w:u w:val="single"/>
          <w:lang w:val="fr-FR"/>
        </w:rPr>
        <w:t>asprosolsolidarios@yahoo.es</w:t>
      </w:r>
    </w:p>
    <w:p w:rsidR="006E4E46" w:rsidRPr="006E4E46" w:rsidRDefault="006E4E46" w:rsidP="006E4E46">
      <w:pPr>
        <w:tabs>
          <w:tab w:val="left" w:pos="6615"/>
        </w:tabs>
        <w:spacing w:after="0" w:line="240" w:lineRule="auto"/>
        <w:jc w:val="both"/>
        <w:rPr>
          <w:rFonts w:ascii="Times New Roman" w:eastAsiaTheme="minorEastAsia" w:hAnsi="Times New Roman"/>
          <w:lang w:val="fr-FR"/>
        </w:rPr>
      </w:pPr>
      <w:r w:rsidRPr="006E4E46">
        <w:rPr>
          <w:rFonts w:ascii="Times New Roman" w:eastAsiaTheme="minorEastAsia" w:hAnsi="Times New Roman"/>
          <w:lang w:val="fr-FR"/>
        </w:rPr>
        <w:tab/>
      </w:r>
    </w:p>
    <w:p w:rsidR="006E4E46" w:rsidRPr="006E4E46" w:rsidRDefault="006E4E46" w:rsidP="006E4E46">
      <w:pPr>
        <w:spacing w:after="0" w:line="240" w:lineRule="auto"/>
        <w:jc w:val="both"/>
        <w:rPr>
          <w:rFonts w:ascii="Times New Roman" w:eastAsiaTheme="minorEastAsia" w:hAnsi="Times New Roman"/>
          <w:b/>
          <w:lang w:val="es-ES"/>
        </w:rPr>
      </w:pPr>
      <w:r w:rsidRPr="006E4E46">
        <w:rPr>
          <w:rFonts w:ascii="Times New Roman" w:eastAsiaTheme="minorEastAsia" w:hAnsi="Times New Roman"/>
          <w:b/>
          <w:lang w:val="es-ES"/>
        </w:rPr>
        <w:t>Estudios realizados:</w:t>
      </w:r>
    </w:p>
    <w:p w:rsidR="006E4E46" w:rsidRPr="006E4E46" w:rsidRDefault="006E4E46" w:rsidP="006E4E46">
      <w:pPr>
        <w:spacing w:after="0" w:line="240" w:lineRule="auto"/>
        <w:jc w:val="both"/>
        <w:rPr>
          <w:rFonts w:ascii="Times New Roman" w:eastAsia="Calibri" w:hAnsi="Times New Roman" w:cs="Times New Roman"/>
          <w:b/>
          <w:sz w:val="24"/>
          <w:szCs w:val="24"/>
          <w:lang w:val="es-ES"/>
        </w:rPr>
      </w:pPr>
    </w:p>
    <w:p w:rsidR="006E4E46" w:rsidRPr="006E4E46" w:rsidRDefault="006E4E46" w:rsidP="006E4E46">
      <w:pPr>
        <w:keepNext/>
        <w:keepLines/>
        <w:spacing w:after="96" w:line="240" w:lineRule="auto"/>
        <w:ind w:left="720" w:hanging="720"/>
        <w:jc w:val="both"/>
        <w:outlineLvl w:val="0"/>
        <w:rPr>
          <w:rFonts w:ascii="Times New Roman" w:eastAsiaTheme="minorEastAsia" w:hAnsi="Times New Roman"/>
          <w:lang w:val="fr-FR"/>
        </w:rPr>
      </w:pPr>
      <w:r w:rsidRPr="006E4E46">
        <w:rPr>
          <w:rFonts w:ascii="Times New Roman" w:eastAsiaTheme="minorEastAsia" w:hAnsi="Times New Roman"/>
          <w:b/>
          <w:lang w:val="fr-FR"/>
        </w:rPr>
        <w:t xml:space="preserve">2017. </w:t>
      </w:r>
      <w:r w:rsidRPr="006E4E46">
        <w:rPr>
          <w:rFonts w:ascii="Times New Roman" w:eastAsiaTheme="minorEastAsia" w:hAnsi="Times New Roman"/>
          <w:lang w:val="fr-FR"/>
        </w:rPr>
        <w:t xml:space="preserve">SENASA. </w:t>
      </w:r>
      <w:proofErr w:type="spellStart"/>
      <w:r w:rsidRPr="006E4E46">
        <w:rPr>
          <w:rFonts w:ascii="Times New Roman" w:eastAsiaTheme="minorEastAsia" w:hAnsi="Times New Roman"/>
          <w:lang w:val="fr-FR"/>
        </w:rPr>
        <w:t>Manejo</w:t>
      </w:r>
      <w:proofErr w:type="spellEnd"/>
      <w:r w:rsidRPr="006E4E46">
        <w:rPr>
          <w:rFonts w:ascii="Times New Roman" w:eastAsiaTheme="minorEastAsia" w:hAnsi="Times New Roman"/>
          <w:lang w:val="fr-FR"/>
        </w:rPr>
        <w:t xml:space="preserve"> </w:t>
      </w:r>
      <w:proofErr w:type="spellStart"/>
      <w:r w:rsidRPr="006E4E46">
        <w:rPr>
          <w:rFonts w:ascii="Times New Roman" w:eastAsiaTheme="minorEastAsia" w:hAnsi="Times New Roman"/>
          <w:lang w:val="fr-FR"/>
        </w:rPr>
        <w:t>Integrado</w:t>
      </w:r>
      <w:proofErr w:type="spellEnd"/>
      <w:r w:rsidRPr="006E4E46">
        <w:rPr>
          <w:rFonts w:ascii="Times New Roman" w:eastAsiaTheme="minorEastAsia" w:hAnsi="Times New Roman"/>
          <w:lang w:val="fr-FR"/>
        </w:rPr>
        <w:t xml:space="preserve"> de </w:t>
      </w:r>
      <w:proofErr w:type="spellStart"/>
      <w:r w:rsidRPr="006E4E46">
        <w:rPr>
          <w:rFonts w:ascii="Times New Roman" w:eastAsiaTheme="minorEastAsia" w:hAnsi="Times New Roman"/>
          <w:lang w:val="fr-FR"/>
        </w:rPr>
        <w:t>Plagas</w:t>
      </w:r>
      <w:proofErr w:type="spellEnd"/>
      <w:r w:rsidRPr="006E4E46">
        <w:rPr>
          <w:rFonts w:ascii="Times New Roman" w:eastAsiaTheme="minorEastAsia" w:hAnsi="Times New Roman"/>
          <w:lang w:val="fr-FR"/>
        </w:rPr>
        <w:t xml:space="preserve"> en Banano</w:t>
      </w:r>
    </w:p>
    <w:p w:rsidR="006E4E46" w:rsidRPr="006E4E46" w:rsidRDefault="006E4E46" w:rsidP="006E4E46">
      <w:pPr>
        <w:keepNext/>
        <w:keepLines/>
        <w:spacing w:after="96" w:line="240" w:lineRule="auto"/>
        <w:ind w:left="720" w:hanging="720"/>
        <w:jc w:val="both"/>
        <w:outlineLvl w:val="0"/>
        <w:rPr>
          <w:rFonts w:ascii="Times New Roman" w:eastAsiaTheme="minorEastAsia" w:hAnsi="Times New Roman"/>
          <w:lang w:val="fr-FR"/>
        </w:rPr>
      </w:pPr>
      <w:r w:rsidRPr="006E4E46">
        <w:rPr>
          <w:rFonts w:ascii="Times New Roman" w:eastAsiaTheme="minorEastAsia" w:hAnsi="Times New Roman"/>
          <w:b/>
          <w:lang w:val="fr-FR"/>
        </w:rPr>
        <w:t xml:space="preserve">2016. </w:t>
      </w:r>
      <w:r w:rsidRPr="006E4E46">
        <w:rPr>
          <w:rFonts w:ascii="Times New Roman" w:eastAsiaTheme="minorEastAsia" w:hAnsi="Times New Roman"/>
          <w:lang w:val="fr-FR"/>
        </w:rPr>
        <w:t xml:space="preserve">DRAP. Gestion </w:t>
      </w:r>
      <w:proofErr w:type="spellStart"/>
      <w:r w:rsidRPr="006E4E46">
        <w:rPr>
          <w:rFonts w:ascii="Times New Roman" w:eastAsiaTheme="minorEastAsia" w:hAnsi="Times New Roman"/>
          <w:lang w:val="fr-FR"/>
        </w:rPr>
        <w:t>Empresarial</w:t>
      </w:r>
      <w:proofErr w:type="spellEnd"/>
    </w:p>
    <w:p w:rsidR="006E4E46" w:rsidRPr="006E4E46" w:rsidRDefault="006E4E46" w:rsidP="006E4E46">
      <w:pPr>
        <w:tabs>
          <w:tab w:val="left" w:pos="2835"/>
        </w:tabs>
        <w:spacing w:after="0"/>
        <w:jc w:val="both"/>
        <w:rPr>
          <w:rFonts w:ascii="Times New Roman" w:eastAsiaTheme="minorEastAsia" w:hAnsi="Times New Roman"/>
          <w:lang w:val="es-ES"/>
        </w:rPr>
      </w:pPr>
    </w:p>
    <w:p w:rsidR="006E4E46" w:rsidRPr="006E4E46" w:rsidRDefault="006E4E46" w:rsidP="006E4E46">
      <w:pPr>
        <w:tabs>
          <w:tab w:val="left" w:pos="900"/>
        </w:tabs>
        <w:spacing w:after="0" w:line="240" w:lineRule="auto"/>
        <w:jc w:val="both"/>
        <w:rPr>
          <w:rFonts w:ascii="Times New Roman" w:eastAsiaTheme="minorEastAsia" w:hAnsi="Times New Roman"/>
          <w:b/>
          <w:lang w:val="es-ES"/>
        </w:rPr>
      </w:pPr>
      <w:r w:rsidRPr="006E4E46">
        <w:rPr>
          <w:rFonts w:ascii="Times New Roman" w:eastAsiaTheme="minorEastAsia" w:hAnsi="Times New Roman"/>
          <w:b/>
          <w:lang w:val="es-ES"/>
        </w:rPr>
        <w:t>Experiencia laboral relevante:</w:t>
      </w:r>
    </w:p>
    <w:p w:rsidR="006E4E46" w:rsidRPr="006E4E46" w:rsidRDefault="006E4E46" w:rsidP="006E4E46">
      <w:pPr>
        <w:tabs>
          <w:tab w:val="left" w:pos="900"/>
        </w:tabs>
        <w:spacing w:after="0" w:line="240" w:lineRule="auto"/>
        <w:jc w:val="both"/>
        <w:rPr>
          <w:rFonts w:ascii="Times New Roman" w:eastAsiaTheme="minorEastAsia" w:hAnsi="Times New Roman"/>
          <w:b/>
          <w:lang w:val="es-ES"/>
        </w:rPr>
      </w:pPr>
    </w:p>
    <w:p w:rsidR="006E4E46" w:rsidRPr="006E4E46" w:rsidRDefault="006E4E46" w:rsidP="006E4E46">
      <w:pPr>
        <w:tabs>
          <w:tab w:val="left" w:pos="0"/>
        </w:tabs>
        <w:spacing w:after="0" w:line="240" w:lineRule="auto"/>
        <w:jc w:val="both"/>
        <w:rPr>
          <w:rFonts w:ascii="Cambria" w:eastAsia="Batang" w:hAnsi="Cambria"/>
          <w:sz w:val="24"/>
          <w:lang w:val="es-ES_tradnl"/>
        </w:rPr>
      </w:pPr>
      <w:r w:rsidRPr="006E4E46">
        <w:rPr>
          <w:rFonts w:ascii="Times New Roman" w:eastAsiaTheme="minorEastAsia" w:hAnsi="Times New Roman"/>
          <w:b/>
          <w:lang w:val="es-ES"/>
        </w:rPr>
        <w:t xml:space="preserve">2017-presente: </w:t>
      </w:r>
      <w:r w:rsidRPr="006E4E46">
        <w:rPr>
          <w:rFonts w:ascii="Cambria" w:eastAsia="Batang" w:hAnsi="Cambria"/>
          <w:sz w:val="24"/>
          <w:lang w:val="es-ES_tradnl"/>
        </w:rPr>
        <w:t>Presidente de la Mesa técnica de Banano orgánico – Alto Piura</w:t>
      </w:r>
    </w:p>
    <w:p w:rsidR="006E4E46" w:rsidRPr="006E4E46" w:rsidRDefault="006E4E46" w:rsidP="006E4E46">
      <w:pPr>
        <w:tabs>
          <w:tab w:val="left" w:pos="0"/>
        </w:tabs>
        <w:spacing w:after="0" w:line="240" w:lineRule="auto"/>
        <w:jc w:val="both"/>
        <w:rPr>
          <w:rFonts w:ascii="Cambria" w:eastAsia="Batang" w:hAnsi="Cambria"/>
          <w:sz w:val="24"/>
          <w:lang w:val="es-ES_tradnl"/>
        </w:rPr>
      </w:pPr>
      <w:r w:rsidRPr="006E4E46">
        <w:rPr>
          <w:rFonts w:ascii="Cambria" w:eastAsia="Batang" w:hAnsi="Cambria"/>
          <w:lang w:val="es-ES_tradnl"/>
        </w:rPr>
        <w:t xml:space="preserve">2015-2017. </w:t>
      </w:r>
      <w:r w:rsidRPr="006E4E46">
        <w:rPr>
          <w:rFonts w:ascii="Cambria" w:eastAsia="Batang" w:hAnsi="Cambria"/>
          <w:sz w:val="24"/>
          <w:lang w:val="es-ES_tradnl"/>
        </w:rPr>
        <w:t>Presidente de la Asociación de Productores Orgánicos Solidarios Manuel Bruno Sosa.</w:t>
      </w:r>
    </w:p>
    <w:p w:rsidR="006E4E46" w:rsidRPr="006E4E46" w:rsidRDefault="006E4E46" w:rsidP="006E4E46">
      <w:pPr>
        <w:tabs>
          <w:tab w:val="left" w:pos="0"/>
        </w:tabs>
        <w:spacing w:after="0" w:line="240" w:lineRule="auto"/>
        <w:jc w:val="both"/>
        <w:rPr>
          <w:rFonts w:ascii="Cambria" w:eastAsia="Batang" w:hAnsi="Cambria"/>
          <w:sz w:val="24"/>
          <w:lang w:val="es-ES_tradnl"/>
        </w:rPr>
      </w:pPr>
      <w:r w:rsidRPr="006E4E46">
        <w:rPr>
          <w:rFonts w:ascii="Cambria" w:eastAsia="Batang" w:hAnsi="Cambria"/>
          <w:sz w:val="24"/>
          <w:lang w:val="es-ES_tradnl"/>
        </w:rPr>
        <w:t>2011- presente. Productor de Banano Orgánico.</w:t>
      </w:r>
    </w:p>
    <w:p w:rsidR="006E4E46" w:rsidRPr="006E4E46" w:rsidRDefault="006E4E46" w:rsidP="006E4E46">
      <w:pPr>
        <w:tabs>
          <w:tab w:val="left" w:pos="0"/>
        </w:tabs>
        <w:spacing w:after="0" w:line="240" w:lineRule="auto"/>
        <w:jc w:val="both"/>
        <w:rPr>
          <w:rFonts w:ascii="Cambria" w:eastAsia="Batang" w:hAnsi="Cambria"/>
          <w:sz w:val="24"/>
          <w:lang w:val="es-ES_tradnl"/>
        </w:rPr>
      </w:pPr>
      <w:r w:rsidRPr="006E4E46">
        <w:rPr>
          <w:rFonts w:ascii="Cambria" w:eastAsia="Batang" w:hAnsi="Cambria"/>
          <w:sz w:val="24"/>
          <w:lang w:val="es-ES_tradnl"/>
        </w:rPr>
        <w:t>1900-2011. Profesor en Educación.</w:t>
      </w: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Default="006E4E46">
      <w:pPr>
        <w:rPr>
          <w:rFonts w:cs="Times New Roman"/>
        </w:rPr>
      </w:pPr>
    </w:p>
    <w:p w:rsidR="006E4E46" w:rsidRPr="006E4E46" w:rsidRDefault="006E4E46" w:rsidP="006E4E46">
      <w:pPr>
        <w:spacing w:after="0" w:line="240" w:lineRule="auto"/>
        <w:jc w:val="both"/>
        <w:rPr>
          <w:rFonts w:ascii="Times New Roman" w:eastAsiaTheme="minorEastAsia" w:hAnsi="Times New Roman"/>
          <w:b/>
          <w:i/>
          <w:lang w:val="fr-FR"/>
        </w:rPr>
      </w:pPr>
      <w:r w:rsidRPr="006E4E46">
        <w:rPr>
          <w:rFonts w:ascii="Times New Roman" w:eastAsiaTheme="minorEastAsia" w:hAnsi="Times New Roman"/>
          <w:b/>
          <w:lang w:val="fr-FR"/>
        </w:rPr>
        <w:lastRenderedPageBreak/>
        <w:t xml:space="preserve">Nombre   :     </w:t>
      </w:r>
      <w:r w:rsidRPr="006E4E46">
        <w:rPr>
          <w:rFonts w:ascii="Times New Roman" w:eastAsiaTheme="minorEastAsia" w:hAnsi="Times New Roman"/>
          <w:b/>
          <w:i/>
          <w:lang w:val="fr-FR"/>
        </w:rPr>
        <w:t xml:space="preserve">Jenner Fox </w:t>
      </w:r>
      <w:proofErr w:type="spellStart"/>
      <w:r w:rsidRPr="006E4E46">
        <w:rPr>
          <w:rFonts w:ascii="Times New Roman" w:eastAsiaTheme="minorEastAsia" w:hAnsi="Times New Roman"/>
          <w:b/>
          <w:i/>
          <w:lang w:val="fr-FR"/>
        </w:rPr>
        <w:t>Vilela</w:t>
      </w:r>
      <w:proofErr w:type="spellEnd"/>
    </w:p>
    <w:p w:rsidR="006E4E46" w:rsidRPr="006E4E46" w:rsidRDefault="006E4E46" w:rsidP="006E4E46">
      <w:pPr>
        <w:tabs>
          <w:tab w:val="center" w:pos="4419"/>
          <w:tab w:val="right" w:pos="8838"/>
        </w:tabs>
        <w:spacing w:after="0" w:line="240" w:lineRule="auto"/>
        <w:rPr>
          <w:rFonts w:ascii="Times New Roman" w:eastAsiaTheme="minorEastAsia" w:hAnsi="Times New Roman"/>
          <w:b/>
          <w:i/>
          <w:lang w:val="fr-FR"/>
        </w:rPr>
      </w:pPr>
      <w:proofErr w:type="spellStart"/>
      <w:r w:rsidRPr="006E4E46">
        <w:rPr>
          <w:rFonts w:ascii="Times New Roman" w:eastAsiaTheme="minorEastAsia" w:hAnsi="Times New Roman"/>
          <w:b/>
          <w:i/>
          <w:lang w:val="fr-FR"/>
        </w:rPr>
        <w:t>Dirección</w:t>
      </w:r>
      <w:proofErr w:type="spellEnd"/>
      <w:r w:rsidRPr="006E4E46">
        <w:rPr>
          <w:rFonts w:ascii="Times New Roman" w:eastAsiaTheme="minorEastAsia" w:hAnsi="Times New Roman"/>
          <w:b/>
          <w:i/>
          <w:lang w:val="fr-FR"/>
        </w:rPr>
        <w:t xml:space="preserve">:      Jr. Francisco </w:t>
      </w:r>
      <w:proofErr w:type="spellStart"/>
      <w:r w:rsidRPr="006E4E46">
        <w:rPr>
          <w:rFonts w:ascii="Times New Roman" w:eastAsiaTheme="minorEastAsia" w:hAnsi="Times New Roman"/>
          <w:b/>
          <w:i/>
          <w:lang w:val="fr-FR"/>
        </w:rPr>
        <w:t>Navarrete</w:t>
      </w:r>
      <w:proofErr w:type="spellEnd"/>
      <w:r w:rsidRPr="006E4E46">
        <w:rPr>
          <w:rFonts w:ascii="Times New Roman" w:eastAsiaTheme="minorEastAsia" w:hAnsi="Times New Roman"/>
          <w:b/>
          <w:i/>
          <w:lang w:val="fr-FR"/>
        </w:rPr>
        <w:t xml:space="preserve"> Nº 564 – Tumbes.</w:t>
      </w:r>
    </w:p>
    <w:p w:rsidR="006E4E46" w:rsidRPr="006E4E46" w:rsidRDefault="006E4E46" w:rsidP="006E4E46">
      <w:pPr>
        <w:spacing w:after="0" w:line="240" w:lineRule="auto"/>
        <w:jc w:val="both"/>
        <w:rPr>
          <w:rFonts w:ascii="Times New Roman" w:eastAsiaTheme="minorEastAsia" w:hAnsi="Times New Roman"/>
          <w:lang w:val="es-ES"/>
        </w:rPr>
      </w:pPr>
    </w:p>
    <w:p w:rsidR="006E4E46" w:rsidRPr="006E4E46" w:rsidRDefault="006E4E46" w:rsidP="006E4E46">
      <w:pPr>
        <w:spacing w:after="0" w:line="240" w:lineRule="auto"/>
        <w:jc w:val="both"/>
        <w:rPr>
          <w:rFonts w:ascii="Times New Roman" w:eastAsiaTheme="minorEastAsia" w:hAnsi="Times New Roman"/>
          <w:color w:val="0000FF" w:themeColor="hyperlink"/>
          <w:u w:val="single"/>
          <w:lang w:val="fr-FR"/>
        </w:rPr>
      </w:pPr>
      <w:r w:rsidRPr="006E4E46">
        <w:rPr>
          <w:rFonts w:ascii="Times New Roman" w:eastAsiaTheme="minorEastAsia" w:hAnsi="Times New Roman"/>
          <w:b/>
          <w:lang w:val="fr-FR"/>
        </w:rPr>
        <w:t>Email</w:t>
      </w:r>
      <w:r w:rsidRPr="006E4E46">
        <w:rPr>
          <w:rFonts w:ascii="Times New Roman" w:eastAsiaTheme="minorEastAsia" w:hAnsi="Times New Roman"/>
          <w:b/>
          <w:lang w:val="fr-FR"/>
        </w:rPr>
        <w:tab/>
        <w:t xml:space="preserve">    :</w:t>
      </w:r>
      <w:r w:rsidRPr="006E4E46">
        <w:rPr>
          <w:rFonts w:ascii="Times New Roman" w:eastAsiaTheme="minorEastAsia" w:hAnsi="Times New Roman"/>
          <w:lang w:val="fr-FR"/>
        </w:rPr>
        <w:t xml:space="preserve">     </w:t>
      </w:r>
      <w:r w:rsidRPr="006E4E46">
        <w:rPr>
          <w:rFonts w:ascii="Times New Roman" w:eastAsiaTheme="minorEastAsia" w:hAnsi="Times New Roman"/>
          <w:color w:val="0000FF" w:themeColor="hyperlink"/>
          <w:sz w:val="20"/>
          <w:u w:val="single"/>
          <w:lang w:val="es-PE"/>
        </w:rPr>
        <w:t xml:space="preserve"> </w:t>
      </w:r>
      <w:proofErr w:type="spellStart"/>
      <w:r w:rsidRPr="006E4E46">
        <w:rPr>
          <w:rFonts w:ascii="Times New Roman" w:eastAsiaTheme="minorEastAsia" w:hAnsi="Times New Roman"/>
          <w:color w:val="0000FF" w:themeColor="hyperlink"/>
          <w:u w:val="single"/>
          <w:lang w:val="fr-FR"/>
        </w:rPr>
        <w:t>asocoplaba</w:t>
      </w:r>
      <w:proofErr w:type="spellEnd"/>
      <w:r w:rsidRPr="006E4E46">
        <w:rPr>
          <w:rFonts w:ascii="Times New Roman" w:eastAsiaTheme="minorEastAsia" w:hAnsi="Times New Roman"/>
          <w:color w:val="0000FF" w:themeColor="hyperlink"/>
          <w:u w:val="single"/>
          <w:lang w:val="fr-FR"/>
        </w:rPr>
        <w:t xml:space="preserve"> @yahoo.es</w:t>
      </w:r>
    </w:p>
    <w:p w:rsidR="006E4E46" w:rsidRPr="006E4E46" w:rsidRDefault="006E4E46" w:rsidP="006E4E46">
      <w:pPr>
        <w:tabs>
          <w:tab w:val="left" w:pos="6615"/>
        </w:tabs>
        <w:spacing w:after="0" w:line="240" w:lineRule="auto"/>
        <w:jc w:val="both"/>
        <w:rPr>
          <w:rFonts w:ascii="Times New Roman" w:eastAsiaTheme="minorEastAsia" w:hAnsi="Times New Roman"/>
          <w:lang w:val="fr-FR"/>
        </w:rPr>
      </w:pPr>
      <w:r w:rsidRPr="006E4E46">
        <w:rPr>
          <w:rFonts w:ascii="Times New Roman" w:eastAsiaTheme="minorEastAsia" w:hAnsi="Times New Roman"/>
          <w:lang w:val="fr-FR"/>
        </w:rPr>
        <w:tab/>
      </w:r>
    </w:p>
    <w:p w:rsidR="006E4E46" w:rsidRPr="006E4E46" w:rsidRDefault="006E4E46" w:rsidP="006E4E46">
      <w:pPr>
        <w:spacing w:after="0" w:line="240" w:lineRule="auto"/>
        <w:jc w:val="both"/>
        <w:rPr>
          <w:rFonts w:ascii="Times New Roman" w:eastAsiaTheme="minorEastAsia" w:hAnsi="Times New Roman"/>
          <w:b/>
          <w:lang w:val="es-ES"/>
        </w:rPr>
      </w:pPr>
      <w:r w:rsidRPr="006E4E46">
        <w:rPr>
          <w:rFonts w:ascii="Times New Roman" w:eastAsiaTheme="minorEastAsia" w:hAnsi="Times New Roman"/>
          <w:b/>
          <w:lang w:val="es-ES"/>
        </w:rPr>
        <w:t>Estudios realizados:</w:t>
      </w:r>
    </w:p>
    <w:p w:rsidR="006E4E46" w:rsidRPr="006E4E46" w:rsidRDefault="006E4E46" w:rsidP="006E4E46">
      <w:pPr>
        <w:spacing w:after="0" w:line="240" w:lineRule="auto"/>
        <w:jc w:val="both"/>
        <w:rPr>
          <w:rFonts w:ascii="Times New Roman" w:eastAsia="Calibri" w:hAnsi="Times New Roman" w:cs="Times New Roman"/>
          <w:b/>
          <w:sz w:val="24"/>
          <w:szCs w:val="24"/>
          <w:lang w:val="es-ES"/>
        </w:rPr>
      </w:pPr>
    </w:p>
    <w:p w:rsidR="006E4E46" w:rsidRPr="006E4E46" w:rsidRDefault="006E4E46" w:rsidP="006E4E46">
      <w:pPr>
        <w:keepNext/>
        <w:keepLines/>
        <w:spacing w:after="96" w:line="240" w:lineRule="auto"/>
        <w:ind w:left="720" w:hanging="720"/>
        <w:jc w:val="both"/>
        <w:outlineLvl w:val="0"/>
        <w:rPr>
          <w:rFonts w:ascii="Times New Roman" w:eastAsiaTheme="minorEastAsia" w:hAnsi="Times New Roman"/>
          <w:lang w:val="fr-FR"/>
        </w:rPr>
      </w:pPr>
      <w:r w:rsidRPr="006E4E46">
        <w:rPr>
          <w:rFonts w:ascii="Times New Roman" w:eastAsiaTheme="minorEastAsia" w:hAnsi="Times New Roman"/>
          <w:b/>
          <w:lang w:val="fr-FR"/>
        </w:rPr>
        <w:t xml:space="preserve">2018. </w:t>
      </w:r>
      <w:proofErr w:type="spellStart"/>
      <w:r w:rsidRPr="006E4E46">
        <w:rPr>
          <w:rFonts w:ascii="Times New Roman" w:eastAsiaTheme="minorEastAsia" w:hAnsi="Times New Roman"/>
          <w:lang w:val="fr-FR"/>
        </w:rPr>
        <w:t>Microempresas</w:t>
      </w:r>
      <w:proofErr w:type="spellEnd"/>
    </w:p>
    <w:p w:rsidR="006E4E46" w:rsidRPr="006E4E46" w:rsidRDefault="006E4E46" w:rsidP="006E4E46">
      <w:pPr>
        <w:keepNext/>
        <w:keepLines/>
        <w:spacing w:after="96" w:line="240" w:lineRule="auto"/>
        <w:ind w:left="720" w:hanging="720"/>
        <w:jc w:val="both"/>
        <w:outlineLvl w:val="0"/>
        <w:rPr>
          <w:rFonts w:ascii="Times New Roman" w:eastAsiaTheme="minorEastAsia" w:hAnsi="Times New Roman"/>
          <w:lang w:val="fr-FR"/>
        </w:rPr>
      </w:pPr>
      <w:r w:rsidRPr="006E4E46">
        <w:rPr>
          <w:rFonts w:ascii="Times New Roman" w:eastAsiaTheme="minorEastAsia" w:hAnsi="Times New Roman"/>
          <w:b/>
          <w:lang w:val="fr-FR"/>
        </w:rPr>
        <w:t xml:space="preserve">2017. </w:t>
      </w:r>
      <w:proofErr w:type="spellStart"/>
      <w:r w:rsidRPr="006E4E46">
        <w:rPr>
          <w:rFonts w:ascii="Times New Roman" w:eastAsiaTheme="minorEastAsia" w:hAnsi="Times New Roman"/>
          <w:lang w:val="fr-FR"/>
        </w:rPr>
        <w:t>Curso</w:t>
      </w:r>
      <w:proofErr w:type="spellEnd"/>
      <w:r w:rsidRPr="006E4E46">
        <w:rPr>
          <w:rFonts w:ascii="Times New Roman" w:eastAsiaTheme="minorEastAsia" w:hAnsi="Times New Roman"/>
          <w:lang w:val="fr-FR"/>
        </w:rPr>
        <w:t xml:space="preserve"> </w:t>
      </w:r>
      <w:proofErr w:type="spellStart"/>
      <w:r w:rsidRPr="006E4E46">
        <w:rPr>
          <w:rFonts w:ascii="Times New Roman" w:eastAsiaTheme="minorEastAsia" w:hAnsi="Times New Roman"/>
          <w:lang w:val="fr-FR"/>
        </w:rPr>
        <w:t>Modular</w:t>
      </w:r>
      <w:proofErr w:type="spellEnd"/>
      <w:r w:rsidRPr="006E4E46">
        <w:rPr>
          <w:rFonts w:ascii="Times New Roman" w:eastAsiaTheme="minorEastAsia" w:hAnsi="Times New Roman"/>
          <w:lang w:val="fr-FR"/>
        </w:rPr>
        <w:t xml:space="preserve"> Banano orgánico</w:t>
      </w:r>
    </w:p>
    <w:p w:rsidR="006E4E46" w:rsidRPr="006E4E46" w:rsidRDefault="006E4E46" w:rsidP="006E4E46">
      <w:pPr>
        <w:tabs>
          <w:tab w:val="left" w:pos="2835"/>
        </w:tabs>
        <w:spacing w:after="0"/>
        <w:jc w:val="both"/>
        <w:rPr>
          <w:rFonts w:ascii="Times New Roman" w:eastAsiaTheme="minorEastAsia" w:hAnsi="Times New Roman"/>
          <w:lang w:val="es-ES"/>
        </w:rPr>
      </w:pPr>
    </w:p>
    <w:p w:rsidR="006E4E46" w:rsidRPr="006E4E46" w:rsidRDefault="006E4E46" w:rsidP="006E4E46">
      <w:pPr>
        <w:tabs>
          <w:tab w:val="left" w:pos="900"/>
        </w:tabs>
        <w:spacing w:after="0" w:line="240" w:lineRule="auto"/>
        <w:jc w:val="both"/>
        <w:rPr>
          <w:rFonts w:ascii="Times New Roman" w:eastAsiaTheme="minorEastAsia" w:hAnsi="Times New Roman"/>
          <w:b/>
          <w:lang w:val="es-ES"/>
        </w:rPr>
      </w:pPr>
      <w:r w:rsidRPr="006E4E46">
        <w:rPr>
          <w:rFonts w:ascii="Times New Roman" w:eastAsiaTheme="minorEastAsia" w:hAnsi="Times New Roman"/>
          <w:b/>
          <w:lang w:val="es-ES"/>
        </w:rPr>
        <w:t>Experiencia laboral relevante:</w:t>
      </w:r>
    </w:p>
    <w:p w:rsidR="006E4E46" w:rsidRPr="006E4E46" w:rsidRDefault="006E4E46" w:rsidP="006E4E46">
      <w:pPr>
        <w:tabs>
          <w:tab w:val="left" w:pos="900"/>
        </w:tabs>
        <w:spacing w:after="0" w:line="240" w:lineRule="auto"/>
        <w:jc w:val="both"/>
        <w:rPr>
          <w:rFonts w:ascii="Times New Roman" w:eastAsiaTheme="minorEastAsia" w:hAnsi="Times New Roman"/>
          <w:b/>
          <w:lang w:val="es-ES"/>
        </w:rPr>
      </w:pPr>
    </w:p>
    <w:p w:rsidR="006E4E46" w:rsidRPr="006E4E46" w:rsidRDefault="006E4E46" w:rsidP="006E4E46">
      <w:pPr>
        <w:tabs>
          <w:tab w:val="left" w:pos="0"/>
        </w:tabs>
        <w:spacing w:after="0" w:line="240" w:lineRule="auto"/>
        <w:jc w:val="both"/>
        <w:rPr>
          <w:rFonts w:ascii="Cambria" w:eastAsia="Batang" w:hAnsi="Cambria"/>
          <w:sz w:val="24"/>
          <w:lang w:val="es-ES_tradnl"/>
        </w:rPr>
      </w:pPr>
      <w:r w:rsidRPr="006E4E46">
        <w:rPr>
          <w:rFonts w:ascii="Times New Roman" w:eastAsiaTheme="minorEastAsia" w:hAnsi="Times New Roman"/>
          <w:b/>
          <w:lang w:val="es-ES"/>
        </w:rPr>
        <w:t xml:space="preserve">2015-presente: </w:t>
      </w:r>
      <w:r w:rsidRPr="006E4E46">
        <w:rPr>
          <w:rFonts w:ascii="Cambria" w:eastAsia="Batang" w:hAnsi="Cambria"/>
          <w:sz w:val="24"/>
          <w:lang w:val="es-ES_tradnl"/>
        </w:rPr>
        <w:t>Presidente Asociación Comité de Productores de Plátano y Banano de Tumbes.</w:t>
      </w:r>
    </w:p>
    <w:p w:rsidR="006E4E46" w:rsidRPr="006E4E46" w:rsidRDefault="006E4E46" w:rsidP="006E4E46">
      <w:pPr>
        <w:tabs>
          <w:tab w:val="left" w:pos="0"/>
        </w:tabs>
        <w:spacing w:after="0" w:line="240" w:lineRule="auto"/>
        <w:jc w:val="both"/>
        <w:rPr>
          <w:rFonts w:ascii="Cambria" w:eastAsia="Batang" w:hAnsi="Cambria"/>
          <w:sz w:val="24"/>
          <w:lang w:val="es-ES_tradnl"/>
        </w:rPr>
      </w:pPr>
      <w:r w:rsidRPr="006E4E46">
        <w:rPr>
          <w:rFonts w:ascii="Cambria" w:eastAsia="Batang" w:hAnsi="Cambria"/>
          <w:sz w:val="24"/>
          <w:lang w:val="es-ES_tradnl"/>
        </w:rPr>
        <w:t>2007 – Presente. Productor de Banano Orgánico</w:t>
      </w:r>
    </w:p>
    <w:p w:rsidR="006E4E46" w:rsidRDefault="006E4E46">
      <w:pPr>
        <w:rPr>
          <w:rFonts w:ascii="Times New Roman" w:eastAsia="MS Mincho" w:hAnsi="Times New Roman" w:cs="Times New Roman"/>
          <w:lang w:val="es-ES_tradnl"/>
        </w:rPr>
      </w:pPr>
    </w:p>
    <w:p w:rsidR="005233FA" w:rsidRDefault="005233FA" w:rsidP="0059176E">
      <w:pPr>
        <w:pStyle w:val="Prrafodelista"/>
        <w:numPr>
          <w:ilvl w:val="0"/>
          <w:numId w:val="0"/>
        </w:numPr>
        <w:ind w:left="720"/>
        <w:rPr>
          <w:rFonts w:cs="Times New Roman"/>
          <w:sz w:val="22"/>
        </w:rPr>
      </w:pPr>
    </w:p>
    <w:p w:rsidR="005233FA" w:rsidRDefault="005233FA" w:rsidP="0059176E">
      <w:pPr>
        <w:pStyle w:val="Prrafodelista"/>
        <w:numPr>
          <w:ilvl w:val="0"/>
          <w:numId w:val="0"/>
        </w:numPr>
        <w:ind w:left="720"/>
        <w:rPr>
          <w:rFonts w:cs="Times New Roman"/>
          <w:sz w:val="22"/>
        </w:rPr>
      </w:pPr>
    </w:p>
    <w:p w:rsidR="005233FA" w:rsidRDefault="005233FA" w:rsidP="0059176E">
      <w:pPr>
        <w:pStyle w:val="Prrafodelista"/>
        <w:numPr>
          <w:ilvl w:val="0"/>
          <w:numId w:val="0"/>
        </w:numPr>
        <w:ind w:left="720"/>
        <w:rPr>
          <w:rFonts w:cs="Times New Roman"/>
          <w:sz w:val="22"/>
        </w:rPr>
      </w:pPr>
    </w:p>
    <w:p w:rsidR="005233FA" w:rsidRDefault="005233FA" w:rsidP="0059176E">
      <w:pPr>
        <w:pStyle w:val="Prrafodelista"/>
        <w:numPr>
          <w:ilvl w:val="0"/>
          <w:numId w:val="0"/>
        </w:numPr>
        <w:ind w:left="720"/>
        <w:rPr>
          <w:rFonts w:cs="Times New Roman"/>
          <w:sz w:val="22"/>
        </w:rPr>
      </w:pPr>
    </w:p>
    <w:p w:rsidR="005233FA" w:rsidRDefault="005233FA" w:rsidP="0059176E">
      <w:pPr>
        <w:pStyle w:val="Prrafodelista"/>
        <w:numPr>
          <w:ilvl w:val="0"/>
          <w:numId w:val="0"/>
        </w:numPr>
        <w:ind w:left="720"/>
        <w:rPr>
          <w:rFonts w:cs="Times New Roman"/>
          <w:sz w:val="22"/>
        </w:rPr>
      </w:pPr>
    </w:p>
    <w:p w:rsidR="005233FA" w:rsidRDefault="005233FA"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256700" w:rsidRDefault="00256700"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59176E" w:rsidRDefault="0059176E" w:rsidP="0059176E">
      <w:pPr>
        <w:pStyle w:val="Prrafodelista"/>
        <w:numPr>
          <w:ilvl w:val="0"/>
          <w:numId w:val="0"/>
        </w:numPr>
        <w:ind w:left="720"/>
        <w:rPr>
          <w:rFonts w:cs="Times New Roman"/>
          <w:sz w:val="22"/>
        </w:rPr>
      </w:pPr>
    </w:p>
    <w:p w:rsidR="0059176E" w:rsidRPr="008174F3" w:rsidRDefault="0059176E" w:rsidP="0059176E">
      <w:pPr>
        <w:pStyle w:val="Prrafodelista"/>
        <w:numPr>
          <w:ilvl w:val="0"/>
          <w:numId w:val="0"/>
        </w:numPr>
        <w:ind w:left="720"/>
        <w:rPr>
          <w:rFonts w:cs="Times New Roman"/>
          <w:sz w:val="22"/>
        </w:rPr>
      </w:pPr>
    </w:p>
    <w:p w:rsidR="003F057D" w:rsidRDefault="003F057D" w:rsidP="003F057D">
      <w:pPr>
        <w:pStyle w:val="Prrafodelista"/>
        <w:numPr>
          <w:ilvl w:val="1"/>
          <w:numId w:val="4"/>
        </w:numPr>
        <w:ind w:left="720"/>
        <w:rPr>
          <w:rFonts w:cs="Times New Roman"/>
          <w:sz w:val="22"/>
        </w:rPr>
      </w:pPr>
      <w:r w:rsidRPr="008174F3">
        <w:rPr>
          <w:rFonts w:cs="Times New Roman"/>
          <w:sz w:val="22"/>
        </w:rPr>
        <w:lastRenderedPageBreak/>
        <w:t>Anexo VII. Plan de Adquisiciones.</w:t>
      </w:r>
    </w:p>
    <w:p w:rsidR="0017259B" w:rsidRDefault="0017259B" w:rsidP="0017259B">
      <w:pPr>
        <w:pStyle w:val="Prrafodelista"/>
        <w:numPr>
          <w:ilvl w:val="0"/>
          <w:numId w:val="0"/>
        </w:numPr>
        <w:ind w:left="720"/>
        <w:rPr>
          <w:rFonts w:cs="Times New Roman"/>
          <w:sz w:val="22"/>
        </w:rPr>
      </w:pPr>
    </w:p>
    <w:p w:rsidR="0017259B" w:rsidRDefault="002044BA" w:rsidP="0017259B">
      <w:pPr>
        <w:pStyle w:val="Prrafodelista"/>
        <w:numPr>
          <w:ilvl w:val="0"/>
          <w:numId w:val="0"/>
        </w:numPr>
        <w:ind w:left="720"/>
        <w:rPr>
          <w:rFonts w:cs="Times New Roman"/>
          <w:sz w:val="22"/>
        </w:rPr>
      </w:pPr>
      <w:r w:rsidRPr="002044BA">
        <w:rPr>
          <w:noProof/>
          <w:lang w:val="es-DO" w:eastAsia="es-DO"/>
        </w:rPr>
        <w:drawing>
          <wp:inline distT="0" distB="0" distL="0" distR="0" wp14:anchorId="0EF5A7E7" wp14:editId="0137138D">
            <wp:extent cx="5490210" cy="249592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0210" cy="2495923"/>
                    </a:xfrm>
                    <a:prstGeom prst="rect">
                      <a:avLst/>
                    </a:prstGeom>
                    <a:noFill/>
                    <a:ln>
                      <a:noFill/>
                    </a:ln>
                  </pic:spPr>
                </pic:pic>
              </a:graphicData>
            </a:graphic>
          </wp:inline>
        </w:drawing>
      </w:r>
    </w:p>
    <w:p w:rsidR="0059176E" w:rsidRDefault="0059176E" w:rsidP="0059176E">
      <w:pPr>
        <w:pStyle w:val="Ttulo11"/>
        <w:numPr>
          <w:ilvl w:val="0"/>
          <w:numId w:val="0"/>
        </w:numPr>
        <w:ind w:left="720"/>
        <w:jc w:val="left"/>
        <w:rPr>
          <w:rFonts w:hint="eastAsia"/>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Default="0059176E" w:rsidP="0059176E">
      <w:pPr>
        <w:rPr>
          <w:lang w:val="es-ES_tradnl"/>
        </w:rPr>
      </w:pPr>
    </w:p>
    <w:p w:rsidR="0059176E" w:rsidRPr="0059176E" w:rsidRDefault="0059176E" w:rsidP="0059176E">
      <w:pPr>
        <w:rPr>
          <w:lang w:val="es-ES_tradnl"/>
        </w:rPr>
      </w:pPr>
    </w:p>
    <w:p w:rsidR="003F057D" w:rsidRPr="008174F3" w:rsidRDefault="006B2CDC" w:rsidP="003F057D">
      <w:pPr>
        <w:pStyle w:val="Prrafodelista"/>
        <w:numPr>
          <w:ilvl w:val="1"/>
          <w:numId w:val="4"/>
        </w:numPr>
        <w:ind w:left="720"/>
        <w:rPr>
          <w:rFonts w:cs="Times New Roman"/>
          <w:sz w:val="22"/>
        </w:rPr>
      </w:pPr>
      <w:r>
        <w:rPr>
          <w:noProof/>
          <w:lang w:val="es-DO" w:eastAsia="es-DO"/>
        </w:rPr>
        <w:drawing>
          <wp:anchor distT="0" distB="0" distL="114300" distR="114300" simplePos="0" relativeHeight="251659264" behindDoc="0" locked="0" layoutInCell="1" allowOverlap="1" wp14:anchorId="38F5B867" wp14:editId="45B01964">
            <wp:simplePos x="0" y="0"/>
            <wp:positionH relativeFrom="column">
              <wp:posOffset>-198120</wp:posOffset>
            </wp:positionH>
            <wp:positionV relativeFrom="paragraph">
              <wp:posOffset>438150</wp:posOffset>
            </wp:positionV>
            <wp:extent cx="5958840" cy="7706995"/>
            <wp:effectExtent l="0" t="0" r="3810" b="825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58840" cy="7706995"/>
                    </a:xfrm>
                    <a:prstGeom prst="rect">
                      <a:avLst/>
                    </a:prstGeom>
                    <a:noFill/>
                    <a:ln>
                      <a:noFill/>
                    </a:ln>
                  </pic:spPr>
                </pic:pic>
              </a:graphicData>
            </a:graphic>
            <wp14:sizeRelH relativeFrom="page">
              <wp14:pctWidth>0</wp14:pctWidth>
            </wp14:sizeRelH>
            <wp14:sizeRelV relativeFrom="page">
              <wp14:pctHeight>0</wp14:pctHeight>
            </wp14:sizeRelV>
          </wp:anchor>
        </w:drawing>
      </w:r>
      <w:r w:rsidR="003F057D" w:rsidRPr="008174F3">
        <w:rPr>
          <w:rFonts w:cs="Times New Roman"/>
          <w:sz w:val="22"/>
        </w:rPr>
        <w:t xml:space="preserve">Anexo VIII. Cartas de Compromiso del aporte de contrapartida local </w:t>
      </w:r>
    </w:p>
    <w:p w:rsidR="003F057D" w:rsidRDefault="003F057D" w:rsidP="003F057D">
      <w:r w:rsidRPr="008174F3">
        <w:br w:type="page"/>
      </w:r>
      <w:r w:rsidR="006B2CDC">
        <w:rPr>
          <w:noProof/>
          <w:lang w:eastAsia="es-DO"/>
        </w:rPr>
        <w:lastRenderedPageBreak/>
        <w:drawing>
          <wp:inline distT="0" distB="0" distL="0" distR="0" wp14:anchorId="52D904DC" wp14:editId="6A9C5964">
            <wp:extent cx="5490210" cy="731717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90210" cy="7317174"/>
                    </a:xfrm>
                    <a:prstGeom prst="rect">
                      <a:avLst/>
                    </a:prstGeom>
                    <a:noFill/>
                    <a:ln>
                      <a:noFill/>
                    </a:ln>
                  </pic:spPr>
                </pic:pic>
              </a:graphicData>
            </a:graphic>
          </wp:inline>
        </w:drawing>
      </w:r>
    </w:p>
    <w:p w:rsidR="006B2CDC" w:rsidRDefault="006B2CDC" w:rsidP="003F057D"/>
    <w:p w:rsidR="006B2CDC" w:rsidRDefault="006B2CDC" w:rsidP="003F057D"/>
    <w:p w:rsidR="006B2CDC" w:rsidRDefault="006E27AD" w:rsidP="003F057D">
      <w:r>
        <w:rPr>
          <w:noProof/>
          <w:lang w:eastAsia="es-DO"/>
        </w:rPr>
        <w:lastRenderedPageBreak/>
        <w:drawing>
          <wp:inline distT="0" distB="0" distL="0" distR="0" wp14:anchorId="0B1E39A2" wp14:editId="2195A956">
            <wp:extent cx="5490210" cy="7159388"/>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90210" cy="7159388"/>
                    </a:xfrm>
                    <a:prstGeom prst="rect">
                      <a:avLst/>
                    </a:prstGeom>
                    <a:noFill/>
                    <a:ln>
                      <a:noFill/>
                    </a:ln>
                  </pic:spPr>
                </pic:pic>
              </a:graphicData>
            </a:graphic>
          </wp:inline>
        </w:drawing>
      </w:r>
    </w:p>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E27AD" w:rsidP="003F057D">
      <w:r>
        <w:rPr>
          <w:noProof/>
          <w:lang w:eastAsia="es-DO"/>
        </w:rPr>
        <w:drawing>
          <wp:inline distT="0" distB="0" distL="0" distR="0" wp14:anchorId="058E058A" wp14:editId="34772293">
            <wp:extent cx="5490210" cy="725940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90210" cy="7259402"/>
                    </a:xfrm>
                    <a:prstGeom prst="rect">
                      <a:avLst/>
                    </a:prstGeom>
                    <a:noFill/>
                    <a:ln>
                      <a:noFill/>
                    </a:ln>
                  </pic:spPr>
                </pic:pic>
              </a:graphicData>
            </a:graphic>
          </wp:inline>
        </w:drawing>
      </w:r>
    </w:p>
    <w:p w:rsidR="006B2CDC" w:rsidRDefault="006B2CDC" w:rsidP="003F057D"/>
    <w:p w:rsidR="006B2CDC" w:rsidRDefault="006E27AD" w:rsidP="003F057D">
      <w:r>
        <w:rPr>
          <w:noProof/>
          <w:lang w:eastAsia="es-DO"/>
        </w:rPr>
        <w:lastRenderedPageBreak/>
        <w:drawing>
          <wp:inline distT="0" distB="0" distL="0" distR="0" wp14:anchorId="59763805" wp14:editId="274FF0C2">
            <wp:extent cx="4473878" cy="7363326"/>
            <wp:effectExtent l="0" t="0" r="3175" b="9525"/>
            <wp:docPr id="15" name="Imagen 15" descr="C:\Users\domingo\Downloads\CARTA APORTE CONTRAPARTIDA 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mingo\Downloads\CARTA APORTE CONTRAPARTIDA 001 (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80309" cy="7373911"/>
                    </a:xfrm>
                    <a:prstGeom prst="rect">
                      <a:avLst/>
                    </a:prstGeom>
                    <a:noFill/>
                    <a:ln>
                      <a:noFill/>
                    </a:ln>
                  </pic:spPr>
                </pic:pic>
              </a:graphicData>
            </a:graphic>
          </wp:inline>
        </w:drawing>
      </w:r>
    </w:p>
    <w:p w:rsidR="006B2CDC" w:rsidRDefault="006B2CDC" w:rsidP="003F057D"/>
    <w:p w:rsidR="006B2CDC" w:rsidRDefault="006B2CDC" w:rsidP="003F057D"/>
    <w:p w:rsidR="006B2CDC" w:rsidRDefault="006E27AD" w:rsidP="003F057D">
      <w:r>
        <w:rPr>
          <w:noProof/>
          <w:lang w:eastAsia="es-DO"/>
        </w:rPr>
        <w:lastRenderedPageBreak/>
        <w:drawing>
          <wp:inline distT="0" distB="0" distL="0" distR="0" wp14:anchorId="40D40D41" wp14:editId="220D5B18">
            <wp:extent cx="5461473" cy="7800975"/>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63327" cy="7803624"/>
                    </a:xfrm>
                    <a:prstGeom prst="rect">
                      <a:avLst/>
                    </a:prstGeom>
                    <a:noFill/>
                    <a:ln>
                      <a:noFill/>
                    </a:ln>
                  </pic:spPr>
                </pic:pic>
              </a:graphicData>
            </a:graphic>
          </wp:inline>
        </w:drawing>
      </w:r>
    </w:p>
    <w:p w:rsidR="006B2CDC" w:rsidRDefault="006B2CDC" w:rsidP="003F057D"/>
    <w:p w:rsidR="006B2CDC" w:rsidRDefault="00BD76D6" w:rsidP="003F057D">
      <w:r>
        <w:rPr>
          <w:noProof/>
          <w:lang w:eastAsia="es-DO"/>
        </w:rPr>
        <w:lastRenderedPageBreak/>
        <w:drawing>
          <wp:anchor distT="0" distB="0" distL="114300" distR="114300" simplePos="0" relativeHeight="251664384" behindDoc="0" locked="0" layoutInCell="1" allowOverlap="1" wp14:anchorId="7A20676D" wp14:editId="482CB45D">
            <wp:simplePos x="0" y="0"/>
            <wp:positionH relativeFrom="column">
              <wp:posOffset>1905</wp:posOffset>
            </wp:positionH>
            <wp:positionV relativeFrom="paragraph">
              <wp:posOffset>57150</wp:posOffset>
            </wp:positionV>
            <wp:extent cx="4920615" cy="699135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36580" t="20790" r="36147" b="10295"/>
                    <a:stretch/>
                  </pic:blipFill>
                  <pic:spPr bwMode="auto">
                    <a:xfrm>
                      <a:off x="0" y="0"/>
                      <a:ext cx="4920615" cy="6991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2335E9" w:rsidP="003F057D">
      <w:r>
        <w:rPr>
          <w:noProof/>
          <w:lang w:eastAsia="es-DO"/>
        </w:rPr>
        <w:lastRenderedPageBreak/>
        <w:drawing>
          <wp:inline distT="0" distB="0" distL="0" distR="0" wp14:anchorId="6A947D34" wp14:editId="1842C1F0">
            <wp:extent cx="5448300" cy="8069721"/>
            <wp:effectExtent l="0" t="0" r="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5889" t="19762" r="37152" b="9215"/>
                    <a:stretch/>
                  </pic:blipFill>
                  <pic:spPr bwMode="auto">
                    <a:xfrm>
                      <a:off x="0" y="0"/>
                      <a:ext cx="5451824" cy="8074941"/>
                    </a:xfrm>
                    <a:prstGeom prst="rect">
                      <a:avLst/>
                    </a:prstGeom>
                    <a:ln>
                      <a:noFill/>
                    </a:ln>
                    <a:extLst>
                      <a:ext uri="{53640926-AAD7-44D8-BBD7-CCE9431645EC}">
                        <a14:shadowObscured xmlns:a14="http://schemas.microsoft.com/office/drawing/2010/main"/>
                      </a:ext>
                    </a:extLst>
                  </pic:spPr>
                </pic:pic>
              </a:graphicData>
            </a:graphic>
          </wp:inline>
        </w:drawing>
      </w:r>
    </w:p>
    <w:p w:rsidR="006B2CDC" w:rsidRDefault="00473D7F" w:rsidP="003F057D">
      <w:r>
        <w:rPr>
          <w:noProof/>
          <w:lang w:eastAsia="es-DO"/>
        </w:rPr>
        <w:lastRenderedPageBreak/>
        <w:drawing>
          <wp:anchor distT="0" distB="0" distL="114300" distR="114300" simplePos="0" relativeHeight="251662336" behindDoc="0" locked="0" layoutInCell="1" allowOverlap="1" wp14:anchorId="649C2700" wp14:editId="559109B5">
            <wp:simplePos x="0" y="0"/>
            <wp:positionH relativeFrom="column">
              <wp:posOffset>1270</wp:posOffset>
            </wp:positionH>
            <wp:positionV relativeFrom="paragraph">
              <wp:posOffset>0</wp:posOffset>
            </wp:positionV>
            <wp:extent cx="6160135" cy="8705850"/>
            <wp:effectExtent l="0" t="0" r="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35069" t="11734" r="32986" b="7981"/>
                    <a:stretch/>
                  </pic:blipFill>
                  <pic:spPr bwMode="auto">
                    <a:xfrm>
                      <a:off x="0" y="0"/>
                      <a:ext cx="6160135" cy="870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2CDC" w:rsidRDefault="00473D7F" w:rsidP="003F057D">
      <w:r>
        <w:rPr>
          <w:noProof/>
          <w:lang w:eastAsia="es-DO"/>
        </w:rPr>
        <w:lastRenderedPageBreak/>
        <w:drawing>
          <wp:anchor distT="0" distB="0" distL="114300" distR="114300" simplePos="0" relativeHeight="251663360" behindDoc="0" locked="0" layoutInCell="1" allowOverlap="1" wp14:anchorId="382E555F" wp14:editId="648DF793">
            <wp:simplePos x="0" y="0"/>
            <wp:positionH relativeFrom="column">
              <wp:posOffset>1905</wp:posOffset>
            </wp:positionH>
            <wp:positionV relativeFrom="paragraph">
              <wp:posOffset>171450</wp:posOffset>
            </wp:positionV>
            <wp:extent cx="5669915" cy="8439150"/>
            <wp:effectExtent l="0" t="0" r="6985"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l="35764" t="12969" r="34375" b="7968"/>
                    <a:stretch/>
                  </pic:blipFill>
                  <pic:spPr bwMode="auto">
                    <a:xfrm>
                      <a:off x="0" y="0"/>
                      <a:ext cx="5669915" cy="843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2CDC" w:rsidRDefault="008612A9" w:rsidP="003F057D">
      <w:r>
        <w:rPr>
          <w:noProof/>
          <w:lang w:eastAsia="es-DO"/>
        </w:rPr>
        <w:lastRenderedPageBreak/>
        <w:drawing>
          <wp:anchor distT="0" distB="0" distL="114300" distR="114300" simplePos="0" relativeHeight="251665408" behindDoc="0" locked="0" layoutInCell="1" allowOverlap="1" wp14:anchorId="1A935B5E" wp14:editId="2224E3A4">
            <wp:simplePos x="0" y="0"/>
            <wp:positionH relativeFrom="column">
              <wp:posOffset>-570230</wp:posOffset>
            </wp:positionH>
            <wp:positionV relativeFrom="paragraph">
              <wp:posOffset>57150</wp:posOffset>
            </wp:positionV>
            <wp:extent cx="6615430" cy="7829550"/>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l="31020" t="13793" r="31951" b="8276"/>
                    <a:stretch/>
                  </pic:blipFill>
                  <pic:spPr bwMode="auto">
                    <a:xfrm>
                      <a:off x="0" y="0"/>
                      <a:ext cx="6615430" cy="7829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12A9" w:rsidRDefault="008612A9" w:rsidP="003F057D">
      <w:r>
        <w:rPr>
          <w:noProof/>
          <w:lang w:eastAsia="es-DO"/>
        </w:rPr>
        <w:lastRenderedPageBreak/>
        <w:drawing>
          <wp:anchor distT="0" distB="0" distL="114300" distR="114300" simplePos="0" relativeHeight="251666432" behindDoc="0" locked="0" layoutInCell="1" allowOverlap="1" wp14:anchorId="5F22F51B" wp14:editId="5B220405">
            <wp:simplePos x="0" y="0"/>
            <wp:positionH relativeFrom="column">
              <wp:posOffset>-455930</wp:posOffset>
            </wp:positionH>
            <wp:positionV relativeFrom="paragraph">
              <wp:posOffset>-38100</wp:posOffset>
            </wp:positionV>
            <wp:extent cx="6617970" cy="6858000"/>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l="31020" t="18965" r="31563" b="12069"/>
                    <a:stretch/>
                  </pic:blipFill>
                  <pic:spPr bwMode="auto">
                    <a:xfrm>
                      <a:off x="0" y="0"/>
                      <a:ext cx="6617970" cy="685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12A9" w:rsidRDefault="008612A9" w:rsidP="003F057D"/>
    <w:p w:rsidR="008612A9" w:rsidRDefault="008612A9" w:rsidP="003F057D"/>
    <w:p w:rsidR="008612A9" w:rsidRDefault="008612A9" w:rsidP="003F057D"/>
    <w:p w:rsidR="008612A9" w:rsidRDefault="008612A9" w:rsidP="003F057D"/>
    <w:p w:rsidR="00C130B4" w:rsidRDefault="00C130B4" w:rsidP="003F057D">
      <w:r>
        <w:t>Cartas en trámite</w:t>
      </w:r>
    </w:p>
    <w:p w:rsidR="00C130B4" w:rsidRDefault="00C130B4" w:rsidP="003F057D">
      <w:proofErr w:type="spellStart"/>
      <w:proofErr w:type="gramStart"/>
      <w:r w:rsidRPr="00C130B4">
        <w:t>nstituto</w:t>
      </w:r>
      <w:proofErr w:type="spellEnd"/>
      <w:proofErr w:type="gramEnd"/>
      <w:r w:rsidRPr="00C130B4">
        <w:t xml:space="preserve"> Nacional de Invest</w:t>
      </w:r>
      <w:r>
        <w:t xml:space="preserve">igaciones Agropecuarias (INIAP) </w:t>
      </w:r>
    </w:p>
    <w:p w:rsidR="00C130B4" w:rsidRDefault="00C130B4" w:rsidP="003F057D">
      <w:r w:rsidRPr="00C130B4">
        <w:t>San Miguel de Brasil</w:t>
      </w:r>
    </w:p>
    <w:p w:rsidR="006B2CDC" w:rsidRDefault="00C130B4" w:rsidP="003F057D">
      <w:bookmarkStart w:id="1" w:name="_GoBack"/>
      <w:bookmarkEnd w:id="1"/>
      <w:r w:rsidRPr="00C130B4">
        <w:t>Ministerio de Agricultura – Estrategia de Apoyo para Pequeños Productores de Banano</w:t>
      </w:r>
    </w:p>
    <w:p w:rsidR="00C76C42" w:rsidRDefault="00C76C42" w:rsidP="00C76C42">
      <w:proofErr w:type="spellStart"/>
      <w:r w:rsidRPr="00C130B4">
        <w:t>Ecobanec</w:t>
      </w:r>
      <w:proofErr w:type="spellEnd"/>
      <w:r w:rsidRPr="00C130B4">
        <w:t xml:space="preserve"> </w:t>
      </w:r>
    </w:p>
    <w:p w:rsidR="00C76C42" w:rsidRDefault="00C76C42"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p w:rsidR="006B2CDC" w:rsidRDefault="006B2CDC" w:rsidP="003F057D"/>
    <w:sectPr w:rsidR="006B2CDC" w:rsidSect="00DB2EBB">
      <w:headerReference w:type="default" r:id="rId43"/>
      <w:footerReference w:type="default" r:id="rId44"/>
      <w:pgSz w:w="12240" w:h="15840"/>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7024" w:rsidRDefault="00B57024" w:rsidP="00DB2EBB">
      <w:pPr>
        <w:spacing w:after="0" w:line="240" w:lineRule="auto"/>
      </w:pPr>
      <w:r>
        <w:separator/>
      </w:r>
    </w:p>
  </w:endnote>
  <w:endnote w:type="continuationSeparator" w:id="0">
    <w:p w:rsidR="00B57024" w:rsidRDefault="00B57024" w:rsidP="00DB2E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Bold">
    <w:altName w:val="Times New Roman"/>
    <w:charset w:val="00"/>
    <w:family w:val="roman"/>
    <w:pitch w:val="variable"/>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otham Black">
    <w:altName w:val="Arial"/>
    <w:panose1 w:val="00000000000000000000"/>
    <w:charset w:val="00"/>
    <w:family w:val="modern"/>
    <w:notTrueType/>
    <w:pitch w:val="variable"/>
    <w:sig w:usb0="00000001" w:usb1="4000005B" w:usb2="00000000" w:usb3="00000000" w:csb0="0000009B" w:csb1="00000000"/>
  </w:font>
  <w:font w:name="Batang">
    <w:altName w:val="바탕"/>
    <w:panose1 w:val="02030600000101010101"/>
    <w:charset w:val="81"/>
    <w:family w:val="roman"/>
    <w:pitch w:val="variable"/>
    <w:sig w:usb0="B00002AF" w:usb1="69D77CFB" w:usb2="00000030" w:usb3="00000000" w:csb0="0008009F" w:csb1="00000000"/>
  </w:font>
  <w:font w:name="Gotham Book">
    <w:altName w:val="Calibri"/>
    <w:panose1 w:val="00000000000000000000"/>
    <w:charset w:val="00"/>
    <w:family w:val="modern"/>
    <w:notTrueType/>
    <w:pitch w:val="variable"/>
    <w:sig w:usb0="00000001" w:usb1="4000005B"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754F" w:rsidRDefault="0083754F">
    <w:pPr>
      <w:pStyle w:val="Piedepgina"/>
      <w:jc w:val="center"/>
    </w:pPr>
  </w:p>
  <w:p w:rsidR="0083754F" w:rsidRDefault="0083754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7024" w:rsidRDefault="00B57024" w:rsidP="00DB2EBB">
      <w:pPr>
        <w:spacing w:after="0" w:line="240" w:lineRule="auto"/>
      </w:pPr>
      <w:r>
        <w:separator/>
      </w:r>
    </w:p>
  </w:footnote>
  <w:footnote w:type="continuationSeparator" w:id="0">
    <w:p w:rsidR="00B57024" w:rsidRDefault="00B57024" w:rsidP="00DB2E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8178865"/>
      <w:docPartObj>
        <w:docPartGallery w:val="Page Numbers (Top of Page)"/>
        <w:docPartUnique/>
      </w:docPartObj>
    </w:sdtPr>
    <w:sdtEndPr>
      <w:rPr>
        <w:rFonts w:ascii="Gotham Book" w:hAnsi="Gotham Book"/>
        <w:noProof/>
        <w:sz w:val="18"/>
        <w:szCs w:val="18"/>
      </w:rPr>
    </w:sdtEndPr>
    <w:sdtContent>
      <w:p w:rsidR="0083754F" w:rsidRPr="007C6B4B" w:rsidRDefault="0083754F">
        <w:pPr>
          <w:pStyle w:val="Encabezado"/>
          <w:jc w:val="center"/>
          <w:rPr>
            <w:rFonts w:ascii="Gotham Book" w:hAnsi="Gotham Book"/>
            <w:sz w:val="18"/>
            <w:szCs w:val="18"/>
          </w:rPr>
        </w:pPr>
        <w:r>
          <w:t>-</w:t>
        </w:r>
        <w:r w:rsidRPr="007C6B4B">
          <w:rPr>
            <w:rFonts w:ascii="Gotham Book" w:hAnsi="Gotham Book"/>
            <w:sz w:val="18"/>
            <w:szCs w:val="18"/>
          </w:rPr>
          <w:fldChar w:fldCharType="begin"/>
        </w:r>
        <w:r w:rsidRPr="007C6B4B">
          <w:rPr>
            <w:rFonts w:ascii="Gotham Book" w:hAnsi="Gotham Book"/>
            <w:sz w:val="18"/>
            <w:szCs w:val="18"/>
          </w:rPr>
          <w:instrText xml:space="preserve"> PAGE   \* MERGEFORMAT </w:instrText>
        </w:r>
        <w:r w:rsidRPr="007C6B4B">
          <w:rPr>
            <w:rFonts w:ascii="Gotham Book" w:hAnsi="Gotham Book"/>
            <w:sz w:val="18"/>
            <w:szCs w:val="18"/>
          </w:rPr>
          <w:fldChar w:fldCharType="separate"/>
        </w:r>
        <w:r w:rsidR="00252A98">
          <w:rPr>
            <w:rFonts w:ascii="Gotham Book" w:hAnsi="Gotham Book"/>
            <w:noProof/>
            <w:sz w:val="18"/>
            <w:szCs w:val="18"/>
          </w:rPr>
          <w:t>52</w:t>
        </w:r>
        <w:r w:rsidRPr="007C6B4B">
          <w:rPr>
            <w:rFonts w:ascii="Gotham Book" w:hAnsi="Gotham Book"/>
            <w:noProof/>
            <w:sz w:val="18"/>
            <w:szCs w:val="18"/>
          </w:rPr>
          <w:fldChar w:fldCharType="end"/>
        </w:r>
        <w:r>
          <w:rPr>
            <w:rFonts w:ascii="Gotham Book" w:hAnsi="Gotham Book"/>
            <w:noProof/>
            <w:sz w:val="18"/>
            <w:szCs w:val="18"/>
          </w:rPr>
          <w:t>-</w:t>
        </w:r>
      </w:p>
    </w:sdtContent>
  </w:sdt>
  <w:p w:rsidR="0083754F" w:rsidRDefault="0083754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D45B3B"/>
    <w:multiLevelType w:val="hybridMultilevel"/>
    <w:tmpl w:val="2CE2668A"/>
    <w:lvl w:ilvl="0" w:tplc="73A03A0C">
      <w:numFmt w:val="bullet"/>
      <w:lvlText w:val="-"/>
      <w:lvlJc w:val="left"/>
      <w:pPr>
        <w:ind w:left="1080" w:hanging="360"/>
      </w:pPr>
      <w:rPr>
        <w:rFonts w:ascii="Arial" w:eastAsia="Times New Roman"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C665631"/>
    <w:multiLevelType w:val="hybridMultilevel"/>
    <w:tmpl w:val="BC78F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2A56FA"/>
    <w:multiLevelType w:val="hybridMultilevel"/>
    <w:tmpl w:val="47E6D59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nsid w:val="1C8A0E03"/>
    <w:multiLevelType w:val="hybridMultilevel"/>
    <w:tmpl w:val="B394B99C"/>
    <w:lvl w:ilvl="0" w:tplc="7526C6D0">
      <w:start w:val="1"/>
      <w:numFmt w:val="lowerLetter"/>
      <w:lvlText w:val="%1."/>
      <w:lvlJc w:val="left"/>
      <w:pPr>
        <w:ind w:left="720" w:hanging="360"/>
      </w:pPr>
      <w:rPr>
        <w:rFonts w:hint="default"/>
        <w:color w:val="33333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E04094"/>
    <w:multiLevelType w:val="hybridMultilevel"/>
    <w:tmpl w:val="7BFA8C2A"/>
    <w:lvl w:ilvl="0" w:tplc="757C6F5E">
      <w:numFmt w:val="bullet"/>
      <w:lvlText w:val=""/>
      <w:lvlJc w:val="left"/>
      <w:pPr>
        <w:tabs>
          <w:tab w:val="num" w:pos="843"/>
        </w:tabs>
        <w:ind w:left="823" w:hanging="340"/>
      </w:pPr>
      <w:rPr>
        <w:rFonts w:ascii="Symbol" w:eastAsia="Times New Roman" w:hAnsi="Symbol" w:cs="Times New Roman" w:hint="default"/>
      </w:rPr>
    </w:lvl>
    <w:lvl w:ilvl="1" w:tplc="0C0A0003" w:tentative="1">
      <w:start w:val="1"/>
      <w:numFmt w:val="bullet"/>
      <w:lvlText w:val="o"/>
      <w:lvlJc w:val="left"/>
      <w:pPr>
        <w:tabs>
          <w:tab w:val="num" w:pos="1866"/>
        </w:tabs>
        <w:ind w:left="1866" w:hanging="360"/>
      </w:pPr>
      <w:rPr>
        <w:rFonts w:ascii="Courier New" w:hAnsi="Courier New" w:hint="default"/>
      </w:rPr>
    </w:lvl>
    <w:lvl w:ilvl="2" w:tplc="0C0A0005" w:tentative="1">
      <w:start w:val="1"/>
      <w:numFmt w:val="bullet"/>
      <w:lvlText w:val=""/>
      <w:lvlJc w:val="left"/>
      <w:pPr>
        <w:tabs>
          <w:tab w:val="num" w:pos="2586"/>
        </w:tabs>
        <w:ind w:left="2586" w:hanging="360"/>
      </w:pPr>
      <w:rPr>
        <w:rFonts w:ascii="Wingdings" w:hAnsi="Wingdings" w:hint="default"/>
      </w:rPr>
    </w:lvl>
    <w:lvl w:ilvl="3" w:tplc="0C0A0001" w:tentative="1">
      <w:start w:val="1"/>
      <w:numFmt w:val="bullet"/>
      <w:lvlText w:val=""/>
      <w:lvlJc w:val="left"/>
      <w:pPr>
        <w:tabs>
          <w:tab w:val="num" w:pos="3306"/>
        </w:tabs>
        <w:ind w:left="3306" w:hanging="360"/>
      </w:pPr>
      <w:rPr>
        <w:rFonts w:ascii="Symbol" w:hAnsi="Symbol" w:hint="default"/>
      </w:rPr>
    </w:lvl>
    <w:lvl w:ilvl="4" w:tplc="0C0A0003" w:tentative="1">
      <w:start w:val="1"/>
      <w:numFmt w:val="bullet"/>
      <w:lvlText w:val="o"/>
      <w:lvlJc w:val="left"/>
      <w:pPr>
        <w:tabs>
          <w:tab w:val="num" w:pos="4026"/>
        </w:tabs>
        <w:ind w:left="4026" w:hanging="360"/>
      </w:pPr>
      <w:rPr>
        <w:rFonts w:ascii="Courier New" w:hAnsi="Courier New" w:hint="default"/>
      </w:rPr>
    </w:lvl>
    <w:lvl w:ilvl="5" w:tplc="0C0A0005" w:tentative="1">
      <w:start w:val="1"/>
      <w:numFmt w:val="bullet"/>
      <w:lvlText w:val=""/>
      <w:lvlJc w:val="left"/>
      <w:pPr>
        <w:tabs>
          <w:tab w:val="num" w:pos="4746"/>
        </w:tabs>
        <w:ind w:left="4746" w:hanging="360"/>
      </w:pPr>
      <w:rPr>
        <w:rFonts w:ascii="Wingdings" w:hAnsi="Wingdings" w:hint="default"/>
      </w:rPr>
    </w:lvl>
    <w:lvl w:ilvl="6" w:tplc="0C0A0001" w:tentative="1">
      <w:start w:val="1"/>
      <w:numFmt w:val="bullet"/>
      <w:lvlText w:val=""/>
      <w:lvlJc w:val="left"/>
      <w:pPr>
        <w:tabs>
          <w:tab w:val="num" w:pos="5466"/>
        </w:tabs>
        <w:ind w:left="5466" w:hanging="360"/>
      </w:pPr>
      <w:rPr>
        <w:rFonts w:ascii="Symbol" w:hAnsi="Symbol" w:hint="default"/>
      </w:rPr>
    </w:lvl>
    <w:lvl w:ilvl="7" w:tplc="0C0A0003" w:tentative="1">
      <w:start w:val="1"/>
      <w:numFmt w:val="bullet"/>
      <w:lvlText w:val="o"/>
      <w:lvlJc w:val="left"/>
      <w:pPr>
        <w:tabs>
          <w:tab w:val="num" w:pos="6186"/>
        </w:tabs>
        <w:ind w:left="6186" w:hanging="360"/>
      </w:pPr>
      <w:rPr>
        <w:rFonts w:ascii="Courier New" w:hAnsi="Courier New" w:hint="default"/>
      </w:rPr>
    </w:lvl>
    <w:lvl w:ilvl="8" w:tplc="0C0A0005" w:tentative="1">
      <w:start w:val="1"/>
      <w:numFmt w:val="bullet"/>
      <w:lvlText w:val=""/>
      <w:lvlJc w:val="left"/>
      <w:pPr>
        <w:tabs>
          <w:tab w:val="num" w:pos="6906"/>
        </w:tabs>
        <w:ind w:left="6906" w:hanging="360"/>
      </w:pPr>
      <w:rPr>
        <w:rFonts w:ascii="Wingdings" w:hAnsi="Wingdings" w:hint="default"/>
      </w:rPr>
    </w:lvl>
  </w:abstractNum>
  <w:abstractNum w:abstractNumId="5">
    <w:nsid w:val="336D203E"/>
    <w:multiLevelType w:val="hybridMultilevel"/>
    <w:tmpl w:val="F0B25E78"/>
    <w:lvl w:ilvl="0" w:tplc="63845C80">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73E7A72"/>
    <w:multiLevelType w:val="hybridMultilevel"/>
    <w:tmpl w:val="EEF26CDC"/>
    <w:lvl w:ilvl="0" w:tplc="427CD954">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37643880"/>
    <w:multiLevelType w:val="hybridMultilevel"/>
    <w:tmpl w:val="82F0A5B2"/>
    <w:lvl w:ilvl="0" w:tplc="69EAC9BA">
      <w:start w:val="1"/>
      <w:numFmt w:val="bullet"/>
      <w:pStyle w:val="Prrafodelista"/>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8">
    <w:nsid w:val="390D7267"/>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9">
    <w:nsid w:val="41C853F8"/>
    <w:multiLevelType w:val="multilevel"/>
    <w:tmpl w:val="915E27E2"/>
    <w:lvl w:ilvl="0">
      <w:start w:val="1"/>
      <w:numFmt w:val="upperRoman"/>
      <w:pStyle w:val="Ttulo11"/>
      <w:lvlText w:val="%1."/>
      <w:lvlJc w:val="left"/>
      <w:pPr>
        <w:ind w:left="720" w:hanging="360"/>
      </w:pPr>
      <w:rPr>
        <w:rFonts w:ascii="Arial" w:hAnsi="Arial" w:cs="Arial" w:hint="default"/>
        <w:b/>
        <w:i w:val="0"/>
      </w:rPr>
    </w:lvl>
    <w:lvl w:ilvl="1">
      <w:start w:val="1"/>
      <w:numFmt w:val="decimal"/>
      <w:isLgl/>
      <w:lvlText w:val="%1.%2"/>
      <w:lvlJc w:val="left"/>
      <w:pPr>
        <w:ind w:left="1080" w:hanging="720"/>
      </w:pPr>
      <w:rPr>
        <w:rFonts w:hint="default"/>
        <w:b w:val="0"/>
      </w:rPr>
    </w:lvl>
    <w:lvl w:ilvl="2">
      <w:start w:val="1"/>
      <w:numFmt w:val="lowerLetter"/>
      <w:lvlText w:val="%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nsid w:val="57D132FD"/>
    <w:multiLevelType w:val="multilevel"/>
    <w:tmpl w:val="A67449B8"/>
    <w:lvl w:ilvl="0">
      <w:start w:val="4"/>
      <w:numFmt w:val="decimal"/>
      <w:lvlText w:val="%1"/>
      <w:lvlJc w:val="left"/>
      <w:pPr>
        <w:ind w:left="444" w:hanging="444"/>
      </w:pPr>
      <w:rPr>
        <w:rFonts w:hint="default"/>
      </w:rPr>
    </w:lvl>
    <w:lvl w:ilvl="1">
      <w:start w:val="7"/>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5ABE7C84"/>
    <w:multiLevelType w:val="hybridMultilevel"/>
    <w:tmpl w:val="364C900C"/>
    <w:lvl w:ilvl="0" w:tplc="0D4EDDBC">
      <w:start w:val="1"/>
      <w:numFmt w:val="upperRoman"/>
      <w:lvlText w:val="%1."/>
      <w:lvlJc w:val="left"/>
      <w:pPr>
        <w:tabs>
          <w:tab w:val="num" w:pos="1080"/>
        </w:tabs>
        <w:ind w:left="1080" w:hanging="720"/>
      </w:pPr>
      <w:rPr>
        <w:rFonts w:ascii="Arial" w:hAnsi="Arial" w:cs="Arial" w:hint="default"/>
        <w:b/>
        <w:i w:val="0"/>
      </w:rPr>
    </w:lvl>
    <w:lvl w:ilvl="1" w:tplc="02ACD1BA">
      <w:numFmt w:val="bullet"/>
      <w:lvlText w:val="-"/>
      <w:lvlJc w:val="left"/>
      <w:pPr>
        <w:tabs>
          <w:tab w:val="num" w:pos="1440"/>
        </w:tabs>
        <w:ind w:left="1440" w:hanging="360"/>
      </w:pPr>
      <w:rPr>
        <w:rFonts w:ascii="Times New Roman" w:eastAsia="Times New Roman" w:hAnsi="Times New Roman" w:hint="default"/>
      </w:rPr>
    </w:lvl>
    <w:lvl w:ilvl="2" w:tplc="6A40BBB8">
      <w:start w:val="1"/>
      <w:numFmt w:val="upperLetter"/>
      <w:lvlText w:val="%3."/>
      <w:lvlJc w:val="left"/>
      <w:pPr>
        <w:tabs>
          <w:tab w:val="num" w:pos="2160"/>
        </w:tabs>
        <w:ind w:left="2160" w:hanging="360"/>
      </w:pPr>
    </w:lvl>
    <w:lvl w:ilvl="3" w:tplc="F266B728">
      <w:start w:val="1"/>
      <w:numFmt w:val="upperLetter"/>
      <w:lvlText w:val="%4."/>
      <w:lvlJc w:val="left"/>
      <w:pPr>
        <w:tabs>
          <w:tab w:val="num" w:pos="2880"/>
        </w:tabs>
        <w:ind w:left="2880" w:hanging="360"/>
      </w:pPr>
    </w:lvl>
    <w:lvl w:ilvl="4" w:tplc="29527B04">
      <w:start w:val="1"/>
      <w:numFmt w:val="upperLetter"/>
      <w:lvlText w:val="%5."/>
      <w:lvlJc w:val="left"/>
      <w:pPr>
        <w:tabs>
          <w:tab w:val="num" w:pos="3600"/>
        </w:tabs>
        <w:ind w:left="3600" w:hanging="360"/>
      </w:pPr>
    </w:lvl>
    <w:lvl w:ilvl="5" w:tplc="DF5EB24E">
      <w:start w:val="1"/>
      <w:numFmt w:val="upperLetter"/>
      <w:lvlText w:val="%6."/>
      <w:lvlJc w:val="left"/>
      <w:pPr>
        <w:tabs>
          <w:tab w:val="num" w:pos="4320"/>
        </w:tabs>
        <w:ind w:left="4320" w:hanging="360"/>
      </w:pPr>
    </w:lvl>
    <w:lvl w:ilvl="6" w:tplc="D1B0C63C">
      <w:start w:val="1"/>
      <w:numFmt w:val="upperLetter"/>
      <w:lvlText w:val="%7."/>
      <w:lvlJc w:val="left"/>
      <w:pPr>
        <w:tabs>
          <w:tab w:val="num" w:pos="5040"/>
        </w:tabs>
        <w:ind w:left="5040" w:hanging="360"/>
      </w:pPr>
    </w:lvl>
    <w:lvl w:ilvl="7" w:tplc="7564DF74">
      <w:start w:val="1"/>
      <w:numFmt w:val="upperLetter"/>
      <w:lvlText w:val="%8."/>
      <w:lvlJc w:val="left"/>
      <w:pPr>
        <w:tabs>
          <w:tab w:val="num" w:pos="5760"/>
        </w:tabs>
        <w:ind w:left="5760" w:hanging="360"/>
      </w:pPr>
    </w:lvl>
    <w:lvl w:ilvl="8" w:tplc="F4447DFE">
      <w:start w:val="1"/>
      <w:numFmt w:val="upperLetter"/>
      <w:lvlText w:val="%9."/>
      <w:lvlJc w:val="left"/>
      <w:pPr>
        <w:tabs>
          <w:tab w:val="num" w:pos="6480"/>
        </w:tabs>
        <w:ind w:left="6480" w:hanging="360"/>
      </w:pPr>
    </w:lvl>
  </w:abstractNum>
  <w:abstractNum w:abstractNumId="12">
    <w:nsid w:val="73456FCE"/>
    <w:multiLevelType w:val="hybridMultilevel"/>
    <w:tmpl w:val="F3FC9C36"/>
    <w:lvl w:ilvl="0" w:tplc="4F0A9F16">
      <w:start w:val="3"/>
      <w:numFmt w:val="upperRoman"/>
      <w:lvlText w:val="%1."/>
      <w:lvlJc w:val="left"/>
      <w:pPr>
        <w:tabs>
          <w:tab w:val="num" w:pos="720"/>
        </w:tabs>
        <w:ind w:left="720" w:hanging="720"/>
      </w:pPr>
      <w:rPr>
        <w:rFonts w:hint="default"/>
        <w:b/>
        <w:i w:val="0"/>
      </w:rPr>
    </w:lvl>
    <w:lvl w:ilvl="1" w:tplc="4BD6E274">
      <w:start w:val="1"/>
      <w:numFmt w:val="upperLetter"/>
      <w:lvlText w:val="%2."/>
      <w:lvlJc w:val="left"/>
      <w:pPr>
        <w:tabs>
          <w:tab w:val="num" w:pos="360"/>
        </w:tabs>
        <w:ind w:left="360" w:hanging="360"/>
      </w:pPr>
      <w:rPr>
        <w:rFonts w:hint="default"/>
        <w:b/>
        <w:i w:val="0"/>
        <w:sz w:val="20"/>
        <w:szCs w:val="20"/>
      </w:r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nsid w:val="782921CF"/>
    <w:multiLevelType w:val="multilevel"/>
    <w:tmpl w:val="5F84DBF4"/>
    <w:lvl w:ilvl="0">
      <w:start w:val="4"/>
      <w:numFmt w:val="decimal"/>
      <w:lvlText w:val="%1"/>
      <w:lvlJc w:val="left"/>
      <w:pPr>
        <w:ind w:left="360" w:hanging="360"/>
      </w:pPr>
      <w:rPr>
        <w:rFonts w:hint="default"/>
        <w:b w:val="0"/>
      </w:rPr>
    </w:lvl>
    <w:lvl w:ilvl="1">
      <w:start w:val="7"/>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14">
    <w:nsid w:val="7C7026E6"/>
    <w:multiLevelType w:val="hybridMultilevel"/>
    <w:tmpl w:val="8B9C5F4C"/>
    <w:lvl w:ilvl="0" w:tplc="D824804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7"/>
  </w:num>
  <w:num w:numId="4">
    <w:abstractNumId w:val="9"/>
  </w:num>
  <w:num w:numId="5">
    <w:abstractNumId w:val="11"/>
  </w:num>
  <w:num w:numId="6">
    <w:abstractNumId w:val="6"/>
  </w:num>
  <w:num w:numId="7">
    <w:abstractNumId w:val="12"/>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10"/>
  </w:num>
  <w:num w:numId="12">
    <w:abstractNumId w:val="14"/>
  </w:num>
  <w:num w:numId="13">
    <w:abstractNumId w:val="5"/>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4"/>
  </w:num>
  <w:num w:numId="19">
    <w:abstractNumId w:val="2"/>
  </w:num>
  <w:num w:numId="20">
    <w:abstractNumId w:val="9"/>
  </w:num>
  <w:num w:numId="21">
    <w:abstractNumId w:val="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lvlOverride w:ilvl="0">
      <w:startOverride w:val="8"/>
    </w:lvlOverride>
    <w:lvlOverride w:ilvl="1">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one">
    <w15:presenceInfo w15:providerId="None" w15:userId="non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2EBB"/>
    <w:rsid w:val="00012791"/>
    <w:rsid w:val="00017CAD"/>
    <w:rsid w:val="00021E03"/>
    <w:rsid w:val="0003072F"/>
    <w:rsid w:val="00032DED"/>
    <w:rsid w:val="00041DF4"/>
    <w:rsid w:val="0006180D"/>
    <w:rsid w:val="00115DCA"/>
    <w:rsid w:val="00116389"/>
    <w:rsid w:val="001244C3"/>
    <w:rsid w:val="00132679"/>
    <w:rsid w:val="00166831"/>
    <w:rsid w:val="0017259B"/>
    <w:rsid w:val="00182719"/>
    <w:rsid w:val="00193BED"/>
    <w:rsid w:val="001A60D8"/>
    <w:rsid w:val="001B4427"/>
    <w:rsid w:val="001C7AD1"/>
    <w:rsid w:val="001D2093"/>
    <w:rsid w:val="001E0716"/>
    <w:rsid w:val="0020063D"/>
    <w:rsid w:val="002044BA"/>
    <w:rsid w:val="0021123C"/>
    <w:rsid w:val="00211F2F"/>
    <w:rsid w:val="002335E9"/>
    <w:rsid w:val="00252A98"/>
    <w:rsid w:val="00256700"/>
    <w:rsid w:val="00256F8A"/>
    <w:rsid w:val="002D10CD"/>
    <w:rsid w:val="003449F7"/>
    <w:rsid w:val="00346F9B"/>
    <w:rsid w:val="003566C7"/>
    <w:rsid w:val="00360987"/>
    <w:rsid w:val="003636E0"/>
    <w:rsid w:val="00371CB2"/>
    <w:rsid w:val="00372C63"/>
    <w:rsid w:val="00381496"/>
    <w:rsid w:val="00382C32"/>
    <w:rsid w:val="00385B1B"/>
    <w:rsid w:val="003B5935"/>
    <w:rsid w:val="003C2520"/>
    <w:rsid w:val="003E7438"/>
    <w:rsid w:val="003F057D"/>
    <w:rsid w:val="003F1E8E"/>
    <w:rsid w:val="00421D8D"/>
    <w:rsid w:val="00440390"/>
    <w:rsid w:val="00473D7F"/>
    <w:rsid w:val="004D4754"/>
    <w:rsid w:val="004D6EFB"/>
    <w:rsid w:val="005233FA"/>
    <w:rsid w:val="00541B2C"/>
    <w:rsid w:val="00562F14"/>
    <w:rsid w:val="00577EE1"/>
    <w:rsid w:val="0059176E"/>
    <w:rsid w:val="005919E9"/>
    <w:rsid w:val="005F60A3"/>
    <w:rsid w:val="006264A9"/>
    <w:rsid w:val="006422AE"/>
    <w:rsid w:val="0065247E"/>
    <w:rsid w:val="00652915"/>
    <w:rsid w:val="006544B0"/>
    <w:rsid w:val="006B20F4"/>
    <w:rsid w:val="006B2CDC"/>
    <w:rsid w:val="006C223E"/>
    <w:rsid w:val="006D4179"/>
    <w:rsid w:val="006E1088"/>
    <w:rsid w:val="006E27AD"/>
    <w:rsid w:val="006E4E46"/>
    <w:rsid w:val="00757B19"/>
    <w:rsid w:val="00760EC9"/>
    <w:rsid w:val="00772738"/>
    <w:rsid w:val="00774D6F"/>
    <w:rsid w:val="007A2CF1"/>
    <w:rsid w:val="007A4729"/>
    <w:rsid w:val="007A581C"/>
    <w:rsid w:val="007B169C"/>
    <w:rsid w:val="007C449C"/>
    <w:rsid w:val="007E130A"/>
    <w:rsid w:val="007E40BC"/>
    <w:rsid w:val="0083754F"/>
    <w:rsid w:val="00856E8B"/>
    <w:rsid w:val="008612A9"/>
    <w:rsid w:val="008616D6"/>
    <w:rsid w:val="00895A67"/>
    <w:rsid w:val="008C6744"/>
    <w:rsid w:val="00917C3F"/>
    <w:rsid w:val="009276DE"/>
    <w:rsid w:val="00932EA0"/>
    <w:rsid w:val="009367B9"/>
    <w:rsid w:val="00945D16"/>
    <w:rsid w:val="009703D7"/>
    <w:rsid w:val="00983367"/>
    <w:rsid w:val="0099407C"/>
    <w:rsid w:val="009A35C0"/>
    <w:rsid w:val="009A3977"/>
    <w:rsid w:val="009B76AD"/>
    <w:rsid w:val="009B7CAC"/>
    <w:rsid w:val="009C44BE"/>
    <w:rsid w:val="00A00AD9"/>
    <w:rsid w:val="00A01E99"/>
    <w:rsid w:val="00A244EA"/>
    <w:rsid w:val="00A60FF8"/>
    <w:rsid w:val="00A66CBB"/>
    <w:rsid w:val="00A8082B"/>
    <w:rsid w:val="00A976FF"/>
    <w:rsid w:val="00AB3A6F"/>
    <w:rsid w:val="00B57024"/>
    <w:rsid w:val="00B843EE"/>
    <w:rsid w:val="00B921EB"/>
    <w:rsid w:val="00B92A2C"/>
    <w:rsid w:val="00B9430C"/>
    <w:rsid w:val="00B975C2"/>
    <w:rsid w:val="00BA5787"/>
    <w:rsid w:val="00BA5A20"/>
    <w:rsid w:val="00BB7CF8"/>
    <w:rsid w:val="00BC0C5B"/>
    <w:rsid w:val="00BC3A59"/>
    <w:rsid w:val="00BD76D6"/>
    <w:rsid w:val="00C00B0C"/>
    <w:rsid w:val="00C052D7"/>
    <w:rsid w:val="00C130B4"/>
    <w:rsid w:val="00C148E5"/>
    <w:rsid w:val="00C17EA1"/>
    <w:rsid w:val="00C50C30"/>
    <w:rsid w:val="00C76C42"/>
    <w:rsid w:val="00C91812"/>
    <w:rsid w:val="00D0265C"/>
    <w:rsid w:val="00D04995"/>
    <w:rsid w:val="00D10EAA"/>
    <w:rsid w:val="00D20898"/>
    <w:rsid w:val="00D838F7"/>
    <w:rsid w:val="00D8415A"/>
    <w:rsid w:val="00D86891"/>
    <w:rsid w:val="00D93BCC"/>
    <w:rsid w:val="00DA6FAE"/>
    <w:rsid w:val="00DB2EBB"/>
    <w:rsid w:val="00DE2AD3"/>
    <w:rsid w:val="00DE3044"/>
    <w:rsid w:val="00E110E8"/>
    <w:rsid w:val="00E121DF"/>
    <w:rsid w:val="00E36FFD"/>
    <w:rsid w:val="00E53B90"/>
    <w:rsid w:val="00E82501"/>
    <w:rsid w:val="00E872B7"/>
    <w:rsid w:val="00EE4FBE"/>
    <w:rsid w:val="00EF24D9"/>
    <w:rsid w:val="00F63E74"/>
    <w:rsid w:val="00F72BB1"/>
    <w:rsid w:val="00F75A55"/>
    <w:rsid w:val="00FB167D"/>
    <w:rsid w:val="00FC10B7"/>
    <w:rsid w:val="00FC19FC"/>
    <w:rsid w:val="00FE2E43"/>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D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DB2EBB"/>
    <w:pPr>
      <w:keepNext/>
      <w:keepLines/>
      <w:spacing w:before="480" w:after="0"/>
      <w:outlineLvl w:val="0"/>
    </w:pPr>
    <w:rPr>
      <w:rFonts w:ascii="Times New Roman Bold" w:eastAsia="MS Gothic" w:hAnsi="Times New Roman Bold" w:cs="Times New Roman"/>
      <w:b/>
      <w:bCs/>
      <w:smallCaps/>
      <w:sz w:val="24"/>
      <w:szCs w:val="28"/>
    </w:rPr>
  </w:style>
  <w:style w:type="paragraph" w:styleId="Ttulo3">
    <w:name w:val="heading 3"/>
    <w:basedOn w:val="Normal"/>
    <w:next w:val="Normal"/>
    <w:link w:val="Ttulo3Car"/>
    <w:uiPriority w:val="9"/>
    <w:semiHidden/>
    <w:unhideWhenUsed/>
    <w:qFormat/>
    <w:rsid w:val="006422AE"/>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tulo11">
    <w:name w:val="Título 11"/>
    <w:basedOn w:val="Normal"/>
    <w:next w:val="Normal"/>
    <w:uiPriority w:val="9"/>
    <w:qFormat/>
    <w:rsid w:val="00DB2EBB"/>
    <w:pPr>
      <w:keepNext/>
      <w:keepLines/>
      <w:numPr>
        <w:numId w:val="20"/>
      </w:numPr>
      <w:spacing w:before="240" w:after="120" w:line="240" w:lineRule="auto"/>
      <w:jc w:val="center"/>
      <w:outlineLvl w:val="0"/>
    </w:pPr>
    <w:rPr>
      <w:rFonts w:ascii="Times New Roman Bold" w:eastAsia="MS Gothic" w:hAnsi="Times New Roman Bold" w:cs="Times New Roman"/>
      <w:b/>
      <w:bCs/>
      <w:smallCaps/>
      <w:sz w:val="24"/>
      <w:szCs w:val="28"/>
      <w:lang w:val="es-ES_tradnl"/>
    </w:rPr>
  </w:style>
  <w:style w:type="numbering" w:customStyle="1" w:styleId="Sinlista1">
    <w:name w:val="Sin lista1"/>
    <w:next w:val="Sinlista"/>
    <w:uiPriority w:val="99"/>
    <w:semiHidden/>
    <w:unhideWhenUsed/>
    <w:rsid w:val="00DB2EBB"/>
  </w:style>
  <w:style w:type="paragraph" w:styleId="Prrafodelista">
    <w:name w:val="List Paragraph"/>
    <w:basedOn w:val="Normal"/>
    <w:link w:val="PrrafodelistaCar"/>
    <w:uiPriority w:val="99"/>
    <w:qFormat/>
    <w:rsid w:val="00DB2EBB"/>
    <w:pPr>
      <w:numPr>
        <w:numId w:val="3"/>
      </w:numPr>
      <w:spacing w:before="120" w:after="120" w:line="240" w:lineRule="auto"/>
      <w:contextualSpacing/>
      <w:jc w:val="both"/>
    </w:pPr>
    <w:rPr>
      <w:rFonts w:ascii="Times New Roman" w:eastAsia="MS Mincho" w:hAnsi="Times New Roman"/>
      <w:sz w:val="20"/>
      <w:lang w:val="es-ES_tradnl"/>
    </w:rPr>
  </w:style>
  <w:style w:type="paragraph" w:styleId="Encabezado">
    <w:name w:val="header"/>
    <w:basedOn w:val="Normal"/>
    <w:link w:val="EncabezadoCar"/>
    <w:uiPriority w:val="99"/>
    <w:unhideWhenUsed/>
    <w:rsid w:val="00DB2EBB"/>
    <w:pPr>
      <w:tabs>
        <w:tab w:val="center" w:pos="4680"/>
        <w:tab w:val="right" w:pos="9360"/>
      </w:tabs>
      <w:spacing w:after="0" w:line="240" w:lineRule="auto"/>
      <w:jc w:val="both"/>
    </w:pPr>
    <w:rPr>
      <w:rFonts w:ascii="Times New Roman" w:eastAsia="MS Mincho" w:hAnsi="Times New Roman"/>
      <w:sz w:val="20"/>
      <w:lang w:val="es-ES_tradnl"/>
    </w:rPr>
  </w:style>
  <w:style w:type="character" w:customStyle="1" w:styleId="EncabezadoCar">
    <w:name w:val="Encabezado Car"/>
    <w:basedOn w:val="Fuentedeprrafopredeter"/>
    <w:link w:val="Encabezado"/>
    <w:uiPriority w:val="99"/>
    <w:rsid w:val="00DB2EBB"/>
    <w:rPr>
      <w:rFonts w:ascii="Times New Roman" w:eastAsia="MS Mincho" w:hAnsi="Times New Roman"/>
      <w:sz w:val="20"/>
      <w:lang w:val="es-ES_tradnl"/>
    </w:rPr>
  </w:style>
  <w:style w:type="paragraph" w:styleId="Piedepgina">
    <w:name w:val="footer"/>
    <w:basedOn w:val="Normal"/>
    <w:link w:val="PiedepginaCar"/>
    <w:uiPriority w:val="99"/>
    <w:unhideWhenUsed/>
    <w:rsid w:val="00DB2EBB"/>
    <w:pPr>
      <w:tabs>
        <w:tab w:val="center" w:pos="4680"/>
        <w:tab w:val="right" w:pos="9360"/>
      </w:tabs>
      <w:spacing w:after="0" w:line="240" w:lineRule="auto"/>
      <w:jc w:val="both"/>
    </w:pPr>
    <w:rPr>
      <w:rFonts w:ascii="Times New Roman" w:eastAsia="MS Mincho" w:hAnsi="Times New Roman"/>
      <w:sz w:val="20"/>
      <w:lang w:val="es-ES_tradnl"/>
    </w:rPr>
  </w:style>
  <w:style w:type="character" w:customStyle="1" w:styleId="PiedepginaCar">
    <w:name w:val="Pie de página Car"/>
    <w:basedOn w:val="Fuentedeprrafopredeter"/>
    <w:link w:val="Piedepgina"/>
    <w:uiPriority w:val="99"/>
    <w:rsid w:val="00DB2EBB"/>
    <w:rPr>
      <w:rFonts w:ascii="Times New Roman" w:eastAsia="MS Mincho" w:hAnsi="Times New Roman"/>
      <w:sz w:val="20"/>
      <w:lang w:val="es-ES_tradnl"/>
    </w:rPr>
  </w:style>
  <w:style w:type="paragraph" w:styleId="Textodeglobo">
    <w:name w:val="Balloon Text"/>
    <w:basedOn w:val="Normal"/>
    <w:link w:val="TextodegloboCar"/>
    <w:uiPriority w:val="99"/>
    <w:semiHidden/>
    <w:unhideWhenUsed/>
    <w:rsid w:val="00DB2EBB"/>
    <w:pPr>
      <w:spacing w:after="0" w:line="240" w:lineRule="auto"/>
      <w:jc w:val="both"/>
    </w:pPr>
    <w:rPr>
      <w:rFonts w:ascii="Tahoma" w:eastAsia="MS Mincho" w:hAnsi="Tahoma" w:cs="Tahoma"/>
      <w:sz w:val="16"/>
      <w:szCs w:val="16"/>
      <w:lang w:val="es-ES_tradnl"/>
    </w:rPr>
  </w:style>
  <w:style w:type="character" w:customStyle="1" w:styleId="TextodegloboCar">
    <w:name w:val="Texto de globo Car"/>
    <w:basedOn w:val="Fuentedeprrafopredeter"/>
    <w:link w:val="Textodeglobo"/>
    <w:uiPriority w:val="99"/>
    <w:semiHidden/>
    <w:rsid w:val="00DB2EBB"/>
    <w:rPr>
      <w:rFonts w:ascii="Tahoma" w:eastAsia="MS Mincho" w:hAnsi="Tahoma" w:cs="Tahoma"/>
      <w:sz w:val="16"/>
      <w:szCs w:val="16"/>
      <w:lang w:val="es-ES_tradnl"/>
    </w:rPr>
  </w:style>
  <w:style w:type="character" w:styleId="Refdecomentario">
    <w:name w:val="annotation reference"/>
    <w:basedOn w:val="Fuentedeprrafopredeter"/>
    <w:uiPriority w:val="99"/>
    <w:semiHidden/>
    <w:unhideWhenUsed/>
    <w:rsid w:val="00DB2EBB"/>
    <w:rPr>
      <w:sz w:val="16"/>
      <w:szCs w:val="16"/>
    </w:rPr>
  </w:style>
  <w:style w:type="paragraph" w:styleId="Textocomentario">
    <w:name w:val="annotation text"/>
    <w:basedOn w:val="Normal"/>
    <w:link w:val="TextocomentarioCar"/>
    <w:uiPriority w:val="99"/>
    <w:semiHidden/>
    <w:unhideWhenUsed/>
    <w:rsid w:val="00DB2EBB"/>
    <w:pPr>
      <w:spacing w:after="0" w:line="240" w:lineRule="auto"/>
      <w:jc w:val="both"/>
    </w:pPr>
    <w:rPr>
      <w:rFonts w:ascii="Times New Roman" w:eastAsia="MS Mincho" w:hAnsi="Times New Roman"/>
      <w:sz w:val="20"/>
      <w:szCs w:val="20"/>
      <w:lang w:val="es-ES_tradnl"/>
    </w:rPr>
  </w:style>
  <w:style w:type="character" w:customStyle="1" w:styleId="TextocomentarioCar">
    <w:name w:val="Texto comentario Car"/>
    <w:basedOn w:val="Fuentedeprrafopredeter"/>
    <w:link w:val="Textocomentario"/>
    <w:uiPriority w:val="99"/>
    <w:semiHidden/>
    <w:rsid w:val="00DB2EBB"/>
    <w:rPr>
      <w:rFonts w:ascii="Times New Roman" w:eastAsia="MS Mincho" w:hAnsi="Times New Roman"/>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DB2EBB"/>
    <w:rPr>
      <w:b/>
      <w:bCs/>
    </w:rPr>
  </w:style>
  <w:style w:type="character" w:customStyle="1" w:styleId="AsuntodelcomentarioCar">
    <w:name w:val="Asunto del comentario Car"/>
    <w:basedOn w:val="TextocomentarioCar"/>
    <w:link w:val="Asuntodelcomentario"/>
    <w:uiPriority w:val="99"/>
    <w:semiHidden/>
    <w:rsid w:val="00DB2EBB"/>
    <w:rPr>
      <w:rFonts w:ascii="Times New Roman" w:eastAsia="MS Mincho" w:hAnsi="Times New Roman"/>
      <w:b/>
      <w:bCs/>
      <w:sz w:val="20"/>
      <w:szCs w:val="20"/>
      <w:lang w:val="es-ES_tradnl"/>
    </w:rPr>
  </w:style>
  <w:style w:type="paragraph" w:styleId="Revisin">
    <w:name w:val="Revision"/>
    <w:hidden/>
    <w:uiPriority w:val="99"/>
    <w:semiHidden/>
    <w:rsid w:val="00DB2EBB"/>
    <w:pPr>
      <w:spacing w:after="0" w:line="240" w:lineRule="auto"/>
    </w:pPr>
    <w:rPr>
      <w:rFonts w:eastAsia="MS Mincho"/>
      <w:lang w:val="en-US"/>
    </w:rPr>
  </w:style>
  <w:style w:type="table" w:styleId="Tablaconcuadrcula">
    <w:name w:val="Table Grid"/>
    <w:basedOn w:val="Tablanormal"/>
    <w:uiPriority w:val="59"/>
    <w:rsid w:val="00DB2EBB"/>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Fuentedeprrafopredeter"/>
    <w:rsid w:val="00DB2EBB"/>
  </w:style>
  <w:style w:type="character" w:customStyle="1" w:styleId="PrrafodelistaCar">
    <w:name w:val="Párrafo de lista Car"/>
    <w:basedOn w:val="Fuentedeprrafopredeter"/>
    <w:link w:val="Prrafodelista"/>
    <w:uiPriority w:val="99"/>
    <w:qFormat/>
    <w:rsid w:val="00DB2EBB"/>
    <w:rPr>
      <w:rFonts w:ascii="Times New Roman" w:eastAsia="MS Mincho" w:hAnsi="Times New Roman"/>
      <w:sz w:val="20"/>
      <w:lang w:val="es-ES_tradnl"/>
    </w:rPr>
  </w:style>
  <w:style w:type="character" w:customStyle="1" w:styleId="Hipervnculo1">
    <w:name w:val="Hipervínculo1"/>
    <w:basedOn w:val="Fuentedeprrafopredeter"/>
    <w:uiPriority w:val="99"/>
    <w:unhideWhenUsed/>
    <w:rsid w:val="00DB2EBB"/>
    <w:rPr>
      <w:color w:val="0000FF"/>
      <w:u w:val="single"/>
    </w:rPr>
  </w:style>
  <w:style w:type="character" w:customStyle="1" w:styleId="Ttulo1Car">
    <w:name w:val="Título 1 Car"/>
    <w:basedOn w:val="Fuentedeprrafopredeter"/>
    <w:link w:val="Ttulo1"/>
    <w:uiPriority w:val="9"/>
    <w:rsid w:val="00DB2EBB"/>
    <w:rPr>
      <w:rFonts w:ascii="Times New Roman Bold" w:eastAsia="MS Gothic" w:hAnsi="Times New Roman Bold" w:cs="Times New Roman"/>
      <w:b/>
      <w:bCs/>
      <w:smallCaps/>
      <w:sz w:val="24"/>
      <w:szCs w:val="28"/>
    </w:rPr>
  </w:style>
  <w:style w:type="paragraph" w:styleId="Textonotapie">
    <w:name w:val="footnote text"/>
    <w:basedOn w:val="Normal"/>
    <w:link w:val="TextonotapieCar"/>
    <w:uiPriority w:val="99"/>
    <w:semiHidden/>
    <w:unhideWhenUsed/>
    <w:rsid w:val="00DB2EBB"/>
    <w:pPr>
      <w:spacing w:after="0" w:line="240" w:lineRule="auto"/>
      <w:jc w:val="both"/>
    </w:pPr>
    <w:rPr>
      <w:rFonts w:ascii="Times New Roman" w:eastAsia="MS Mincho" w:hAnsi="Times New Roman"/>
      <w:sz w:val="20"/>
      <w:szCs w:val="20"/>
      <w:lang w:val="es-ES_tradnl"/>
    </w:rPr>
  </w:style>
  <w:style w:type="character" w:customStyle="1" w:styleId="TextonotapieCar">
    <w:name w:val="Texto nota pie Car"/>
    <w:basedOn w:val="Fuentedeprrafopredeter"/>
    <w:link w:val="Textonotapie"/>
    <w:uiPriority w:val="99"/>
    <w:semiHidden/>
    <w:rsid w:val="00DB2EBB"/>
    <w:rPr>
      <w:rFonts w:ascii="Times New Roman" w:eastAsia="MS Mincho" w:hAnsi="Times New Roman"/>
      <w:sz w:val="20"/>
      <w:szCs w:val="20"/>
      <w:lang w:val="es-ES_tradnl"/>
    </w:rPr>
  </w:style>
  <w:style w:type="character" w:styleId="Refdenotaalpie">
    <w:name w:val="footnote reference"/>
    <w:basedOn w:val="Fuentedeprrafopredeter"/>
    <w:uiPriority w:val="99"/>
    <w:semiHidden/>
    <w:unhideWhenUsed/>
    <w:rsid w:val="00DB2EBB"/>
    <w:rPr>
      <w:vertAlign w:val="superscript"/>
    </w:rPr>
  </w:style>
  <w:style w:type="character" w:customStyle="1" w:styleId="UnresolvedMention1">
    <w:name w:val="Unresolved Mention1"/>
    <w:basedOn w:val="Fuentedeprrafopredeter"/>
    <w:uiPriority w:val="99"/>
    <w:semiHidden/>
    <w:unhideWhenUsed/>
    <w:rsid w:val="00DB2EBB"/>
    <w:rPr>
      <w:color w:val="808080"/>
      <w:shd w:val="clear" w:color="auto" w:fill="E6E6E6"/>
    </w:rPr>
  </w:style>
  <w:style w:type="character" w:customStyle="1" w:styleId="Hipervnculovisitado1">
    <w:name w:val="Hipervínculo visitado1"/>
    <w:basedOn w:val="Fuentedeprrafopredeter"/>
    <w:uiPriority w:val="99"/>
    <w:semiHidden/>
    <w:unhideWhenUsed/>
    <w:rsid w:val="00DB2EBB"/>
    <w:rPr>
      <w:color w:val="800080"/>
      <w:u w:val="single"/>
    </w:rPr>
  </w:style>
  <w:style w:type="character" w:styleId="Hipervnculo">
    <w:name w:val="Hyperlink"/>
    <w:basedOn w:val="Fuentedeprrafopredeter"/>
    <w:uiPriority w:val="99"/>
    <w:unhideWhenUsed/>
    <w:rsid w:val="00DB2EBB"/>
    <w:rPr>
      <w:color w:val="0000FF" w:themeColor="hyperlink"/>
      <w:u w:val="single"/>
    </w:rPr>
  </w:style>
  <w:style w:type="character" w:customStyle="1" w:styleId="Ttulo1Car1">
    <w:name w:val="Título 1 Car1"/>
    <w:basedOn w:val="Fuentedeprrafopredeter"/>
    <w:uiPriority w:val="9"/>
    <w:rsid w:val="00DB2EBB"/>
    <w:rPr>
      <w:rFonts w:asciiTheme="majorHAnsi" w:eastAsiaTheme="majorEastAsia" w:hAnsiTheme="majorHAnsi" w:cstheme="majorBidi"/>
      <w:b/>
      <w:bCs/>
      <w:color w:val="365F91" w:themeColor="accent1" w:themeShade="BF"/>
      <w:sz w:val="28"/>
      <w:szCs w:val="28"/>
    </w:rPr>
  </w:style>
  <w:style w:type="character" w:styleId="Hipervnculovisitado">
    <w:name w:val="FollowedHyperlink"/>
    <w:basedOn w:val="Fuentedeprrafopredeter"/>
    <w:uiPriority w:val="99"/>
    <w:semiHidden/>
    <w:unhideWhenUsed/>
    <w:rsid w:val="00DB2EBB"/>
    <w:rPr>
      <w:color w:val="800080" w:themeColor="followedHyperlink"/>
      <w:u w:val="single"/>
    </w:rPr>
  </w:style>
  <w:style w:type="paragraph" w:styleId="Sinespaciado">
    <w:name w:val="No Spacing"/>
    <w:uiPriority w:val="1"/>
    <w:qFormat/>
    <w:rsid w:val="007A4729"/>
    <w:pPr>
      <w:spacing w:after="0" w:line="240" w:lineRule="auto"/>
    </w:pPr>
  </w:style>
  <w:style w:type="character" w:customStyle="1" w:styleId="Ttulo3Car">
    <w:name w:val="Título 3 Car"/>
    <w:basedOn w:val="Fuentedeprrafopredeter"/>
    <w:link w:val="Ttulo3"/>
    <w:uiPriority w:val="9"/>
    <w:semiHidden/>
    <w:rsid w:val="006422AE"/>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D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DB2EBB"/>
    <w:pPr>
      <w:keepNext/>
      <w:keepLines/>
      <w:spacing w:before="480" w:after="0"/>
      <w:outlineLvl w:val="0"/>
    </w:pPr>
    <w:rPr>
      <w:rFonts w:ascii="Times New Roman Bold" w:eastAsia="MS Gothic" w:hAnsi="Times New Roman Bold" w:cs="Times New Roman"/>
      <w:b/>
      <w:bCs/>
      <w:smallCaps/>
      <w:sz w:val="24"/>
      <w:szCs w:val="28"/>
    </w:rPr>
  </w:style>
  <w:style w:type="paragraph" w:styleId="Ttulo3">
    <w:name w:val="heading 3"/>
    <w:basedOn w:val="Normal"/>
    <w:next w:val="Normal"/>
    <w:link w:val="Ttulo3Car"/>
    <w:uiPriority w:val="9"/>
    <w:semiHidden/>
    <w:unhideWhenUsed/>
    <w:qFormat/>
    <w:rsid w:val="006422AE"/>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tulo11">
    <w:name w:val="Título 11"/>
    <w:basedOn w:val="Normal"/>
    <w:next w:val="Normal"/>
    <w:uiPriority w:val="9"/>
    <w:qFormat/>
    <w:rsid w:val="00DB2EBB"/>
    <w:pPr>
      <w:keepNext/>
      <w:keepLines/>
      <w:numPr>
        <w:numId w:val="20"/>
      </w:numPr>
      <w:spacing w:before="240" w:after="120" w:line="240" w:lineRule="auto"/>
      <w:jc w:val="center"/>
      <w:outlineLvl w:val="0"/>
    </w:pPr>
    <w:rPr>
      <w:rFonts w:ascii="Times New Roman Bold" w:eastAsia="MS Gothic" w:hAnsi="Times New Roman Bold" w:cs="Times New Roman"/>
      <w:b/>
      <w:bCs/>
      <w:smallCaps/>
      <w:sz w:val="24"/>
      <w:szCs w:val="28"/>
      <w:lang w:val="es-ES_tradnl"/>
    </w:rPr>
  </w:style>
  <w:style w:type="numbering" w:customStyle="1" w:styleId="Sinlista1">
    <w:name w:val="Sin lista1"/>
    <w:next w:val="Sinlista"/>
    <w:uiPriority w:val="99"/>
    <w:semiHidden/>
    <w:unhideWhenUsed/>
    <w:rsid w:val="00DB2EBB"/>
  </w:style>
  <w:style w:type="paragraph" w:styleId="Prrafodelista">
    <w:name w:val="List Paragraph"/>
    <w:basedOn w:val="Normal"/>
    <w:link w:val="PrrafodelistaCar"/>
    <w:uiPriority w:val="99"/>
    <w:qFormat/>
    <w:rsid w:val="00DB2EBB"/>
    <w:pPr>
      <w:numPr>
        <w:numId w:val="3"/>
      </w:numPr>
      <w:spacing w:before="120" w:after="120" w:line="240" w:lineRule="auto"/>
      <w:contextualSpacing/>
      <w:jc w:val="both"/>
    </w:pPr>
    <w:rPr>
      <w:rFonts w:ascii="Times New Roman" w:eastAsia="MS Mincho" w:hAnsi="Times New Roman"/>
      <w:sz w:val="20"/>
      <w:lang w:val="es-ES_tradnl"/>
    </w:rPr>
  </w:style>
  <w:style w:type="paragraph" w:styleId="Encabezado">
    <w:name w:val="header"/>
    <w:basedOn w:val="Normal"/>
    <w:link w:val="EncabezadoCar"/>
    <w:uiPriority w:val="99"/>
    <w:unhideWhenUsed/>
    <w:rsid w:val="00DB2EBB"/>
    <w:pPr>
      <w:tabs>
        <w:tab w:val="center" w:pos="4680"/>
        <w:tab w:val="right" w:pos="9360"/>
      </w:tabs>
      <w:spacing w:after="0" w:line="240" w:lineRule="auto"/>
      <w:jc w:val="both"/>
    </w:pPr>
    <w:rPr>
      <w:rFonts w:ascii="Times New Roman" w:eastAsia="MS Mincho" w:hAnsi="Times New Roman"/>
      <w:sz w:val="20"/>
      <w:lang w:val="es-ES_tradnl"/>
    </w:rPr>
  </w:style>
  <w:style w:type="character" w:customStyle="1" w:styleId="EncabezadoCar">
    <w:name w:val="Encabezado Car"/>
    <w:basedOn w:val="Fuentedeprrafopredeter"/>
    <w:link w:val="Encabezado"/>
    <w:uiPriority w:val="99"/>
    <w:rsid w:val="00DB2EBB"/>
    <w:rPr>
      <w:rFonts w:ascii="Times New Roman" w:eastAsia="MS Mincho" w:hAnsi="Times New Roman"/>
      <w:sz w:val="20"/>
      <w:lang w:val="es-ES_tradnl"/>
    </w:rPr>
  </w:style>
  <w:style w:type="paragraph" w:styleId="Piedepgina">
    <w:name w:val="footer"/>
    <w:basedOn w:val="Normal"/>
    <w:link w:val="PiedepginaCar"/>
    <w:uiPriority w:val="99"/>
    <w:unhideWhenUsed/>
    <w:rsid w:val="00DB2EBB"/>
    <w:pPr>
      <w:tabs>
        <w:tab w:val="center" w:pos="4680"/>
        <w:tab w:val="right" w:pos="9360"/>
      </w:tabs>
      <w:spacing w:after="0" w:line="240" w:lineRule="auto"/>
      <w:jc w:val="both"/>
    </w:pPr>
    <w:rPr>
      <w:rFonts w:ascii="Times New Roman" w:eastAsia="MS Mincho" w:hAnsi="Times New Roman"/>
      <w:sz w:val="20"/>
      <w:lang w:val="es-ES_tradnl"/>
    </w:rPr>
  </w:style>
  <w:style w:type="character" w:customStyle="1" w:styleId="PiedepginaCar">
    <w:name w:val="Pie de página Car"/>
    <w:basedOn w:val="Fuentedeprrafopredeter"/>
    <w:link w:val="Piedepgina"/>
    <w:uiPriority w:val="99"/>
    <w:rsid w:val="00DB2EBB"/>
    <w:rPr>
      <w:rFonts w:ascii="Times New Roman" w:eastAsia="MS Mincho" w:hAnsi="Times New Roman"/>
      <w:sz w:val="20"/>
      <w:lang w:val="es-ES_tradnl"/>
    </w:rPr>
  </w:style>
  <w:style w:type="paragraph" w:styleId="Textodeglobo">
    <w:name w:val="Balloon Text"/>
    <w:basedOn w:val="Normal"/>
    <w:link w:val="TextodegloboCar"/>
    <w:uiPriority w:val="99"/>
    <w:semiHidden/>
    <w:unhideWhenUsed/>
    <w:rsid w:val="00DB2EBB"/>
    <w:pPr>
      <w:spacing w:after="0" w:line="240" w:lineRule="auto"/>
      <w:jc w:val="both"/>
    </w:pPr>
    <w:rPr>
      <w:rFonts w:ascii="Tahoma" w:eastAsia="MS Mincho" w:hAnsi="Tahoma" w:cs="Tahoma"/>
      <w:sz w:val="16"/>
      <w:szCs w:val="16"/>
      <w:lang w:val="es-ES_tradnl"/>
    </w:rPr>
  </w:style>
  <w:style w:type="character" w:customStyle="1" w:styleId="TextodegloboCar">
    <w:name w:val="Texto de globo Car"/>
    <w:basedOn w:val="Fuentedeprrafopredeter"/>
    <w:link w:val="Textodeglobo"/>
    <w:uiPriority w:val="99"/>
    <w:semiHidden/>
    <w:rsid w:val="00DB2EBB"/>
    <w:rPr>
      <w:rFonts w:ascii="Tahoma" w:eastAsia="MS Mincho" w:hAnsi="Tahoma" w:cs="Tahoma"/>
      <w:sz w:val="16"/>
      <w:szCs w:val="16"/>
      <w:lang w:val="es-ES_tradnl"/>
    </w:rPr>
  </w:style>
  <w:style w:type="character" w:styleId="Refdecomentario">
    <w:name w:val="annotation reference"/>
    <w:basedOn w:val="Fuentedeprrafopredeter"/>
    <w:uiPriority w:val="99"/>
    <w:semiHidden/>
    <w:unhideWhenUsed/>
    <w:rsid w:val="00DB2EBB"/>
    <w:rPr>
      <w:sz w:val="16"/>
      <w:szCs w:val="16"/>
    </w:rPr>
  </w:style>
  <w:style w:type="paragraph" w:styleId="Textocomentario">
    <w:name w:val="annotation text"/>
    <w:basedOn w:val="Normal"/>
    <w:link w:val="TextocomentarioCar"/>
    <w:uiPriority w:val="99"/>
    <w:semiHidden/>
    <w:unhideWhenUsed/>
    <w:rsid w:val="00DB2EBB"/>
    <w:pPr>
      <w:spacing w:after="0" w:line="240" w:lineRule="auto"/>
      <w:jc w:val="both"/>
    </w:pPr>
    <w:rPr>
      <w:rFonts w:ascii="Times New Roman" w:eastAsia="MS Mincho" w:hAnsi="Times New Roman"/>
      <w:sz w:val="20"/>
      <w:szCs w:val="20"/>
      <w:lang w:val="es-ES_tradnl"/>
    </w:rPr>
  </w:style>
  <w:style w:type="character" w:customStyle="1" w:styleId="TextocomentarioCar">
    <w:name w:val="Texto comentario Car"/>
    <w:basedOn w:val="Fuentedeprrafopredeter"/>
    <w:link w:val="Textocomentario"/>
    <w:uiPriority w:val="99"/>
    <w:semiHidden/>
    <w:rsid w:val="00DB2EBB"/>
    <w:rPr>
      <w:rFonts w:ascii="Times New Roman" w:eastAsia="MS Mincho" w:hAnsi="Times New Roman"/>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DB2EBB"/>
    <w:rPr>
      <w:b/>
      <w:bCs/>
    </w:rPr>
  </w:style>
  <w:style w:type="character" w:customStyle="1" w:styleId="AsuntodelcomentarioCar">
    <w:name w:val="Asunto del comentario Car"/>
    <w:basedOn w:val="TextocomentarioCar"/>
    <w:link w:val="Asuntodelcomentario"/>
    <w:uiPriority w:val="99"/>
    <w:semiHidden/>
    <w:rsid w:val="00DB2EBB"/>
    <w:rPr>
      <w:rFonts w:ascii="Times New Roman" w:eastAsia="MS Mincho" w:hAnsi="Times New Roman"/>
      <w:b/>
      <w:bCs/>
      <w:sz w:val="20"/>
      <w:szCs w:val="20"/>
      <w:lang w:val="es-ES_tradnl"/>
    </w:rPr>
  </w:style>
  <w:style w:type="paragraph" w:styleId="Revisin">
    <w:name w:val="Revision"/>
    <w:hidden/>
    <w:uiPriority w:val="99"/>
    <w:semiHidden/>
    <w:rsid w:val="00DB2EBB"/>
    <w:pPr>
      <w:spacing w:after="0" w:line="240" w:lineRule="auto"/>
    </w:pPr>
    <w:rPr>
      <w:rFonts w:eastAsia="MS Mincho"/>
      <w:lang w:val="en-US"/>
    </w:rPr>
  </w:style>
  <w:style w:type="table" w:styleId="Tablaconcuadrcula">
    <w:name w:val="Table Grid"/>
    <w:basedOn w:val="Tablanormal"/>
    <w:uiPriority w:val="59"/>
    <w:rsid w:val="00DB2EBB"/>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Fuentedeprrafopredeter"/>
    <w:rsid w:val="00DB2EBB"/>
  </w:style>
  <w:style w:type="character" w:customStyle="1" w:styleId="PrrafodelistaCar">
    <w:name w:val="Párrafo de lista Car"/>
    <w:basedOn w:val="Fuentedeprrafopredeter"/>
    <w:link w:val="Prrafodelista"/>
    <w:uiPriority w:val="99"/>
    <w:qFormat/>
    <w:rsid w:val="00DB2EBB"/>
    <w:rPr>
      <w:rFonts w:ascii="Times New Roman" w:eastAsia="MS Mincho" w:hAnsi="Times New Roman"/>
      <w:sz w:val="20"/>
      <w:lang w:val="es-ES_tradnl"/>
    </w:rPr>
  </w:style>
  <w:style w:type="character" w:customStyle="1" w:styleId="Hipervnculo1">
    <w:name w:val="Hipervínculo1"/>
    <w:basedOn w:val="Fuentedeprrafopredeter"/>
    <w:uiPriority w:val="99"/>
    <w:unhideWhenUsed/>
    <w:rsid w:val="00DB2EBB"/>
    <w:rPr>
      <w:color w:val="0000FF"/>
      <w:u w:val="single"/>
    </w:rPr>
  </w:style>
  <w:style w:type="character" w:customStyle="1" w:styleId="Ttulo1Car">
    <w:name w:val="Título 1 Car"/>
    <w:basedOn w:val="Fuentedeprrafopredeter"/>
    <w:link w:val="Ttulo1"/>
    <w:uiPriority w:val="9"/>
    <w:rsid w:val="00DB2EBB"/>
    <w:rPr>
      <w:rFonts w:ascii="Times New Roman Bold" w:eastAsia="MS Gothic" w:hAnsi="Times New Roman Bold" w:cs="Times New Roman"/>
      <w:b/>
      <w:bCs/>
      <w:smallCaps/>
      <w:sz w:val="24"/>
      <w:szCs w:val="28"/>
    </w:rPr>
  </w:style>
  <w:style w:type="paragraph" w:styleId="Textonotapie">
    <w:name w:val="footnote text"/>
    <w:basedOn w:val="Normal"/>
    <w:link w:val="TextonotapieCar"/>
    <w:uiPriority w:val="99"/>
    <w:semiHidden/>
    <w:unhideWhenUsed/>
    <w:rsid w:val="00DB2EBB"/>
    <w:pPr>
      <w:spacing w:after="0" w:line="240" w:lineRule="auto"/>
      <w:jc w:val="both"/>
    </w:pPr>
    <w:rPr>
      <w:rFonts w:ascii="Times New Roman" w:eastAsia="MS Mincho" w:hAnsi="Times New Roman"/>
      <w:sz w:val="20"/>
      <w:szCs w:val="20"/>
      <w:lang w:val="es-ES_tradnl"/>
    </w:rPr>
  </w:style>
  <w:style w:type="character" w:customStyle="1" w:styleId="TextonotapieCar">
    <w:name w:val="Texto nota pie Car"/>
    <w:basedOn w:val="Fuentedeprrafopredeter"/>
    <w:link w:val="Textonotapie"/>
    <w:uiPriority w:val="99"/>
    <w:semiHidden/>
    <w:rsid w:val="00DB2EBB"/>
    <w:rPr>
      <w:rFonts w:ascii="Times New Roman" w:eastAsia="MS Mincho" w:hAnsi="Times New Roman"/>
      <w:sz w:val="20"/>
      <w:szCs w:val="20"/>
      <w:lang w:val="es-ES_tradnl"/>
    </w:rPr>
  </w:style>
  <w:style w:type="character" w:styleId="Refdenotaalpie">
    <w:name w:val="footnote reference"/>
    <w:basedOn w:val="Fuentedeprrafopredeter"/>
    <w:uiPriority w:val="99"/>
    <w:semiHidden/>
    <w:unhideWhenUsed/>
    <w:rsid w:val="00DB2EBB"/>
    <w:rPr>
      <w:vertAlign w:val="superscript"/>
    </w:rPr>
  </w:style>
  <w:style w:type="character" w:customStyle="1" w:styleId="UnresolvedMention1">
    <w:name w:val="Unresolved Mention1"/>
    <w:basedOn w:val="Fuentedeprrafopredeter"/>
    <w:uiPriority w:val="99"/>
    <w:semiHidden/>
    <w:unhideWhenUsed/>
    <w:rsid w:val="00DB2EBB"/>
    <w:rPr>
      <w:color w:val="808080"/>
      <w:shd w:val="clear" w:color="auto" w:fill="E6E6E6"/>
    </w:rPr>
  </w:style>
  <w:style w:type="character" w:customStyle="1" w:styleId="Hipervnculovisitado1">
    <w:name w:val="Hipervínculo visitado1"/>
    <w:basedOn w:val="Fuentedeprrafopredeter"/>
    <w:uiPriority w:val="99"/>
    <w:semiHidden/>
    <w:unhideWhenUsed/>
    <w:rsid w:val="00DB2EBB"/>
    <w:rPr>
      <w:color w:val="800080"/>
      <w:u w:val="single"/>
    </w:rPr>
  </w:style>
  <w:style w:type="character" w:styleId="Hipervnculo">
    <w:name w:val="Hyperlink"/>
    <w:basedOn w:val="Fuentedeprrafopredeter"/>
    <w:uiPriority w:val="99"/>
    <w:unhideWhenUsed/>
    <w:rsid w:val="00DB2EBB"/>
    <w:rPr>
      <w:color w:val="0000FF" w:themeColor="hyperlink"/>
      <w:u w:val="single"/>
    </w:rPr>
  </w:style>
  <w:style w:type="character" w:customStyle="1" w:styleId="Ttulo1Car1">
    <w:name w:val="Título 1 Car1"/>
    <w:basedOn w:val="Fuentedeprrafopredeter"/>
    <w:uiPriority w:val="9"/>
    <w:rsid w:val="00DB2EBB"/>
    <w:rPr>
      <w:rFonts w:asciiTheme="majorHAnsi" w:eastAsiaTheme="majorEastAsia" w:hAnsiTheme="majorHAnsi" w:cstheme="majorBidi"/>
      <w:b/>
      <w:bCs/>
      <w:color w:val="365F91" w:themeColor="accent1" w:themeShade="BF"/>
      <w:sz w:val="28"/>
      <w:szCs w:val="28"/>
    </w:rPr>
  </w:style>
  <w:style w:type="character" w:styleId="Hipervnculovisitado">
    <w:name w:val="FollowedHyperlink"/>
    <w:basedOn w:val="Fuentedeprrafopredeter"/>
    <w:uiPriority w:val="99"/>
    <w:semiHidden/>
    <w:unhideWhenUsed/>
    <w:rsid w:val="00DB2EBB"/>
    <w:rPr>
      <w:color w:val="800080" w:themeColor="followedHyperlink"/>
      <w:u w:val="single"/>
    </w:rPr>
  </w:style>
  <w:style w:type="paragraph" w:styleId="Sinespaciado">
    <w:name w:val="No Spacing"/>
    <w:uiPriority w:val="1"/>
    <w:qFormat/>
    <w:rsid w:val="007A4729"/>
    <w:pPr>
      <w:spacing w:after="0" w:line="240" w:lineRule="auto"/>
    </w:pPr>
  </w:style>
  <w:style w:type="character" w:customStyle="1" w:styleId="Ttulo3Car">
    <w:name w:val="Título 3 Car"/>
    <w:basedOn w:val="Fuentedeprrafopredeter"/>
    <w:link w:val="Ttulo3"/>
    <w:uiPriority w:val="9"/>
    <w:semiHidden/>
    <w:rsid w:val="006422AE"/>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616768">
      <w:bodyDiv w:val="1"/>
      <w:marLeft w:val="0"/>
      <w:marRight w:val="0"/>
      <w:marTop w:val="0"/>
      <w:marBottom w:val="0"/>
      <w:divBdr>
        <w:top w:val="none" w:sz="0" w:space="0" w:color="auto"/>
        <w:left w:val="none" w:sz="0" w:space="0" w:color="auto"/>
        <w:bottom w:val="none" w:sz="0" w:space="0" w:color="auto"/>
        <w:right w:val="none" w:sz="0" w:space="0" w:color="auto"/>
      </w:divBdr>
    </w:div>
    <w:div w:id="641470030">
      <w:bodyDiv w:val="1"/>
      <w:marLeft w:val="0"/>
      <w:marRight w:val="0"/>
      <w:marTop w:val="0"/>
      <w:marBottom w:val="0"/>
      <w:divBdr>
        <w:top w:val="none" w:sz="0" w:space="0" w:color="auto"/>
        <w:left w:val="none" w:sz="0" w:space="0" w:color="auto"/>
        <w:bottom w:val="none" w:sz="0" w:space="0" w:color="auto"/>
        <w:right w:val="none" w:sz="0" w:space="0" w:color="auto"/>
      </w:divBdr>
    </w:div>
    <w:div w:id="1893299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monografias.com/trabajos42/kaizen-agricola/kaizen-agricola2.shtml" TargetMode="External"/><Relationship Id="rId13" Type="http://schemas.openxmlformats.org/officeDocument/2006/relationships/hyperlink" Target="mailto:drengifo@idiaf.gov.do" TargetMode="External"/><Relationship Id="rId18" Type="http://schemas.openxmlformats.org/officeDocument/2006/relationships/image" Target="media/image3.emf"/><Relationship Id="rId26" Type="http://schemas.openxmlformats.org/officeDocument/2006/relationships/hyperlink" Target="mailto:ricardodelgado72@yahoo.com" TargetMode="External"/><Relationship Id="rId39" Type="http://schemas.openxmlformats.org/officeDocument/2006/relationships/image" Target="media/image15.png"/><Relationship Id="rId3" Type="http://schemas.microsoft.com/office/2007/relationships/stylesWithEffects" Target="stylesWithEffects.xml"/><Relationship Id="rId21" Type="http://schemas.openxmlformats.org/officeDocument/2006/relationships/hyperlink" Target="mailto:drengifo@idiaf.Gov.do" TargetMode="External"/><Relationship Id="rId34" Type="http://schemas.openxmlformats.org/officeDocument/2006/relationships/image" Target="media/image10.emf"/><Relationship Id="rId42" Type="http://schemas.openxmlformats.org/officeDocument/2006/relationships/image" Target="media/image18.png"/><Relationship Id="rId47" Type="http://schemas.microsoft.com/office/2011/relationships/people" Target="people.xml"/><Relationship Id="rId7" Type="http://schemas.openxmlformats.org/officeDocument/2006/relationships/endnotes" Target="endnotes.xml"/><Relationship Id="rId12" Type="http://schemas.openxmlformats.org/officeDocument/2006/relationships/hyperlink" Target="mailto:p_duverge@hotmail.com" TargetMode="External"/><Relationship Id="rId17" Type="http://schemas.openxmlformats.org/officeDocument/2006/relationships/image" Target="media/image2.emf"/><Relationship Id="rId25" Type="http://schemas.openxmlformats.org/officeDocument/2006/relationships/hyperlink" Target="mailto:ricardo.delgado@iniap.gob.ec" TargetMode="External"/><Relationship Id="rId33" Type="http://schemas.openxmlformats.org/officeDocument/2006/relationships/image" Target="media/image9.emf"/><Relationship Id="rId38" Type="http://schemas.openxmlformats.org/officeDocument/2006/relationships/image" Target="media/image14.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mailto:banelino@codetel.net.do" TargetMode="External"/><Relationship Id="rId20" Type="http://schemas.openxmlformats.org/officeDocument/2006/relationships/image" Target="media/image5.emf"/><Relationship Id="rId29" Type="http://schemas.openxmlformats.org/officeDocument/2006/relationships/hyperlink" Target="mailto:juarezcorreaj@gmail.com" TargetMode="External"/><Relationship Id="rId41"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mailto:pduverge@idiaf.gov.do" TargetMode="External"/><Relationship Id="rId24" Type="http://schemas.openxmlformats.org/officeDocument/2006/relationships/hyperlink" Target="mailto:Tainocoopprobata@hotmail.com" TargetMode="External"/><Relationship Id="rId32" Type="http://schemas.openxmlformats.org/officeDocument/2006/relationships/image" Target="media/image8.emf"/><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vflorida_frutales@inia.gob.pe" TargetMode="External"/><Relationship Id="rId23" Type="http://schemas.openxmlformats.org/officeDocument/2006/relationships/hyperlink" Target="mailto:Tainocoopprobata@hotmail.com" TargetMode="External"/><Relationship Id="rId28" Type="http://schemas.openxmlformats.org/officeDocument/2006/relationships/hyperlink" Target="mailto:miguel_borrero2011@hotmail.com" TargetMode="External"/><Relationship Id="rId36" Type="http://schemas.openxmlformats.org/officeDocument/2006/relationships/image" Target="media/image12.emf"/><Relationship Id="rId10" Type="http://schemas.openxmlformats.org/officeDocument/2006/relationships/image" Target="media/image1.emf"/><Relationship Id="rId19" Type="http://schemas.openxmlformats.org/officeDocument/2006/relationships/image" Target="media/image4.emf"/><Relationship Id="rId31" Type="http://schemas.openxmlformats.org/officeDocument/2006/relationships/image" Target="media/image7.emf"/><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fao.org/uploads/media/4-BenchmarkingInternLores.pdf" TargetMode="External"/><Relationship Id="rId14" Type="http://schemas.openxmlformats.org/officeDocument/2006/relationships/hyperlink" Target="mailto:ricardo.delgado@iniap.gob.ec" TargetMode="External"/><Relationship Id="rId22" Type="http://schemas.openxmlformats.org/officeDocument/2006/relationships/hyperlink" Target="mailto:ggandini@banelino.com.do" TargetMode="External"/><Relationship Id="rId27" Type="http://schemas.openxmlformats.org/officeDocument/2006/relationships/hyperlink" Target="mailto:bananaperu@yahoo.com" TargetMode="External"/><Relationship Id="rId30" Type="http://schemas.openxmlformats.org/officeDocument/2006/relationships/image" Target="media/image6.emf"/><Relationship Id="rId35" Type="http://schemas.openxmlformats.org/officeDocument/2006/relationships/image" Target="media/image11.jpeg"/><Relationship Id="rId43"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52</Pages>
  <Words>12217</Words>
  <Characters>67195</Characters>
  <Application>Microsoft Office Word</Application>
  <DocSecurity>0</DocSecurity>
  <Lines>559</Lines>
  <Paragraphs>158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79254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domingo</dc:creator>
  <cp:lastModifiedBy>domingo</cp:lastModifiedBy>
  <cp:revision>3</cp:revision>
  <dcterms:created xsi:type="dcterms:W3CDTF">2018-07-20T16:20:00Z</dcterms:created>
  <dcterms:modified xsi:type="dcterms:W3CDTF">2018-07-20T16:23:00Z</dcterms:modified>
</cp:coreProperties>
</file>