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13FD" w14:textId="6EDCD930" w:rsidR="00220AE0" w:rsidRPr="003407CF" w:rsidRDefault="0091508A" w:rsidP="008F4286">
      <w:pPr>
        <w:spacing w:before="120" w:after="120"/>
        <w:jc w:val="center"/>
        <w:rPr>
          <w:rFonts w:cs="Times New Roman"/>
          <w:b/>
          <w:sz w:val="32"/>
          <w:szCs w:val="24"/>
        </w:rPr>
      </w:pPr>
      <w:r w:rsidRPr="003407CF">
        <w:rPr>
          <w:rFonts w:cs="Times New Roman"/>
          <w:b/>
          <w:sz w:val="32"/>
          <w:szCs w:val="24"/>
        </w:rPr>
        <w:t xml:space="preserve">Modelo de Documento de </w:t>
      </w:r>
      <w:r w:rsidR="00F00960" w:rsidRPr="003407CF">
        <w:rPr>
          <w:rFonts w:cs="Times New Roman"/>
          <w:b/>
          <w:sz w:val="32"/>
          <w:szCs w:val="24"/>
        </w:rPr>
        <w:t>Cooperación</w:t>
      </w:r>
      <w:r w:rsidRPr="003407CF">
        <w:rPr>
          <w:rFonts w:cs="Times New Roman"/>
          <w:b/>
          <w:sz w:val="32"/>
          <w:szCs w:val="24"/>
        </w:rPr>
        <w:t xml:space="preserve"> T</w:t>
      </w:r>
      <w:r w:rsidR="00F00960" w:rsidRPr="003407CF">
        <w:rPr>
          <w:rFonts w:cs="Times New Roman"/>
          <w:b/>
          <w:sz w:val="32"/>
          <w:szCs w:val="24"/>
        </w:rPr>
        <w:t>é</w:t>
      </w:r>
      <w:r w:rsidRPr="003407CF">
        <w:rPr>
          <w:rFonts w:cs="Times New Roman"/>
          <w:b/>
          <w:sz w:val="32"/>
          <w:szCs w:val="24"/>
        </w:rPr>
        <w:t xml:space="preserve">cnica </w:t>
      </w:r>
    </w:p>
    <w:p w14:paraId="2984EE37" w14:textId="2DBA4ED2" w:rsidR="00E30051" w:rsidRPr="003407CF" w:rsidRDefault="00E30051" w:rsidP="008F4286">
      <w:pPr>
        <w:spacing w:before="120" w:after="120"/>
        <w:jc w:val="center"/>
        <w:rPr>
          <w:rFonts w:cs="Times New Roman"/>
          <w:b/>
          <w:sz w:val="32"/>
          <w:szCs w:val="24"/>
        </w:rPr>
      </w:pPr>
      <w:r w:rsidRPr="003407CF">
        <w:rPr>
          <w:rFonts w:cs="Times New Roman"/>
          <w:b/>
          <w:sz w:val="32"/>
          <w:szCs w:val="24"/>
        </w:rPr>
        <w:t>Fondo Semilla</w:t>
      </w:r>
    </w:p>
    <w:p w14:paraId="461F9FCF" w14:textId="77777777" w:rsidR="0095711B" w:rsidRPr="003407CF" w:rsidRDefault="00220AE0" w:rsidP="008F4286">
      <w:pPr>
        <w:spacing w:before="120" w:after="120"/>
        <w:jc w:val="center"/>
        <w:rPr>
          <w:rFonts w:cs="Times New Roman"/>
          <w:color w:val="0000FF"/>
          <w:sz w:val="28"/>
        </w:rPr>
      </w:pPr>
      <w:r w:rsidRPr="003407CF">
        <w:rPr>
          <w:rFonts w:cs="Times New Roman"/>
          <w:color w:val="0000FF"/>
          <w:sz w:val="32"/>
          <w:szCs w:val="24"/>
          <w:highlight w:val="lightGray"/>
        </w:rPr>
        <w:t>Notas Preliminares de Formato y Contenido</w:t>
      </w:r>
    </w:p>
    <w:p w14:paraId="4642AC4E" w14:textId="2BBAB88B" w:rsidR="0040593C" w:rsidRPr="003407CF" w:rsidRDefault="0040593C" w:rsidP="00442210">
      <w:pPr>
        <w:spacing w:before="60" w:after="60"/>
        <w:rPr>
          <w:rFonts w:cs="Times New Roman"/>
          <w:color w:val="0000FF"/>
          <w:highlight w:val="lightGray"/>
        </w:rPr>
      </w:pPr>
      <w:r w:rsidRPr="003407CF">
        <w:rPr>
          <w:rFonts w:cs="Times New Roman"/>
          <w:color w:val="0000FF"/>
          <w:highlight w:val="lightGray"/>
        </w:rPr>
        <w:t xml:space="preserve">Antes de </w:t>
      </w:r>
      <w:r w:rsidR="00ED7014" w:rsidRPr="003407CF">
        <w:rPr>
          <w:rFonts w:cs="Times New Roman"/>
          <w:color w:val="0000FF"/>
          <w:highlight w:val="lightGray"/>
        </w:rPr>
        <w:t>escribir</w:t>
      </w:r>
      <w:r w:rsidRPr="003407CF">
        <w:rPr>
          <w:rFonts w:cs="Times New Roman"/>
          <w:color w:val="0000FF"/>
          <w:highlight w:val="lightGray"/>
        </w:rPr>
        <w:t xml:space="preserve"> </w:t>
      </w:r>
      <w:r w:rsidR="001A7637" w:rsidRPr="003407CF">
        <w:rPr>
          <w:rFonts w:cs="Times New Roman"/>
          <w:color w:val="0000FF"/>
          <w:highlight w:val="lightGray"/>
        </w:rPr>
        <w:t>esta</w:t>
      </w:r>
      <w:r w:rsidRPr="003407CF">
        <w:rPr>
          <w:rFonts w:cs="Times New Roman"/>
          <w:color w:val="0000FF"/>
          <w:highlight w:val="lightGray"/>
        </w:rPr>
        <w:t xml:space="preserve"> propuesta </w:t>
      </w:r>
      <w:r w:rsidR="00D74B0D" w:rsidRPr="003407CF">
        <w:rPr>
          <w:rFonts w:cs="Times New Roman"/>
          <w:color w:val="0000FF"/>
          <w:highlight w:val="lightGray"/>
        </w:rPr>
        <w:t xml:space="preserve">de </w:t>
      </w:r>
      <w:r w:rsidR="00404976" w:rsidRPr="003407CF">
        <w:rPr>
          <w:rFonts w:cs="Times New Roman"/>
          <w:color w:val="0000FF"/>
          <w:highlight w:val="lightGray"/>
        </w:rPr>
        <w:t>cooperación técnica</w:t>
      </w:r>
      <w:r w:rsidR="00A9456C" w:rsidRPr="003407CF">
        <w:rPr>
          <w:rFonts w:cs="Times New Roman"/>
          <w:color w:val="0000FF"/>
          <w:highlight w:val="lightGray"/>
        </w:rPr>
        <w:t xml:space="preserve"> (CT)</w:t>
      </w:r>
      <w:r w:rsidRPr="003407CF">
        <w:rPr>
          <w:rFonts w:cs="Times New Roman"/>
          <w:color w:val="0000FF"/>
          <w:highlight w:val="lightGray"/>
        </w:rPr>
        <w:t xml:space="preserve"> </w:t>
      </w:r>
      <w:r w:rsidR="00FB2834" w:rsidRPr="003407CF">
        <w:rPr>
          <w:rFonts w:cs="Times New Roman"/>
          <w:color w:val="0000FF"/>
          <w:highlight w:val="lightGray"/>
        </w:rPr>
        <w:t xml:space="preserve">de Fondo Semilla </w:t>
      </w:r>
      <w:r w:rsidRPr="003407CF">
        <w:rPr>
          <w:rFonts w:cs="Times New Roman"/>
          <w:color w:val="0000FF"/>
          <w:highlight w:val="lightGray"/>
        </w:rPr>
        <w:t xml:space="preserve">a ser enviada a FONTAGRO, le recomendamos </w:t>
      </w:r>
      <w:r w:rsidR="00052749" w:rsidRPr="003407CF">
        <w:rPr>
          <w:rFonts w:cs="Times New Roman"/>
          <w:color w:val="0000FF"/>
          <w:highlight w:val="lightGray"/>
        </w:rPr>
        <w:t>considerar</w:t>
      </w:r>
      <w:r w:rsidRPr="003407CF">
        <w:rPr>
          <w:rFonts w:cs="Times New Roman"/>
          <w:color w:val="0000FF"/>
          <w:highlight w:val="lightGray"/>
        </w:rPr>
        <w:t xml:space="preserve"> las siguientes sugerencias: </w:t>
      </w:r>
    </w:p>
    <w:p w14:paraId="4CEBD3BF" w14:textId="69DC4E1B" w:rsidR="0040593C" w:rsidRPr="003407CF" w:rsidRDefault="006D5285" w:rsidP="00442210">
      <w:pPr>
        <w:pStyle w:val="ListParagraph"/>
        <w:numPr>
          <w:ilvl w:val="0"/>
          <w:numId w:val="39"/>
        </w:numPr>
        <w:spacing w:before="60" w:after="60"/>
        <w:rPr>
          <w:rFonts w:cs="Times New Roman"/>
          <w:color w:val="0000FF"/>
          <w:highlight w:val="lightGray"/>
        </w:rPr>
      </w:pPr>
      <w:r w:rsidRPr="003407CF">
        <w:rPr>
          <w:rFonts w:cs="Times New Roman"/>
          <w:color w:val="0000FF"/>
          <w:highlight w:val="lightGray"/>
        </w:rPr>
        <w:t xml:space="preserve">Planifique de antemano como elaborará este documento, con base a la lectura previa y </w:t>
      </w:r>
      <w:r w:rsidR="0040593C" w:rsidRPr="003407CF">
        <w:rPr>
          <w:rFonts w:cs="Times New Roman"/>
          <w:color w:val="0000FF"/>
          <w:highlight w:val="lightGray"/>
        </w:rPr>
        <w:t>obligatori</w:t>
      </w:r>
      <w:r w:rsidRPr="003407CF">
        <w:rPr>
          <w:rFonts w:cs="Times New Roman"/>
          <w:color w:val="0000FF"/>
          <w:highlight w:val="lightGray"/>
        </w:rPr>
        <w:t>a</w:t>
      </w:r>
      <w:r w:rsidR="0040593C" w:rsidRPr="003407CF">
        <w:rPr>
          <w:rFonts w:cs="Times New Roman"/>
          <w:color w:val="0000FF"/>
          <w:highlight w:val="lightGray"/>
        </w:rPr>
        <w:t xml:space="preserve"> </w:t>
      </w:r>
      <w:r w:rsidRPr="003407CF">
        <w:rPr>
          <w:rFonts w:cs="Times New Roman"/>
          <w:color w:val="0000FF"/>
          <w:highlight w:val="lightGray"/>
        </w:rPr>
        <w:t>d</w:t>
      </w:r>
      <w:r w:rsidR="0040593C" w:rsidRPr="003407CF">
        <w:rPr>
          <w:rFonts w:cs="Times New Roman"/>
          <w:color w:val="0000FF"/>
          <w:highlight w:val="lightGray"/>
        </w:rPr>
        <w:t>el Manual de Operaciones (MOP) de FONTAGRO</w:t>
      </w:r>
      <w:r w:rsidR="00296B50" w:rsidRPr="003407CF">
        <w:rPr>
          <w:rStyle w:val="FootnoteReference"/>
          <w:rFonts w:cs="Times New Roman"/>
          <w:color w:val="0000FF"/>
          <w:highlight w:val="lightGray"/>
        </w:rPr>
        <w:footnoteReference w:id="1"/>
      </w:r>
      <w:r w:rsidRPr="003407CF">
        <w:rPr>
          <w:rFonts w:cs="Times New Roman"/>
          <w:color w:val="0000FF"/>
          <w:highlight w:val="lightGray"/>
        </w:rPr>
        <w:t xml:space="preserve"> y las políticas de adquisiciones de bienes y servicios y de contratación de consultores del BID</w:t>
      </w:r>
      <w:r w:rsidR="00B86E6E" w:rsidRPr="003407CF">
        <w:rPr>
          <w:rStyle w:val="FootnoteReference"/>
          <w:rFonts w:cs="Times New Roman"/>
          <w:color w:val="0000FF"/>
          <w:highlight w:val="lightGray"/>
        </w:rPr>
        <w:footnoteReference w:id="2"/>
      </w:r>
      <w:r w:rsidRPr="003407CF">
        <w:rPr>
          <w:rFonts w:cs="Times New Roman"/>
          <w:color w:val="0000FF"/>
          <w:highlight w:val="lightGray"/>
        </w:rPr>
        <w:t>.</w:t>
      </w:r>
      <w:r w:rsidR="0040593C" w:rsidRPr="003407CF">
        <w:rPr>
          <w:rFonts w:cs="Times New Roman"/>
          <w:color w:val="0000FF"/>
          <w:highlight w:val="lightGray"/>
        </w:rPr>
        <w:t xml:space="preserve"> </w:t>
      </w:r>
    </w:p>
    <w:p w14:paraId="0E272194" w14:textId="1655C90E" w:rsidR="0040593C" w:rsidRPr="003407CF" w:rsidRDefault="0040593C" w:rsidP="00442210">
      <w:pPr>
        <w:pStyle w:val="ListParagraph"/>
        <w:numPr>
          <w:ilvl w:val="0"/>
          <w:numId w:val="39"/>
        </w:numPr>
        <w:spacing w:before="60" w:after="60"/>
        <w:rPr>
          <w:rFonts w:cs="Times New Roman"/>
          <w:color w:val="0000FF"/>
          <w:highlight w:val="lightGray"/>
        </w:rPr>
      </w:pPr>
      <w:r w:rsidRPr="003407CF">
        <w:rPr>
          <w:rFonts w:cs="Times New Roman"/>
          <w:color w:val="0000FF"/>
          <w:highlight w:val="lightGray"/>
        </w:rPr>
        <w:t>E</w:t>
      </w:r>
      <w:r w:rsidR="00864D4A" w:rsidRPr="003407CF">
        <w:rPr>
          <w:rFonts w:cs="Times New Roman"/>
          <w:color w:val="0000FF"/>
          <w:highlight w:val="lightGray"/>
        </w:rPr>
        <w:t xml:space="preserve">l </w:t>
      </w:r>
      <w:r w:rsidR="00915185" w:rsidRPr="003407CF">
        <w:rPr>
          <w:rFonts w:cs="Times New Roman"/>
          <w:color w:val="0000FF"/>
          <w:highlight w:val="lightGray"/>
        </w:rPr>
        <w:t>“</w:t>
      </w:r>
      <w:r w:rsidR="00864D4A" w:rsidRPr="003407CF">
        <w:rPr>
          <w:rFonts w:cs="Times New Roman"/>
          <w:color w:val="0000FF"/>
          <w:highlight w:val="lightGray"/>
        </w:rPr>
        <w:t>cuerpo principal</w:t>
      </w:r>
      <w:r w:rsidR="00915185" w:rsidRPr="003407CF">
        <w:rPr>
          <w:rFonts w:cs="Times New Roman"/>
          <w:color w:val="0000FF"/>
          <w:highlight w:val="lightGray"/>
        </w:rPr>
        <w:t>”</w:t>
      </w:r>
      <w:r w:rsidR="00864D4A" w:rsidRPr="003407CF">
        <w:rPr>
          <w:rFonts w:cs="Times New Roman"/>
          <w:color w:val="0000FF"/>
          <w:highlight w:val="lightGray"/>
        </w:rPr>
        <w:t xml:space="preserve"> de e</w:t>
      </w:r>
      <w:r w:rsidRPr="003407CF">
        <w:rPr>
          <w:rFonts w:cs="Times New Roman"/>
          <w:color w:val="0000FF"/>
          <w:highlight w:val="lightGray"/>
        </w:rPr>
        <w:t xml:space="preserve">ste documento debe tener </w:t>
      </w:r>
      <w:r w:rsidR="00FB2834" w:rsidRPr="003407CF">
        <w:rPr>
          <w:rFonts w:cs="Times New Roman"/>
          <w:color w:val="0000FF"/>
          <w:highlight w:val="lightGray"/>
        </w:rPr>
        <w:t xml:space="preserve">hasta </w:t>
      </w:r>
      <w:r w:rsidRPr="003407CF">
        <w:rPr>
          <w:rFonts w:cs="Times New Roman"/>
          <w:color w:val="0000FF"/>
          <w:highlight w:val="lightGray"/>
        </w:rPr>
        <w:t xml:space="preserve">como máximo </w:t>
      </w:r>
      <w:r w:rsidR="006C275F">
        <w:rPr>
          <w:rFonts w:cs="Times New Roman"/>
          <w:color w:val="0000FF"/>
          <w:highlight w:val="lightGray"/>
        </w:rPr>
        <w:t>10</w:t>
      </w:r>
      <w:r w:rsidRPr="003407CF">
        <w:rPr>
          <w:rFonts w:cs="Times New Roman"/>
          <w:color w:val="0000FF"/>
          <w:highlight w:val="lightGray"/>
        </w:rPr>
        <w:t xml:space="preserve"> páginas</w:t>
      </w:r>
      <w:r w:rsidR="00002A22" w:rsidRPr="003407CF">
        <w:rPr>
          <w:rStyle w:val="FootnoteReference"/>
          <w:rFonts w:cs="Times New Roman"/>
          <w:color w:val="0000FF"/>
          <w:highlight w:val="lightGray"/>
        </w:rPr>
        <w:footnoteReference w:id="3"/>
      </w:r>
      <w:r w:rsidR="00ED7014" w:rsidRPr="003407CF">
        <w:rPr>
          <w:rFonts w:cs="Times New Roman"/>
          <w:color w:val="0000FF"/>
          <w:highlight w:val="lightGray"/>
        </w:rPr>
        <w:t>, respetando el espacio establecido para cada sección</w:t>
      </w:r>
      <w:r w:rsidRPr="003407CF">
        <w:rPr>
          <w:rFonts w:cs="Times New Roman"/>
          <w:color w:val="0000FF"/>
          <w:highlight w:val="lightGray"/>
        </w:rPr>
        <w:t xml:space="preserve">. Si supera </w:t>
      </w:r>
      <w:r w:rsidR="00ED7014" w:rsidRPr="003407CF">
        <w:rPr>
          <w:rFonts w:cs="Times New Roman"/>
          <w:color w:val="0000FF"/>
          <w:highlight w:val="lightGray"/>
        </w:rPr>
        <w:t>este</w:t>
      </w:r>
      <w:r w:rsidRPr="003407CF">
        <w:rPr>
          <w:rFonts w:cs="Times New Roman"/>
          <w:color w:val="0000FF"/>
          <w:highlight w:val="lightGray"/>
        </w:rPr>
        <w:t xml:space="preserve"> máximo, el mismo será nuevamente remitido al organismo ejecutor para su corrección. </w:t>
      </w:r>
      <w:r w:rsidR="00864D4A" w:rsidRPr="003407CF">
        <w:rPr>
          <w:rFonts w:cs="Times New Roman"/>
          <w:color w:val="0000FF"/>
          <w:highlight w:val="lightGray"/>
        </w:rPr>
        <w:t xml:space="preserve">Los </w:t>
      </w:r>
      <w:r w:rsidR="00915185" w:rsidRPr="003407CF">
        <w:rPr>
          <w:rFonts w:cs="Times New Roman"/>
          <w:color w:val="0000FF"/>
          <w:highlight w:val="lightGray"/>
        </w:rPr>
        <w:t>“</w:t>
      </w:r>
      <w:r w:rsidR="00864D4A" w:rsidRPr="003407CF">
        <w:rPr>
          <w:rFonts w:cs="Times New Roman"/>
          <w:color w:val="0000FF"/>
          <w:highlight w:val="lightGray"/>
        </w:rPr>
        <w:t>anexos</w:t>
      </w:r>
      <w:r w:rsidR="00915185" w:rsidRPr="003407CF">
        <w:rPr>
          <w:rFonts w:cs="Times New Roman"/>
          <w:color w:val="0000FF"/>
          <w:highlight w:val="lightGray"/>
        </w:rPr>
        <w:t>”</w:t>
      </w:r>
      <w:r w:rsidR="00864D4A" w:rsidRPr="003407CF">
        <w:rPr>
          <w:rFonts w:cs="Times New Roman"/>
          <w:color w:val="0000FF"/>
          <w:highlight w:val="lightGray"/>
        </w:rPr>
        <w:t xml:space="preserve"> de este documento se contabilizan aparte</w:t>
      </w:r>
      <w:r w:rsidR="00FB2834" w:rsidRPr="003407CF">
        <w:rPr>
          <w:rFonts w:cs="Times New Roman"/>
          <w:color w:val="0000FF"/>
          <w:highlight w:val="lightGray"/>
        </w:rPr>
        <w:t xml:space="preserve">. </w:t>
      </w:r>
    </w:p>
    <w:p w14:paraId="0E3FE06B" w14:textId="373780A0" w:rsidR="0040593C" w:rsidRPr="003407CF" w:rsidRDefault="00A90E14" w:rsidP="00442210">
      <w:pPr>
        <w:pStyle w:val="ListParagraph"/>
        <w:numPr>
          <w:ilvl w:val="0"/>
          <w:numId w:val="39"/>
        </w:numPr>
        <w:spacing w:before="60" w:after="60"/>
        <w:rPr>
          <w:rFonts w:cs="Times New Roman"/>
          <w:color w:val="0000FF"/>
          <w:highlight w:val="lightGray"/>
        </w:rPr>
      </w:pPr>
      <w:r w:rsidRPr="003407CF">
        <w:rPr>
          <w:rFonts w:cs="Times New Roman"/>
          <w:color w:val="0000FF"/>
          <w:highlight w:val="lightGray"/>
        </w:rPr>
        <w:t xml:space="preserve">Cada </w:t>
      </w:r>
      <w:r w:rsidR="0085686C" w:rsidRPr="003407CF">
        <w:rPr>
          <w:rFonts w:cs="Times New Roman"/>
          <w:color w:val="0000FF"/>
          <w:highlight w:val="lightGray"/>
        </w:rPr>
        <w:t>“</w:t>
      </w:r>
      <w:r w:rsidRPr="003407CF">
        <w:rPr>
          <w:rFonts w:cs="Times New Roman"/>
          <w:color w:val="0000FF"/>
          <w:highlight w:val="lightGray"/>
        </w:rPr>
        <w:t>párrafo</w:t>
      </w:r>
      <w:r w:rsidR="0085686C" w:rsidRPr="003407CF">
        <w:rPr>
          <w:rFonts w:cs="Times New Roman"/>
          <w:color w:val="0000FF"/>
          <w:highlight w:val="lightGray"/>
        </w:rPr>
        <w:t>”</w:t>
      </w:r>
      <w:r w:rsidRPr="003407CF">
        <w:rPr>
          <w:rFonts w:cs="Times New Roman"/>
          <w:color w:val="0000FF"/>
          <w:highlight w:val="lightGray"/>
        </w:rPr>
        <w:t xml:space="preserve"> que se agregue al documento debe estar numerado </w:t>
      </w:r>
      <w:r w:rsidR="001A3B08" w:rsidRPr="003407CF">
        <w:rPr>
          <w:rFonts w:cs="Times New Roman"/>
          <w:color w:val="0000FF"/>
          <w:highlight w:val="lightGray"/>
        </w:rPr>
        <w:t>en forma correlativa y por capí</w:t>
      </w:r>
      <w:r w:rsidR="007F4185" w:rsidRPr="003407CF">
        <w:rPr>
          <w:rFonts w:cs="Times New Roman"/>
          <w:color w:val="0000FF"/>
          <w:highlight w:val="lightGray"/>
        </w:rPr>
        <w:t xml:space="preserve">tulo </w:t>
      </w:r>
      <w:r w:rsidRPr="003407CF">
        <w:rPr>
          <w:rFonts w:cs="Times New Roman"/>
          <w:color w:val="0000FF"/>
          <w:highlight w:val="lightGray"/>
        </w:rPr>
        <w:t>(</w:t>
      </w:r>
      <w:r w:rsidR="00ED7014" w:rsidRPr="003407CF">
        <w:rPr>
          <w:rFonts w:cs="Times New Roman"/>
          <w:color w:val="0000FF"/>
          <w:highlight w:val="lightGray"/>
        </w:rPr>
        <w:t>p</w:t>
      </w:r>
      <w:r w:rsidRPr="003407CF">
        <w:rPr>
          <w:rFonts w:cs="Times New Roman"/>
          <w:color w:val="0000FF"/>
          <w:highlight w:val="lightGray"/>
        </w:rPr>
        <w:t xml:space="preserve">or ejemplo, 1.1., 1.2, 2.1, </w:t>
      </w:r>
      <w:r w:rsidR="006C275F" w:rsidRPr="003407CF">
        <w:rPr>
          <w:rFonts w:cs="Times New Roman"/>
          <w:color w:val="0000FF"/>
          <w:highlight w:val="lightGray"/>
        </w:rPr>
        <w:t>etc.</w:t>
      </w:r>
      <w:r w:rsidRPr="003407CF">
        <w:rPr>
          <w:rFonts w:cs="Times New Roman"/>
          <w:color w:val="0000FF"/>
          <w:highlight w:val="lightGray"/>
        </w:rPr>
        <w:t>)</w:t>
      </w:r>
      <w:r w:rsidR="0053074C" w:rsidRPr="003407CF">
        <w:rPr>
          <w:rFonts w:cs="Times New Roman"/>
          <w:color w:val="0000FF"/>
          <w:highlight w:val="lightGray"/>
        </w:rPr>
        <w:t>.</w:t>
      </w:r>
      <w:r w:rsidR="007F4185" w:rsidRPr="003407CF">
        <w:rPr>
          <w:rFonts w:cs="Times New Roman"/>
          <w:color w:val="0000FF"/>
          <w:highlight w:val="lightGray"/>
        </w:rPr>
        <w:t xml:space="preserve"> Por favor, “no modificar este formato”. </w:t>
      </w:r>
      <w:r w:rsidR="00ED7014" w:rsidRPr="003407CF">
        <w:rPr>
          <w:rFonts w:cs="Times New Roman"/>
          <w:color w:val="0000FF"/>
          <w:highlight w:val="lightGray"/>
        </w:rPr>
        <w:t xml:space="preserve">El tipo de </w:t>
      </w:r>
      <w:r w:rsidR="0040593C" w:rsidRPr="003407CF">
        <w:rPr>
          <w:rFonts w:cs="Times New Roman"/>
          <w:color w:val="0000FF"/>
          <w:highlight w:val="lightGray"/>
        </w:rPr>
        <w:t>letra</w:t>
      </w:r>
      <w:r w:rsidR="00052749" w:rsidRPr="003407CF">
        <w:rPr>
          <w:rFonts w:cs="Times New Roman"/>
          <w:color w:val="0000FF"/>
          <w:highlight w:val="lightGray"/>
        </w:rPr>
        <w:t xml:space="preserve"> a utilizar</w:t>
      </w:r>
      <w:r w:rsidR="0040593C" w:rsidRPr="003407CF">
        <w:rPr>
          <w:rFonts w:cs="Times New Roman"/>
          <w:color w:val="0000FF"/>
          <w:highlight w:val="lightGray"/>
        </w:rPr>
        <w:t xml:space="preserve"> </w:t>
      </w:r>
      <w:r w:rsidR="00ED7014" w:rsidRPr="003407CF">
        <w:rPr>
          <w:rFonts w:cs="Times New Roman"/>
          <w:color w:val="0000FF"/>
          <w:highlight w:val="lightGray"/>
        </w:rPr>
        <w:t>es</w:t>
      </w:r>
      <w:r w:rsidR="0040593C" w:rsidRPr="003407CF">
        <w:rPr>
          <w:rFonts w:cs="Times New Roman"/>
          <w:color w:val="0000FF"/>
          <w:highlight w:val="lightGray"/>
        </w:rPr>
        <w:t xml:space="preserve"> </w:t>
      </w:r>
      <w:r w:rsidR="00601404" w:rsidRPr="003407CF">
        <w:rPr>
          <w:rFonts w:cs="Times New Roman"/>
          <w:color w:val="0000FF"/>
          <w:highlight w:val="lightGray"/>
        </w:rPr>
        <w:t>Times</w:t>
      </w:r>
      <w:r w:rsidR="0040593C" w:rsidRPr="003407CF">
        <w:rPr>
          <w:rFonts w:cs="Times New Roman"/>
          <w:color w:val="0000FF"/>
          <w:highlight w:val="lightGray"/>
        </w:rPr>
        <w:t>, tamaño 1</w:t>
      </w:r>
      <w:r w:rsidR="00601404" w:rsidRPr="003407CF">
        <w:rPr>
          <w:rFonts w:cs="Times New Roman"/>
          <w:color w:val="0000FF"/>
          <w:highlight w:val="lightGray"/>
        </w:rPr>
        <w:t>1</w:t>
      </w:r>
      <w:r w:rsidR="0040593C" w:rsidRPr="003407CF">
        <w:rPr>
          <w:rFonts w:cs="Times New Roman"/>
          <w:color w:val="0000FF"/>
          <w:highlight w:val="lightGray"/>
        </w:rPr>
        <w:t>, espacio simple</w:t>
      </w:r>
      <w:r w:rsidR="00601404" w:rsidRPr="003407CF">
        <w:rPr>
          <w:rFonts w:cs="Times New Roman"/>
          <w:color w:val="0000FF"/>
          <w:highlight w:val="lightGray"/>
        </w:rPr>
        <w:t>, justificado</w:t>
      </w:r>
      <w:r w:rsidR="0040593C" w:rsidRPr="003407CF">
        <w:rPr>
          <w:rFonts w:cs="Times New Roman"/>
          <w:color w:val="0000FF"/>
          <w:highlight w:val="lightGray"/>
        </w:rPr>
        <w:t xml:space="preserve">. </w:t>
      </w:r>
      <w:r w:rsidR="0053074C" w:rsidRPr="003407CF">
        <w:rPr>
          <w:rFonts w:cs="Times New Roman"/>
          <w:color w:val="0000FF"/>
          <w:highlight w:val="lightGray"/>
        </w:rPr>
        <w:t xml:space="preserve"> </w:t>
      </w:r>
    </w:p>
    <w:p w14:paraId="43911E72" w14:textId="7B6A9005" w:rsidR="0040593C" w:rsidRPr="003407CF" w:rsidRDefault="0040593C" w:rsidP="00442210">
      <w:pPr>
        <w:pStyle w:val="ListParagraph"/>
        <w:numPr>
          <w:ilvl w:val="0"/>
          <w:numId w:val="39"/>
        </w:numPr>
        <w:spacing w:before="60" w:after="60"/>
        <w:rPr>
          <w:rFonts w:cs="Times New Roman"/>
          <w:color w:val="0000FF"/>
          <w:highlight w:val="lightGray"/>
        </w:rPr>
      </w:pPr>
      <w:r w:rsidRPr="003407CF">
        <w:rPr>
          <w:rFonts w:cs="Times New Roman"/>
          <w:color w:val="0000FF"/>
          <w:highlight w:val="lightGray"/>
        </w:rPr>
        <w:t xml:space="preserve">La </w:t>
      </w:r>
      <w:r w:rsidR="006C275F" w:rsidRPr="003407CF">
        <w:rPr>
          <w:rFonts w:cs="Times New Roman"/>
          <w:color w:val="0000FF"/>
          <w:highlight w:val="lightGray"/>
        </w:rPr>
        <w:t>primera hoja</w:t>
      </w:r>
      <w:r w:rsidRPr="003407CF">
        <w:rPr>
          <w:rFonts w:cs="Times New Roman"/>
          <w:color w:val="0000FF"/>
          <w:highlight w:val="lightGray"/>
        </w:rPr>
        <w:t xml:space="preserve"> de la propuesta será completada</w:t>
      </w:r>
      <w:r w:rsidR="00864D4A" w:rsidRPr="003407CF">
        <w:rPr>
          <w:rFonts w:cs="Times New Roman"/>
          <w:color w:val="0000FF"/>
          <w:highlight w:val="lightGray"/>
        </w:rPr>
        <w:t xml:space="preserve"> por el personal de la Secretarí</w:t>
      </w:r>
      <w:r w:rsidRPr="003407CF">
        <w:rPr>
          <w:rFonts w:cs="Times New Roman"/>
          <w:color w:val="0000FF"/>
          <w:highlight w:val="lightGray"/>
        </w:rPr>
        <w:t xml:space="preserve">a Técnica Administrativa (STA) en aquellos ítems que posean “(*)”. El resto </w:t>
      </w:r>
      <w:r w:rsidR="003A5FD5" w:rsidRPr="003407CF">
        <w:rPr>
          <w:rFonts w:cs="Times New Roman"/>
          <w:color w:val="0000FF"/>
          <w:highlight w:val="lightGray"/>
        </w:rPr>
        <w:t>debe ser completado por el responsable</w:t>
      </w:r>
      <w:r w:rsidRPr="003407CF">
        <w:rPr>
          <w:rFonts w:cs="Times New Roman"/>
          <w:color w:val="0000FF"/>
          <w:highlight w:val="lightGray"/>
        </w:rPr>
        <w:t xml:space="preserve"> que presenta la propuesta. </w:t>
      </w:r>
      <w:r w:rsidR="00551462" w:rsidRPr="003407CF">
        <w:rPr>
          <w:rFonts w:cs="Times New Roman"/>
          <w:color w:val="0000FF"/>
          <w:highlight w:val="lightGray"/>
        </w:rPr>
        <w:t xml:space="preserve">El documento también </w:t>
      </w:r>
      <w:r w:rsidR="00ED7014" w:rsidRPr="003407CF">
        <w:rPr>
          <w:rFonts w:cs="Times New Roman"/>
          <w:color w:val="0000FF"/>
          <w:highlight w:val="lightGray"/>
        </w:rPr>
        <w:t>indica</w:t>
      </w:r>
      <w:r w:rsidR="00551462" w:rsidRPr="003407CF">
        <w:rPr>
          <w:rFonts w:cs="Times New Roman"/>
          <w:color w:val="0000FF"/>
          <w:highlight w:val="lightGray"/>
        </w:rPr>
        <w:t xml:space="preserve"> otras secciones que serán completadas por la S</w:t>
      </w:r>
      <w:r w:rsidR="00ED7014" w:rsidRPr="003407CF">
        <w:rPr>
          <w:rFonts w:cs="Times New Roman"/>
          <w:color w:val="0000FF"/>
          <w:highlight w:val="lightGray"/>
        </w:rPr>
        <w:t>TA</w:t>
      </w:r>
      <w:r w:rsidR="00551462" w:rsidRPr="003407CF">
        <w:rPr>
          <w:rFonts w:cs="Times New Roman"/>
          <w:color w:val="0000FF"/>
          <w:highlight w:val="lightGray"/>
        </w:rPr>
        <w:t xml:space="preserve"> de FONTAGRO. </w:t>
      </w:r>
      <w:r w:rsidR="000C7799" w:rsidRPr="003407CF">
        <w:rPr>
          <w:rFonts w:cs="Times New Roman"/>
          <w:color w:val="0000FF"/>
          <w:highlight w:val="lightGray"/>
        </w:rPr>
        <w:t xml:space="preserve">Sin embargo, las </w:t>
      </w:r>
      <w:r w:rsidR="006C275F" w:rsidRPr="003407CF">
        <w:rPr>
          <w:rFonts w:cs="Times New Roman"/>
          <w:color w:val="0000FF"/>
          <w:highlight w:val="lightGray"/>
        </w:rPr>
        <w:t>secciones</w:t>
      </w:r>
      <w:r w:rsidR="000C7799" w:rsidRPr="003407CF">
        <w:rPr>
          <w:rFonts w:cs="Times New Roman"/>
          <w:color w:val="0000FF"/>
          <w:highlight w:val="lightGray"/>
        </w:rPr>
        <w:t xml:space="preserve"> sombreadas en </w:t>
      </w:r>
      <w:r w:rsidR="006C275F" w:rsidRPr="003407CF">
        <w:rPr>
          <w:rFonts w:cs="Times New Roman"/>
          <w:color w:val="0000FF"/>
          <w:highlight w:val="lightGray"/>
        </w:rPr>
        <w:t>gris</w:t>
      </w:r>
      <w:r w:rsidR="000C7799" w:rsidRPr="003407CF">
        <w:rPr>
          <w:rFonts w:cs="Times New Roman"/>
          <w:color w:val="0000FF"/>
          <w:highlight w:val="lightGray"/>
        </w:rPr>
        <w:t xml:space="preserve"> refieren a notas aclaratorias, las cuales deberán “</w:t>
      </w:r>
      <w:r w:rsidR="006C275F">
        <w:rPr>
          <w:rFonts w:cs="Times New Roman"/>
          <w:color w:val="0000FF"/>
          <w:highlight w:val="lightGray"/>
        </w:rPr>
        <w:t>completarse y/o</w:t>
      </w:r>
      <w:r w:rsidR="006C275F" w:rsidRPr="003407CF">
        <w:rPr>
          <w:rFonts w:cs="Times New Roman"/>
          <w:color w:val="0000FF"/>
          <w:highlight w:val="lightGray"/>
        </w:rPr>
        <w:t xml:space="preserve"> eliminarse</w:t>
      </w:r>
      <w:r w:rsidR="000C7799" w:rsidRPr="003407CF">
        <w:rPr>
          <w:rFonts w:cs="Times New Roman"/>
          <w:color w:val="0000FF"/>
          <w:highlight w:val="lightGray"/>
        </w:rPr>
        <w:t>” al momento de remitir la versión final.</w:t>
      </w:r>
    </w:p>
    <w:p w14:paraId="40BE1D1E" w14:textId="03EC5F80" w:rsidR="000C7799" w:rsidRPr="006C275F" w:rsidRDefault="007F4185" w:rsidP="00CF5789">
      <w:pPr>
        <w:pStyle w:val="ListParagraph"/>
        <w:numPr>
          <w:ilvl w:val="0"/>
          <w:numId w:val="39"/>
        </w:numPr>
        <w:spacing w:before="60" w:after="60"/>
        <w:rPr>
          <w:rFonts w:cs="Times New Roman"/>
          <w:color w:val="0000FF"/>
          <w:highlight w:val="lightGray"/>
        </w:rPr>
      </w:pPr>
      <w:r w:rsidRPr="006C275F">
        <w:rPr>
          <w:rFonts w:cs="Times New Roman"/>
          <w:color w:val="0000FF"/>
          <w:highlight w:val="lightGray"/>
        </w:rPr>
        <w:t>Todos los montos deben</w:t>
      </w:r>
      <w:r w:rsidR="001A3B08" w:rsidRPr="006C275F">
        <w:rPr>
          <w:rFonts w:cs="Times New Roman"/>
          <w:color w:val="0000FF"/>
          <w:highlight w:val="lightGray"/>
        </w:rPr>
        <w:t xml:space="preserve"> estar expresados en moneda </w:t>
      </w:r>
      <w:r w:rsidR="006C275F" w:rsidRPr="006C275F">
        <w:rPr>
          <w:rFonts w:cs="Times New Roman"/>
          <w:color w:val="0000FF"/>
          <w:highlight w:val="lightGray"/>
        </w:rPr>
        <w:t>dólar</w:t>
      </w:r>
      <w:r w:rsidR="000C7799" w:rsidRPr="006C275F">
        <w:rPr>
          <w:rFonts w:cs="Times New Roman"/>
          <w:color w:val="0000FF"/>
          <w:highlight w:val="lightGray"/>
        </w:rPr>
        <w:t xml:space="preserve"> de los Estados Unidos. </w:t>
      </w:r>
      <w:r w:rsidR="00626AD3" w:rsidRPr="006C275F">
        <w:rPr>
          <w:rFonts w:cs="Times New Roman"/>
          <w:color w:val="0000FF"/>
          <w:highlight w:val="lightGray"/>
        </w:rPr>
        <w:t xml:space="preserve">Todas las tablas que se utilicen en este </w:t>
      </w:r>
      <w:r w:rsidR="006C275F" w:rsidRPr="006C275F">
        <w:rPr>
          <w:rFonts w:cs="Times New Roman"/>
          <w:color w:val="0000FF"/>
          <w:highlight w:val="lightGray"/>
        </w:rPr>
        <w:t>documento</w:t>
      </w:r>
      <w:r w:rsidR="00626AD3" w:rsidRPr="006C275F">
        <w:rPr>
          <w:rFonts w:cs="Times New Roman"/>
          <w:color w:val="0000FF"/>
          <w:highlight w:val="lightGray"/>
        </w:rPr>
        <w:t xml:space="preserve"> se encuentran en el archivo de Excel “Anexo Presupuesto”</w:t>
      </w:r>
      <w:r w:rsidR="00AD4065" w:rsidRPr="006C275F">
        <w:rPr>
          <w:rFonts w:cs="Times New Roman"/>
          <w:color w:val="0000FF"/>
          <w:highlight w:val="lightGray"/>
        </w:rPr>
        <w:t xml:space="preserve">. </w:t>
      </w:r>
    </w:p>
    <w:p w14:paraId="4BC99A08" w14:textId="2B873E3B" w:rsidR="00DF0690" w:rsidRPr="003407CF" w:rsidRDefault="00DF0690" w:rsidP="00442210">
      <w:pPr>
        <w:pStyle w:val="ListParagraph"/>
        <w:numPr>
          <w:ilvl w:val="0"/>
          <w:numId w:val="39"/>
        </w:numPr>
        <w:spacing w:before="60" w:after="60"/>
        <w:rPr>
          <w:rFonts w:cs="Times New Roman"/>
          <w:color w:val="0000FF"/>
          <w:highlight w:val="lightGray"/>
        </w:rPr>
      </w:pPr>
      <w:r w:rsidRPr="003407CF">
        <w:rPr>
          <w:rFonts w:cs="Times New Roman"/>
          <w:color w:val="0000FF"/>
          <w:highlight w:val="lightGray"/>
        </w:rPr>
        <w:t xml:space="preserve">Revise </w:t>
      </w:r>
      <w:r w:rsidR="006C275F" w:rsidRPr="003407CF">
        <w:rPr>
          <w:rFonts w:cs="Times New Roman"/>
          <w:color w:val="0000FF"/>
          <w:highlight w:val="lightGray"/>
        </w:rPr>
        <w:t>cuidadosamente</w:t>
      </w:r>
      <w:r w:rsidRPr="003407CF">
        <w:rPr>
          <w:rFonts w:cs="Times New Roman"/>
          <w:color w:val="0000FF"/>
          <w:highlight w:val="lightGray"/>
        </w:rPr>
        <w:t xml:space="preserve"> la ortografía del documento. Fallas en ortografía y edición podrían afectar a la evaluación. </w:t>
      </w:r>
    </w:p>
    <w:p w14:paraId="77CC18B0" w14:textId="1E24314C" w:rsidR="00D15A29" w:rsidRPr="003407CF" w:rsidRDefault="006C275F" w:rsidP="00442210">
      <w:pPr>
        <w:pStyle w:val="ListParagraph"/>
        <w:numPr>
          <w:ilvl w:val="0"/>
          <w:numId w:val="39"/>
        </w:numPr>
        <w:spacing w:before="60" w:after="60"/>
        <w:rPr>
          <w:rFonts w:cs="Times New Roman"/>
          <w:b/>
          <w:color w:val="0000FF"/>
          <w:highlight w:val="lightGray"/>
        </w:rPr>
      </w:pPr>
      <w:r w:rsidRPr="003407CF">
        <w:rPr>
          <w:rFonts w:cs="Times New Roman"/>
          <w:color w:val="0000FF"/>
          <w:highlight w:val="lightGray"/>
        </w:rPr>
        <w:t>Los documentos por enviar</w:t>
      </w:r>
      <w:r w:rsidR="0040593C" w:rsidRPr="003407CF">
        <w:rPr>
          <w:rFonts w:cs="Times New Roman"/>
          <w:color w:val="0000FF"/>
          <w:highlight w:val="lightGray"/>
        </w:rPr>
        <w:t xml:space="preserve"> al FONTAGRO</w:t>
      </w:r>
      <w:r w:rsidR="00ED7014" w:rsidRPr="003407CF">
        <w:rPr>
          <w:rFonts w:cs="Times New Roman"/>
          <w:color w:val="0000FF"/>
          <w:highlight w:val="lightGray"/>
        </w:rPr>
        <w:t xml:space="preserve"> son</w:t>
      </w:r>
      <w:r w:rsidR="00776015" w:rsidRPr="003407CF">
        <w:rPr>
          <w:rFonts w:cs="Times New Roman"/>
          <w:color w:val="0000FF"/>
          <w:highlight w:val="lightGray"/>
        </w:rPr>
        <w:t xml:space="preserve"> dos</w:t>
      </w:r>
      <w:r w:rsidR="0040593C" w:rsidRPr="003407CF">
        <w:rPr>
          <w:rFonts w:cs="Times New Roman"/>
          <w:color w:val="0000FF"/>
          <w:highlight w:val="lightGray"/>
        </w:rPr>
        <w:t xml:space="preserve">: </w:t>
      </w:r>
      <w:r w:rsidR="0040593C" w:rsidRPr="003407CF">
        <w:rPr>
          <w:rFonts w:cs="Times New Roman"/>
          <w:b/>
          <w:color w:val="0000FF"/>
          <w:highlight w:val="lightGray"/>
        </w:rPr>
        <w:t>el presente documento e</w:t>
      </w:r>
      <w:r w:rsidR="00551462" w:rsidRPr="003407CF">
        <w:rPr>
          <w:rFonts w:cs="Times New Roman"/>
          <w:b/>
          <w:color w:val="0000FF"/>
          <w:highlight w:val="lightGray"/>
        </w:rPr>
        <w:t>n</w:t>
      </w:r>
      <w:r w:rsidR="0040593C" w:rsidRPr="003407CF">
        <w:rPr>
          <w:rFonts w:cs="Times New Roman"/>
          <w:b/>
          <w:color w:val="0000FF"/>
          <w:highlight w:val="lightGray"/>
        </w:rPr>
        <w:t xml:space="preserve"> Word con la propuesta de proyecto completa y el documento de Excel con todas las solapas completas. </w:t>
      </w:r>
      <w:r w:rsidR="000C7799" w:rsidRPr="003407CF">
        <w:rPr>
          <w:rFonts w:cs="Times New Roman"/>
          <w:b/>
          <w:color w:val="0000FF"/>
          <w:highlight w:val="lightGray"/>
        </w:rPr>
        <w:t xml:space="preserve">No remita documentos en pdf. </w:t>
      </w:r>
    </w:p>
    <w:p w14:paraId="4A727340" w14:textId="01D10422" w:rsidR="00E16E8E" w:rsidRPr="003407CF" w:rsidRDefault="00E16E8E" w:rsidP="00442210">
      <w:pPr>
        <w:pStyle w:val="ListParagraph"/>
        <w:numPr>
          <w:ilvl w:val="0"/>
          <w:numId w:val="39"/>
        </w:numPr>
        <w:spacing w:before="60" w:after="60"/>
        <w:rPr>
          <w:rFonts w:cs="Times New Roman"/>
          <w:color w:val="0000FF"/>
          <w:highlight w:val="lightGray"/>
        </w:rPr>
      </w:pPr>
      <w:r w:rsidRPr="003407CF">
        <w:rPr>
          <w:rFonts w:cs="Times New Roman"/>
          <w:color w:val="0000FF"/>
          <w:highlight w:val="lightGray"/>
        </w:rPr>
        <w:t xml:space="preserve">FONTAGRO ha desarrollado un curso virtual de perfiles y propuestas en donde se vierten los conceptos más importantes para poder elaborarlas. Visitar: </w:t>
      </w:r>
      <w:hyperlink r:id="rId8" w:history="1">
        <w:r w:rsidRPr="003407CF">
          <w:rPr>
            <w:rStyle w:val="Hyperlink"/>
            <w:rFonts w:cs="Times New Roman"/>
            <w:highlight w:val="lightGray"/>
          </w:rPr>
          <w:t>https://www.fontagro.org/wp-content/uploads/2017/02/MANUAL-FONTAGRO-PREPARACION-PEFILES-DE-PROYECTOS.pdf</w:t>
        </w:r>
      </w:hyperlink>
      <w:r w:rsidRPr="003407CF">
        <w:rPr>
          <w:rFonts w:cs="Times New Roman"/>
          <w:color w:val="0000FF"/>
          <w:highlight w:val="lightGray"/>
        </w:rPr>
        <w:t xml:space="preserve">  </w:t>
      </w:r>
    </w:p>
    <w:p w14:paraId="2BCC636C" w14:textId="2D239D59" w:rsidR="00E16E8E" w:rsidRPr="003407CF" w:rsidRDefault="00B1724A" w:rsidP="00442210">
      <w:pPr>
        <w:pStyle w:val="ListParagraph"/>
        <w:numPr>
          <w:ilvl w:val="0"/>
          <w:numId w:val="39"/>
        </w:numPr>
        <w:spacing w:before="60" w:after="60"/>
        <w:rPr>
          <w:rFonts w:cs="Times New Roman"/>
          <w:color w:val="0000FF"/>
          <w:highlight w:val="lightGray"/>
        </w:rPr>
      </w:pPr>
      <w:r w:rsidRPr="003407CF">
        <w:rPr>
          <w:rFonts w:cs="Times New Roman"/>
          <w:color w:val="0000FF"/>
          <w:highlight w:val="lightGray"/>
        </w:rPr>
        <w:t>Se recomienda tomar de ejemplo documentos de proyecto del año 2016</w:t>
      </w:r>
      <w:r w:rsidR="00E809E6" w:rsidRPr="003407CF">
        <w:rPr>
          <w:rFonts w:cs="Times New Roman"/>
          <w:color w:val="0000FF"/>
          <w:highlight w:val="lightGray"/>
        </w:rPr>
        <w:t>, 2017 o 2018</w:t>
      </w:r>
      <w:r w:rsidRPr="003407CF">
        <w:rPr>
          <w:rFonts w:cs="Times New Roman"/>
          <w:color w:val="0000FF"/>
          <w:highlight w:val="lightGray"/>
        </w:rPr>
        <w:t xml:space="preserve"> que están en la página de Internet de FONTAGRO.</w:t>
      </w:r>
    </w:p>
    <w:p w14:paraId="16D824A6" w14:textId="0118370B" w:rsidR="00270CFD" w:rsidRPr="003407CF" w:rsidRDefault="00270CFD" w:rsidP="00E836F9">
      <w:pPr>
        <w:spacing w:before="240"/>
        <w:jc w:val="right"/>
        <w:rPr>
          <w:rFonts w:cs="Times New Roman"/>
          <w:color w:val="0000FF"/>
          <w:highlight w:val="lightGray"/>
        </w:rPr>
      </w:pPr>
      <w:r w:rsidRPr="003407CF">
        <w:rPr>
          <w:rFonts w:cs="Times New Roman"/>
          <w:color w:val="0000FF"/>
          <w:highlight w:val="lightGray"/>
        </w:rPr>
        <w:t xml:space="preserve">Muchas gracias, </w:t>
      </w:r>
    </w:p>
    <w:p w14:paraId="1EF1C428" w14:textId="597687BB" w:rsidR="00413186" w:rsidRPr="003407CF" w:rsidRDefault="00413186" w:rsidP="00E836F9">
      <w:pPr>
        <w:jc w:val="right"/>
        <w:rPr>
          <w:rFonts w:cs="Times New Roman"/>
          <w:color w:val="0000FF"/>
          <w:highlight w:val="lightGray"/>
        </w:rPr>
      </w:pPr>
      <w:r w:rsidRPr="003407CF">
        <w:rPr>
          <w:rFonts w:cs="Times New Roman"/>
          <w:color w:val="0000FF"/>
          <w:highlight w:val="lightGray"/>
        </w:rPr>
        <w:t xml:space="preserve">Secretaria </w:t>
      </w:r>
      <w:r w:rsidR="006C275F" w:rsidRPr="003407CF">
        <w:rPr>
          <w:rFonts w:cs="Times New Roman"/>
          <w:color w:val="0000FF"/>
          <w:highlight w:val="lightGray"/>
        </w:rPr>
        <w:t>Técnica</w:t>
      </w:r>
      <w:r w:rsidRPr="003407CF">
        <w:rPr>
          <w:rFonts w:cs="Times New Roman"/>
          <w:color w:val="0000FF"/>
          <w:highlight w:val="lightGray"/>
        </w:rPr>
        <w:t xml:space="preserve"> Administrativa (STA)</w:t>
      </w:r>
    </w:p>
    <w:p w14:paraId="5BB20C4F" w14:textId="16FA0A99" w:rsidR="00E836F9" w:rsidRPr="003407CF" w:rsidRDefault="00413186" w:rsidP="00FB32E6">
      <w:pPr>
        <w:jc w:val="right"/>
        <w:rPr>
          <w:rFonts w:cs="Times New Roman"/>
          <w:color w:val="0000FF"/>
        </w:rPr>
      </w:pPr>
      <w:r w:rsidRPr="003407CF">
        <w:rPr>
          <w:rFonts w:cs="Times New Roman"/>
          <w:color w:val="0000FF"/>
          <w:highlight w:val="lightGray"/>
        </w:rPr>
        <w:t>FONTAGRO</w:t>
      </w:r>
    </w:p>
    <w:p w14:paraId="756BD0B0" w14:textId="34026A3A" w:rsidR="00220AE0" w:rsidRPr="003407CF" w:rsidRDefault="00220AE0" w:rsidP="00E836F9">
      <w:pPr>
        <w:rPr>
          <w:rFonts w:cs="Times New Roman"/>
        </w:rPr>
      </w:pPr>
      <w:r w:rsidRPr="003407CF">
        <w:rPr>
          <w:rFonts w:cs="Times New Roman"/>
        </w:rPr>
        <w:br w:type="page"/>
      </w:r>
    </w:p>
    <w:p w14:paraId="4431E0DB" w14:textId="77777777" w:rsidR="0095711B" w:rsidRPr="003407CF" w:rsidRDefault="00E33333" w:rsidP="00DD25C8">
      <w:pPr>
        <w:pStyle w:val="Heading1"/>
        <w:rPr>
          <w:rFonts w:ascii="Times New Roman" w:hAnsi="Times New Roman" w:cs="Times New Roman"/>
        </w:rPr>
      </w:pPr>
      <w:r w:rsidRPr="003407CF">
        <w:rPr>
          <w:rFonts w:ascii="Times New Roman" w:hAnsi="Times New Roman" w:cs="Times New Roman"/>
        </w:rPr>
        <w:lastRenderedPageBreak/>
        <w:t>Información</w:t>
      </w:r>
      <w:r w:rsidR="0091508A" w:rsidRPr="003407CF">
        <w:rPr>
          <w:rFonts w:ascii="Times New Roman" w:hAnsi="Times New Roman" w:cs="Times New Roman"/>
        </w:rPr>
        <w:t xml:space="preserve"> </w:t>
      </w:r>
      <w:r w:rsidRPr="003407CF">
        <w:rPr>
          <w:rFonts w:ascii="Times New Roman" w:hAnsi="Times New Roman" w:cs="Times New Roman"/>
        </w:rPr>
        <w:t>Básica</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0C16F9" w:rsidRPr="003407CF" w14:paraId="19E58CD5" w14:textId="77777777" w:rsidTr="008F61B4">
        <w:tc>
          <w:tcPr>
            <w:tcW w:w="4140" w:type="dxa"/>
          </w:tcPr>
          <w:p w14:paraId="488C0135" w14:textId="2E24603A" w:rsidR="009F33FF" w:rsidRPr="003407CF" w:rsidRDefault="0091508A" w:rsidP="00025EA2">
            <w:pPr>
              <w:rPr>
                <w:rFonts w:cs="Times New Roman"/>
              </w:rPr>
            </w:pPr>
            <w:r w:rsidRPr="003407CF">
              <w:rPr>
                <w:rFonts w:cs="Times New Roman"/>
              </w:rPr>
              <w:t>País</w:t>
            </w:r>
            <w:r w:rsidR="009F33FF" w:rsidRPr="003407CF">
              <w:rPr>
                <w:rFonts w:cs="Times New Roman"/>
              </w:rPr>
              <w:t>/Regi</w:t>
            </w:r>
            <w:r w:rsidRPr="003407CF">
              <w:rPr>
                <w:rFonts w:cs="Times New Roman"/>
              </w:rPr>
              <w:t>ó</w:t>
            </w:r>
            <w:r w:rsidR="009F33FF" w:rsidRPr="003407CF">
              <w:rPr>
                <w:rFonts w:cs="Times New Roman"/>
              </w:rPr>
              <w:t>n</w:t>
            </w:r>
            <w:r w:rsidR="00337CB5">
              <w:rPr>
                <w:rFonts w:cs="Times New Roman"/>
              </w:rPr>
              <w:t xml:space="preserve"> </w:t>
            </w:r>
            <w:r w:rsidR="0085686C" w:rsidRPr="003407CF">
              <w:rPr>
                <w:rFonts w:cs="Times New Roman"/>
              </w:rPr>
              <w:t>(*)</w:t>
            </w:r>
            <w:r w:rsidR="009F33FF" w:rsidRPr="003407CF">
              <w:rPr>
                <w:rFonts w:cs="Times New Roman"/>
              </w:rPr>
              <w:t>:</w:t>
            </w:r>
            <w:r w:rsidR="00B94461" w:rsidRPr="003407CF">
              <w:rPr>
                <w:rFonts w:cs="Times New Roman"/>
              </w:rPr>
              <w:t xml:space="preserve"> </w:t>
            </w:r>
          </w:p>
        </w:tc>
        <w:tc>
          <w:tcPr>
            <w:tcW w:w="4428" w:type="dxa"/>
          </w:tcPr>
          <w:p w14:paraId="3E172B51" w14:textId="77777777" w:rsidR="009F33FF" w:rsidRPr="003407CF" w:rsidRDefault="00025EA2" w:rsidP="00025EA2">
            <w:pPr>
              <w:rPr>
                <w:rFonts w:cs="Times New Roman"/>
              </w:rPr>
            </w:pPr>
            <w:r w:rsidRPr="003407CF">
              <w:rPr>
                <w:rFonts w:cs="Times New Roman"/>
              </w:rPr>
              <w:t xml:space="preserve">Regional </w:t>
            </w:r>
          </w:p>
        </w:tc>
      </w:tr>
      <w:tr w:rsidR="000C16F9" w:rsidRPr="003407CF" w14:paraId="0E61DF29" w14:textId="77777777" w:rsidTr="008F61B4">
        <w:tc>
          <w:tcPr>
            <w:tcW w:w="4140" w:type="dxa"/>
          </w:tcPr>
          <w:p w14:paraId="16588905" w14:textId="68D5AEB5" w:rsidR="009F33FF" w:rsidRPr="003407CF" w:rsidRDefault="0091508A" w:rsidP="00025EA2">
            <w:pPr>
              <w:rPr>
                <w:rFonts w:cs="Times New Roman"/>
              </w:rPr>
            </w:pPr>
            <w:r w:rsidRPr="003407CF">
              <w:rPr>
                <w:rFonts w:cs="Times New Roman"/>
              </w:rPr>
              <w:t>Nombre de</w:t>
            </w:r>
            <w:r w:rsidR="00337CB5">
              <w:rPr>
                <w:rFonts w:cs="Times New Roman"/>
              </w:rPr>
              <w:t>l Fondo Semilla (FS)</w:t>
            </w:r>
            <w:r w:rsidR="009F33FF" w:rsidRPr="003407CF">
              <w:rPr>
                <w:rFonts w:cs="Times New Roman"/>
              </w:rPr>
              <w:t>:</w:t>
            </w:r>
          </w:p>
        </w:tc>
        <w:tc>
          <w:tcPr>
            <w:tcW w:w="4428" w:type="dxa"/>
          </w:tcPr>
          <w:p w14:paraId="5D8D3CC9" w14:textId="2244B217" w:rsidR="009F33FF" w:rsidRPr="003407CF" w:rsidRDefault="005F226D" w:rsidP="00D537EF">
            <w:pPr>
              <w:rPr>
                <w:rFonts w:cs="Times New Roman"/>
                <w:highlight w:val="lightGray"/>
              </w:rPr>
            </w:pPr>
            <w:r w:rsidRPr="003407CF">
              <w:rPr>
                <w:rFonts w:cs="Times New Roman"/>
                <w:highlight w:val="lightGray"/>
              </w:rPr>
              <w:t>[</w:t>
            </w:r>
            <w:r w:rsidR="00600CE2" w:rsidRPr="003407CF">
              <w:rPr>
                <w:rFonts w:cs="Times New Roman"/>
                <w:highlight w:val="lightGray"/>
              </w:rPr>
              <w:t xml:space="preserve">Indicar el </w:t>
            </w:r>
            <w:r w:rsidR="00AD4065" w:rsidRPr="003407CF">
              <w:rPr>
                <w:rFonts w:cs="Times New Roman"/>
                <w:highlight w:val="lightGray"/>
              </w:rPr>
              <w:t>“</w:t>
            </w:r>
            <w:r w:rsidR="00600CE2" w:rsidRPr="003407CF">
              <w:rPr>
                <w:rFonts w:cs="Times New Roman"/>
                <w:highlight w:val="lightGray"/>
              </w:rPr>
              <w:t>título corto</w:t>
            </w:r>
            <w:r w:rsidR="00AD4065" w:rsidRPr="003407CF">
              <w:rPr>
                <w:rFonts w:cs="Times New Roman"/>
                <w:highlight w:val="lightGray"/>
              </w:rPr>
              <w:t>”</w:t>
            </w:r>
            <w:r w:rsidR="00600CE2" w:rsidRPr="003407CF">
              <w:rPr>
                <w:rFonts w:cs="Times New Roman"/>
                <w:highlight w:val="lightGray"/>
              </w:rPr>
              <w:t xml:space="preserve"> (</w:t>
            </w:r>
            <w:r w:rsidR="00543497" w:rsidRPr="003407CF">
              <w:rPr>
                <w:rFonts w:cs="Times New Roman"/>
                <w:highlight w:val="lightGray"/>
              </w:rPr>
              <w:t>una oración de máximo dos líneas</w:t>
            </w:r>
            <w:r w:rsidR="00D537EF" w:rsidRPr="003407CF">
              <w:rPr>
                <w:rFonts w:cs="Times New Roman"/>
                <w:highlight w:val="lightGray"/>
              </w:rPr>
              <w:t>)</w:t>
            </w:r>
            <w:r w:rsidRPr="003407CF">
              <w:rPr>
                <w:rFonts w:cs="Times New Roman"/>
                <w:highlight w:val="lightGray"/>
              </w:rPr>
              <w:t>]</w:t>
            </w:r>
            <w:r w:rsidR="00600CE2" w:rsidRPr="003407CF">
              <w:rPr>
                <w:rFonts w:cs="Times New Roman"/>
                <w:highlight w:val="lightGray"/>
              </w:rPr>
              <w:t xml:space="preserve">  </w:t>
            </w:r>
          </w:p>
        </w:tc>
      </w:tr>
      <w:tr w:rsidR="000C16F9" w:rsidRPr="003407CF" w14:paraId="16D7EB12" w14:textId="77777777" w:rsidTr="008F61B4">
        <w:tc>
          <w:tcPr>
            <w:tcW w:w="4140" w:type="dxa"/>
          </w:tcPr>
          <w:p w14:paraId="5BBAF033" w14:textId="670001BA" w:rsidR="009F33FF" w:rsidRPr="003407CF" w:rsidRDefault="0091508A" w:rsidP="00025EA2">
            <w:pPr>
              <w:rPr>
                <w:rFonts w:cs="Times New Roman"/>
              </w:rPr>
            </w:pPr>
            <w:r w:rsidRPr="003407CF">
              <w:rPr>
                <w:rFonts w:cs="Times New Roman"/>
              </w:rPr>
              <w:t>Número de</w:t>
            </w:r>
            <w:r w:rsidR="00337CB5">
              <w:rPr>
                <w:rFonts w:cs="Times New Roman"/>
              </w:rPr>
              <w:t xml:space="preserve"> FS</w:t>
            </w:r>
            <w:r w:rsidR="00025EA2" w:rsidRPr="003407CF">
              <w:rPr>
                <w:rFonts w:cs="Times New Roman"/>
              </w:rPr>
              <w:t xml:space="preserve"> (*)</w:t>
            </w:r>
            <w:r w:rsidR="009F33FF" w:rsidRPr="003407CF">
              <w:rPr>
                <w:rFonts w:cs="Times New Roman"/>
              </w:rPr>
              <w:t>:</w:t>
            </w:r>
          </w:p>
        </w:tc>
        <w:tc>
          <w:tcPr>
            <w:tcW w:w="4428" w:type="dxa"/>
          </w:tcPr>
          <w:p w14:paraId="2D9DB93B" w14:textId="28EA8E3E" w:rsidR="009F33FF" w:rsidRPr="003407CF" w:rsidRDefault="00E809E6" w:rsidP="00025EA2">
            <w:pPr>
              <w:rPr>
                <w:rFonts w:cs="Times New Roman"/>
              </w:rPr>
            </w:pPr>
            <w:r w:rsidRPr="003407CF">
              <w:rPr>
                <w:rFonts w:cs="Times New Roman"/>
                <w:highlight w:val="lightGray"/>
              </w:rPr>
              <w:t xml:space="preserve">[Completa FONTAGRO]  </w:t>
            </w:r>
          </w:p>
        </w:tc>
      </w:tr>
      <w:tr w:rsidR="000C16F9" w:rsidRPr="003407CF" w14:paraId="5B117805" w14:textId="77777777" w:rsidTr="008F61B4">
        <w:tc>
          <w:tcPr>
            <w:tcW w:w="4140" w:type="dxa"/>
          </w:tcPr>
          <w:p w14:paraId="7461D4D2" w14:textId="567E0E04" w:rsidR="009F33FF" w:rsidRPr="003407CF" w:rsidRDefault="00CC716E" w:rsidP="00025EA2">
            <w:pPr>
              <w:rPr>
                <w:rFonts w:cs="Times New Roman"/>
              </w:rPr>
            </w:pPr>
            <w:r w:rsidRPr="003407CF">
              <w:rPr>
                <w:rFonts w:cs="Times New Roman"/>
              </w:rPr>
              <w:t>Jefe de Equipo</w:t>
            </w:r>
            <w:r w:rsidR="00C675DB" w:rsidRPr="003407CF">
              <w:rPr>
                <w:rFonts w:cs="Times New Roman"/>
              </w:rPr>
              <w:t xml:space="preserve"> (*)</w:t>
            </w:r>
            <w:r w:rsidRPr="003407CF">
              <w:rPr>
                <w:rFonts w:cs="Times New Roman"/>
              </w:rPr>
              <w:t>:</w:t>
            </w:r>
          </w:p>
        </w:tc>
        <w:tc>
          <w:tcPr>
            <w:tcW w:w="4428" w:type="dxa"/>
          </w:tcPr>
          <w:p w14:paraId="682E80D6" w14:textId="6900F50B" w:rsidR="00C675DB" w:rsidRPr="003407CF" w:rsidRDefault="00C675DB" w:rsidP="00025EA2">
            <w:pPr>
              <w:rPr>
                <w:rFonts w:cs="Times New Roman"/>
              </w:rPr>
            </w:pPr>
          </w:p>
        </w:tc>
      </w:tr>
      <w:tr w:rsidR="00CC716E" w:rsidRPr="003407CF" w14:paraId="04DBBF2C" w14:textId="77777777" w:rsidTr="008F61B4">
        <w:tc>
          <w:tcPr>
            <w:tcW w:w="4140" w:type="dxa"/>
          </w:tcPr>
          <w:p w14:paraId="48362F55" w14:textId="77777777" w:rsidR="00CC716E" w:rsidRPr="003407CF" w:rsidRDefault="008F61B4" w:rsidP="00025EA2">
            <w:pPr>
              <w:rPr>
                <w:rFonts w:cs="Times New Roman"/>
              </w:rPr>
            </w:pPr>
            <w:r w:rsidRPr="003407CF">
              <w:rPr>
                <w:rFonts w:cs="Times New Roman"/>
              </w:rPr>
              <w:t xml:space="preserve">Tipo de </w:t>
            </w:r>
            <w:r w:rsidR="00600CE2" w:rsidRPr="003407CF">
              <w:rPr>
                <w:rFonts w:cs="Times New Roman"/>
              </w:rPr>
              <w:t>Cooperación</w:t>
            </w:r>
            <w:r w:rsidRPr="003407CF">
              <w:rPr>
                <w:rFonts w:cs="Times New Roman"/>
              </w:rPr>
              <w:t xml:space="preserve"> </w:t>
            </w:r>
            <w:r w:rsidR="00600CE2" w:rsidRPr="003407CF">
              <w:rPr>
                <w:rFonts w:cs="Times New Roman"/>
              </w:rPr>
              <w:t>Técnica</w:t>
            </w:r>
            <w:r w:rsidR="00025EA2" w:rsidRPr="003407CF">
              <w:rPr>
                <w:rFonts w:cs="Times New Roman"/>
              </w:rPr>
              <w:t xml:space="preserve"> (*)</w:t>
            </w:r>
          </w:p>
        </w:tc>
        <w:tc>
          <w:tcPr>
            <w:tcW w:w="4428" w:type="dxa"/>
          </w:tcPr>
          <w:p w14:paraId="61C2AFB6" w14:textId="77777777" w:rsidR="00CC716E" w:rsidRPr="003407CF" w:rsidRDefault="008F61B4" w:rsidP="00025EA2">
            <w:pPr>
              <w:rPr>
                <w:rFonts w:cs="Times New Roman"/>
              </w:rPr>
            </w:pPr>
            <w:r w:rsidRPr="003407CF">
              <w:rPr>
                <w:rFonts w:cs="Times New Roman"/>
              </w:rPr>
              <w:t>Investigación y Difusión</w:t>
            </w:r>
          </w:p>
        </w:tc>
      </w:tr>
      <w:tr w:rsidR="000C16F9" w:rsidRPr="003407CF" w14:paraId="27CD3370" w14:textId="77777777" w:rsidTr="008F61B4">
        <w:tc>
          <w:tcPr>
            <w:tcW w:w="4140" w:type="dxa"/>
          </w:tcPr>
          <w:p w14:paraId="7D41BD98" w14:textId="36046637" w:rsidR="009F33FF" w:rsidRPr="003407CF" w:rsidRDefault="0091508A" w:rsidP="00025EA2">
            <w:pPr>
              <w:rPr>
                <w:rFonts w:cs="Times New Roman"/>
              </w:rPr>
            </w:pPr>
            <w:r w:rsidRPr="003407CF">
              <w:rPr>
                <w:rFonts w:cs="Times New Roman"/>
              </w:rPr>
              <w:t xml:space="preserve">Fecha de </w:t>
            </w:r>
            <w:r w:rsidR="00E33333" w:rsidRPr="003407CF">
              <w:rPr>
                <w:rFonts w:cs="Times New Roman"/>
              </w:rPr>
              <w:t>Autorización</w:t>
            </w:r>
            <w:r w:rsidRPr="003407CF">
              <w:rPr>
                <w:rFonts w:cs="Times New Roman"/>
              </w:rPr>
              <w:t xml:space="preserve"> </w:t>
            </w:r>
            <w:r w:rsidR="00025EA2" w:rsidRPr="003407CF">
              <w:rPr>
                <w:rFonts w:cs="Times New Roman"/>
              </w:rPr>
              <w:t>(*)</w:t>
            </w:r>
            <w:r w:rsidR="009F33FF" w:rsidRPr="003407CF">
              <w:rPr>
                <w:rFonts w:cs="Times New Roman"/>
              </w:rPr>
              <w:t>:</w:t>
            </w:r>
          </w:p>
        </w:tc>
        <w:tc>
          <w:tcPr>
            <w:tcW w:w="4428" w:type="dxa"/>
          </w:tcPr>
          <w:p w14:paraId="378E11FF" w14:textId="77777777" w:rsidR="009F33FF" w:rsidRPr="003407CF" w:rsidRDefault="002D1B05" w:rsidP="00025EA2">
            <w:pPr>
              <w:rPr>
                <w:rFonts w:cs="Times New Roman"/>
                <w:highlight w:val="lightGray"/>
              </w:rPr>
            </w:pPr>
            <w:r w:rsidRPr="003407CF">
              <w:rPr>
                <w:rFonts w:cs="Times New Roman"/>
                <w:highlight w:val="lightGray"/>
              </w:rPr>
              <w:t xml:space="preserve">[Completa FONTAGRO]  </w:t>
            </w:r>
          </w:p>
          <w:p w14:paraId="5E135C6A" w14:textId="4E734796" w:rsidR="002D1B05" w:rsidRPr="003407CF" w:rsidRDefault="002D1B05" w:rsidP="00025EA2">
            <w:pPr>
              <w:rPr>
                <w:rFonts w:cs="Times New Roman"/>
              </w:rPr>
            </w:pPr>
          </w:p>
        </w:tc>
      </w:tr>
      <w:tr w:rsidR="000C16F9" w:rsidRPr="003407CF" w14:paraId="4088598D" w14:textId="77777777" w:rsidTr="008F61B4">
        <w:tc>
          <w:tcPr>
            <w:tcW w:w="4140" w:type="dxa"/>
          </w:tcPr>
          <w:p w14:paraId="063B1CDE" w14:textId="0D56BD62" w:rsidR="009F33FF" w:rsidRPr="003407CF" w:rsidRDefault="009F33FF" w:rsidP="00025EA2">
            <w:pPr>
              <w:rPr>
                <w:rFonts w:cs="Times New Roman"/>
              </w:rPr>
            </w:pPr>
            <w:r w:rsidRPr="003407CF">
              <w:rPr>
                <w:rFonts w:cs="Times New Roman"/>
              </w:rPr>
              <w:t>Beneficiar</w:t>
            </w:r>
            <w:r w:rsidR="0091508A" w:rsidRPr="003407CF">
              <w:rPr>
                <w:rFonts w:cs="Times New Roman"/>
              </w:rPr>
              <w:t>io</w:t>
            </w:r>
            <w:r w:rsidR="009112ED" w:rsidRPr="003407CF">
              <w:rPr>
                <w:rFonts w:cs="Times New Roman"/>
              </w:rPr>
              <w:t>s</w:t>
            </w:r>
            <w:r w:rsidR="0091508A" w:rsidRPr="003407CF">
              <w:rPr>
                <w:rFonts w:cs="Times New Roman"/>
              </w:rPr>
              <w:t xml:space="preserve"> </w:t>
            </w:r>
            <w:r w:rsidRPr="003407CF">
              <w:rPr>
                <w:rFonts w:cs="Times New Roman"/>
              </w:rPr>
              <w:t>(</w:t>
            </w:r>
            <w:r w:rsidR="00E33333" w:rsidRPr="003407CF">
              <w:rPr>
                <w:rFonts w:cs="Times New Roman"/>
              </w:rPr>
              <w:t>países</w:t>
            </w:r>
            <w:r w:rsidR="0091508A" w:rsidRPr="003407CF">
              <w:rPr>
                <w:rFonts w:cs="Times New Roman"/>
              </w:rPr>
              <w:t xml:space="preserve"> o entidades que </w:t>
            </w:r>
            <w:r w:rsidR="00ED7014" w:rsidRPr="003407CF">
              <w:rPr>
                <w:rFonts w:cs="Times New Roman"/>
              </w:rPr>
              <w:t>participarán en la cooperación</w:t>
            </w:r>
            <w:r w:rsidR="0091508A" w:rsidRPr="003407CF">
              <w:rPr>
                <w:rFonts w:cs="Times New Roman"/>
              </w:rPr>
              <w:t xml:space="preserve"> </w:t>
            </w:r>
            <w:r w:rsidR="00E33333" w:rsidRPr="003407CF">
              <w:rPr>
                <w:rFonts w:cs="Times New Roman"/>
              </w:rPr>
              <w:t>técnica</w:t>
            </w:r>
            <w:r w:rsidRPr="003407CF">
              <w:rPr>
                <w:rFonts w:cs="Times New Roman"/>
              </w:rPr>
              <w:t>):</w:t>
            </w:r>
          </w:p>
        </w:tc>
        <w:tc>
          <w:tcPr>
            <w:tcW w:w="4428" w:type="dxa"/>
          </w:tcPr>
          <w:p w14:paraId="24CF2793" w14:textId="68193955" w:rsidR="00117267" w:rsidRPr="003407CF" w:rsidRDefault="00117267" w:rsidP="00D76855">
            <w:pPr>
              <w:rPr>
                <w:rFonts w:cs="Times New Roman"/>
                <w:highlight w:val="lightGray"/>
              </w:rPr>
            </w:pPr>
            <w:r w:rsidRPr="003407CF">
              <w:rPr>
                <w:rFonts w:cs="Times New Roman"/>
                <w:highlight w:val="lightGray"/>
              </w:rPr>
              <w:t>[</w:t>
            </w:r>
            <w:r w:rsidR="00D76855" w:rsidRPr="003407CF">
              <w:rPr>
                <w:rFonts w:cs="Times New Roman"/>
                <w:highlight w:val="lightGray"/>
              </w:rPr>
              <w:t>País</w:t>
            </w:r>
            <w:r w:rsidRPr="003407CF">
              <w:rPr>
                <w:rFonts w:cs="Times New Roman"/>
                <w:highlight w:val="lightGray"/>
              </w:rPr>
              <w:t xml:space="preserve"> </w:t>
            </w:r>
            <w:r w:rsidR="008D342E" w:rsidRPr="003407CF">
              <w:rPr>
                <w:rFonts w:cs="Times New Roman"/>
                <w:highlight w:val="lightGray"/>
              </w:rPr>
              <w:t xml:space="preserve">1 </w:t>
            </w:r>
            <w:r w:rsidR="00D76855" w:rsidRPr="003407CF">
              <w:rPr>
                <w:rFonts w:cs="Times New Roman"/>
                <w:highlight w:val="lightGray"/>
              </w:rPr>
              <w:t>(Institución</w:t>
            </w:r>
            <w:r w:rsidR="0042564E" w:rsidRPr="003407CF">
              <w:rPr>
                <w:rFonts w:cs="Times New Roman"/>
                <w:highlight w:val="lightGray"/>
              </w:rPr>
              <w:t>/nes</w:t>
            </w:r>
            <w:r w:rsidR="00D76855" w:rsidRPr="003407CF">
              <w:rPr>
                <w:rFonts w:cs="Times New Roman"/>
                <w:highlight w:val="lightGray"/>
              </w:rPr>
              <w:t>)</w:t>
            </w:r>
            <w:r w:rsidRPr="003407CF">
              <w:rPr>
                <w:rFonts w:cs="Times New Roman"/>
                <w:highlight w:val="lightGray"/>
              </w:rPr>
              <w:t>]</w:t>
            </w:r>
          </w:p>
          <w:p w14:paraId="5CF7CC6B" w14:textId="77777777" w:rsidR="0085686C" w:rsidRPr="003407CF" w:rsidRDefault="00117267" w:rsidP="0085686C">
            <w:pPr>
              <w:rPr>
                <w:rFonts w:cs="Times New Roman"/>
              </w:rPr>
            </w:pPr>
            <w:r w:rsidRPr="003407CF">
              <w:rPr>
                <w:rFonts w:cs="Times New Roman"/>
                <w:highlight w:val="lightGray"/>
              </w:rPr>
              <w:t>[País</w:t>
            </w:r>
            <w:r w:rsidR="008D342E" w:rsidRPr="003407CF">
              <w:rPr>
                <w:rFonts w:cs="Times New Roman"/>
                <w:highlight w:val="lightGray"/>
              </w:rPr>
              <w:t xml:space="preserve"> 2</w:t>
            </w:r>
            <w:r w:rsidRPr="003407CF">
              <w:rPr>
                <w:rFonts w:cs="Times New Roman"/>
                <w:highlight w:val="lightGray"/>
              </w:rPr>
              <w:t xml:space="preserve"> (Institución/nes)]</w:t>
            </w:r>
            <w:r w:rsidR="0085686C" w:rsidRPr="003407CF">
              <w:rPr>
                <w:rFonts w:cs="Times New Roman"/>
                <w:highlight w:val="lightGray"/>
              </w:rPr>
              <w:t xml:space="preserve">, </w:t>
            </w:r>
            <w:r w:rsidR="0069454E" w:rsidRPr="003407CF">
              <w:rPr>
                <w:rFonts w:cs="Times New Roman"/>
              </w:rPr>
              <w:t>E</w:t>
            </w:r>
            <w:r w:rsidRPr="003407CF">
              <w:rPr>
                <w:rFonts w:cs="Times New Roman"/>
              </w:rPr>
              <w:t>tc</w:t>
            </w:r>
            <w:r w:rsidR="0069454E" w:rsidRPr="003407CF">
              <w:rPr>
                <w:rFonts w:cs="Times New Roman"/>
              </w:rPr>
              <w:t xml:space="preserve">. </w:t>
            </w:r>
          </w:p>
          <w:p w14:paraId="0EAA90F9" w14:textId="1D22D951" w:rsidR="009F33FF" w:rsidRPr="003407CF" w:rsidRDefault="0069454E" w:rsidP="0085686C">
            <w:pPr>
              <w:rPr>
                <w:rFonts w:cs="Times New Roman"/>
              </w:rPr>
            </w:pPr>
            <w:r w:rsidRPr="003407CF">
              <w:rPr>
                <w:rFonts w:cs="Times New Roman"/>
              </w:rPr>
              <w:t xml:space="preserve">Un detalle de las instituciones se presenta en el Anexo I. </w:t>
            </w:r>
          </w:p>
        </w:tc>
      </w:tr>
      <w:tr w:rsidR="000C16F9" w:rsidRPr="003407CF" w14:paraId="73C21679" w14:textId="77777777" w:rsidTr="008F61B4">
        <w:tc>
          <w:tcPr>
            <w:tcW w:w="4140" w:type="dxa"/>
          </w:tcPr>
          <w:p w14:paraId="49E05FCC" w14:textId="77777777" w:rsidR="009F33FF" w:rsidRPr="003407CF" w:rsidRDefault="0091508A" w:rsidP="00025EA2">
            <w:pPr>
              <w:rPr>
                <w:rFonts w:cs="Times New Roman"/>
              </w:rPr>
            </w:pPr>
            <w:r w:rsidRPr="003407CF">
              <w:rPr>
                <w:rFonts w:cs="Times New Roman"/>
              </w:rPr>
              <w:t>Agencia</w:t>
            </w:r>
            <w:r w:rsidR="00025EA2" w:rsidRPr="003407CF">
              <w:rPr>
                <w:rFonts w:cs="Times New Roman"/>
              </w:rPr>
              <w:t xml:space="preserve"> Ejecutora y nombre de contacto</w:t>
            </w:r>
          </w:p>
        </w:tc>
        <w:tc>
          <w:tcPr>
            <w:tcW w:w="4428" w:type="dxa"/>
          </w:tcPr>
          <w:p w14:paraId="3FC7EC54" w14:textId="173A7140" w:rsidR="009F33FF" w:rsidRPr="003407CF" w:rsidRDefault="00B22A75" w:rsidP="00025EA2">
            <w:pPr>
              <w:rPr>
                <w:rFonts w:cs="Times New Roman"/>
              </w:rPr>
            </w:pPr>
            <w:r w:rsidRPr="003407CF">
              <w:rPr>
                <w:rFonts w:cs="Times New Roman"/>
                <w:highlight w:val="lightGray"/>
              </w:rPr>
              <w:t>[</w:t>
            </w:r>
            <w:r w:rsidR="006C275F" w:rsidRPr="003407CF">
              <w:rPr>
                <w:rFonts w:cs="Times New Roman"/>
                <w:highlight w:val="lightGray"/>
              </w:rPr>
              <w:t>Institución</w:t>
            </w:r>
            <w:r w:rsidRPr="003407CF">
              <w:rPr>
                <w:rFonts w:cs="Times New Roman"/>
                <w:highlight w:val="lightGray"/>
              </w:rPr>
              <w:t xml:space="preserve"> ejecutora y nombre de la persona que firmará el convenio de cooperación técnica </w:t>
            </w:r>
            <w:r w:rsidR="006C275F" w:rsidRPr="003407CF">
              <w:rPr>
                <w:rFonts w:cs="Times New Roman"/>
                <w:highlight w:val="lightGray"/>
              </w:rPr>
              <w:t>contrato</w:t>
            </w:r>
            <w:r w:rsidR="002D1B05" w:rsidRPr="003407CF">
              <w:rPr>
                <w:rFonts w:cs="Times New Roman"/>
                <w:highlight w:val="lightGray"/>
              </w:rPr>
              <w:t xml:space="preserve"> </w:t>
            </w:r>
            <w:r w:rsidRPr="003407CF">
              <w:rPr>
                <w:rFonts w:cs="Times New Roman"/>
                <w:highlight w:val="lightGray"/>
              </w:rPr>
              <w:t>con el BID]</w:t>
            </w:r>
          </w:p>
        </w:tc>
      </w:tr>
      <w:tr w:rsidR="00075F42" w:rsidRPr="003407CF" w14:paraId="5B9A75FC" w14:textId="77777777" w:rsidTr="008F61B4">
        <w:tc>
          <w:tcPr>
            <w:tcW w:w="4140" w:type="dxa"/>
          </w:tcPr>
          <w:p w14:paraId="77E5167E" w14:textId="77777777" w:rsidR="00075F42" w:rsidRPr="003407CF" w:rsidRDefault="00075F42" w:rsidP="00025EA2">
            <w:pPr>
              <w:rPr>
                <w:rFonts w:cs="Times New Roman"/>
              </w:rPr>
            </w:pPr>
            <w:r w:rsidRPr="003407CF">
              <w:rPr>
                <w:rFonts w:cs="Times New Roman"/>
              </w:rPr>
              <w:t>Donantes que pr</w:t>
            </w:r>
            <w:r w:rsidR="003835F0" w:rsidRPr="003407CF">
              <w:rPr>
                <w:rFonts w:cs="Times New Roman"/>
              </w:rPr>
              <w:t>o</w:t>
            </w:r>
            <w:r w:rsidRPr="003407CF">
              <w:rPr>
                <w:rFonts w:cs="Times New Roman"/>
              </w:rPr>
              <w:t>veerán financiamiento</w:t>
            </w:r>
            <w:r w:rsidR="00025EA2" w:rsidRPr="003407CF">
              <w:rPr>
                <w:rFonts w:cs="Times New Roman"/>
              </w:rPr>
              <w:t xml:space="preserve"> (*)</w:t>
            </w:r>
            <w:r w:rsidRPr="003407CF">
              <w:rPr>
                <w:rFonts w:cs="Times New Roman"/>
              </w:rPr>
              <w:t>:</w:t>
            </w:r>
          </w:p>
        </w:tc>
        <w:tc>
          <w:tcPr>
            <w:tcW w:w="4428" w:type="dxa"/>
          </w:tcPr>
          <w:p w14:paraId="2A9CC767" w14:textId="77777777" w:rsidR="00075F42" w:rsidRPr="003407CF" w:rsidRDefault="00075F42" w:rsidP="00025EA2">
            <w:pPr>
              <w:rPr>
                <w:rFonts w:cs="Times New Roman"/>
              </w:rPr>
            </w:pPr>
          </w:p>
        </w:tc>
      </w:tr>
      <w:tr w:rsidR="000C16F9" w:rsidRPr="003407CF" w14:paraId="79FD1EF8" w14:textId="77777777" w:rsidTr="008F61B4">
        <w:tc>
          <w:tcPr>
            <w:tcW w:w="4140" w:type="dxa"/>
          </w:tcPr>
          <w:p w14:paraId="4FAD2DE5" w14:textId="77777777" w:rsidR="009F33FF" w:rsidRPr="003407CF" w:rsidRDefault="008F61B4" w:rsidP="00025EA2">
            <w:pPr>
              <w:rPr>
                <w:rFonts w:cs="Times New Roman"/>
              </w:rPr>
            </w:pPr>
            <w:r w:rsidRPr="003407CF">
              <w:rPr>
                <w:rFonts w:cs="Times New Roman"/>
              </w:rPr>
              <w:t>Financiamiento Solicitado (en US$)</w:t>
            </w:r>
            <w:r w:rsidR="009F33FF" w:rsidRPr="003407CF">
              <w:rPr>
                <w:rFonts w:cs="Times New Roman"/>
              </w:rPr>
              <w:t>:</w:t>
            </w:r>
          </w:p>
        </w:tc>
        <w:tc>
          <w:tcPr>
            <w:tcW w:w="4428" w:type="dxa"/>
          </w:tcPr>
          <w:p w14:paraId="48F10759" w14:textId="77777777" w:rsidR="009F33FF" w:rsidRPr="003407CF" w:rsidRDefault="00E56FE5" w:rsidP="00025EA2">
            <w:pPr>
              <w:rPr>
                <w:rFonts w:cs="Times New Roman"/>
              </w:rPr>
            </w:pPr>
            <w:r w:rsidRPr="003407CF">
              <w:rPr>
                <w:rFonts w:cs="Times New Roman"/>
                <w:highlight w:val="lightGray"/>
              </w:rPr>
              <w:t>[Indicar el monto solicitado a FONTAGRO]</w:t>
            </w:r>
          </w:p>
          <w:p w14:paraId="41C692DE" w14:textId="7539E41C" w:rsidR="00E56FE5" w:rsidRPr="003407CF" w:rsidRDefault="00E56FE5" w:rsidP="00025EA2">
            <w:pPr>
              <w:rPr>
                <w:rFonts w:cs="Times New Roman"/>
              </w:rPr>
            </w:pPr>
          </w:p>
        </w:tc>
      </w:tr>
      <w:tr w:rsidR="000C16F9" w:rsidRPr="003407CF" w14:paraId="17EEC43D" w14:textId="77777777" w:rsidTr="008F61B4">
        <w:tc>
          <w:tcPr>
            <w:tcW w:w="4140" w:type="dxa"/>
          </w:tcPr>
          <w:p w14:paraId="7E9A0581" w14:textId="5D24496A" w:rsidR="009F33FF" w:rsidRPr="003407CF" w:rsidRDefault="00E33333" w:rsidP="00025EA2">
            <w:pPr>
              <w:rPr>
                <w:rFonts w:cs="Times New Roman"/>
              </w:rPr>
            </w:pPr>
            <w:r w:rsidRPr="003407CF">
              <w:rPr>
                <w:rFonts w:cs="Times New Roman"/>
              </w:rPr>
              <w:t xml:space="preserve">Contrapartida </w:t>
            </w:r>
            <w:r w:rsidR="008F61B4" w:rsidRPr="003407CF">
              <w:rPr>
                <w:rFonts w:cs="Times New Roman"/>
              </w:rPr>
              <w:t>Local (en US$)</w:t>
            </w:r>
            <w:r w:rsidR="009F33FF" w:rsidRPr="003407CF">
              <w:rPr>
                <w:rFonts w:cs="Times New Roman"/>
              </w:rPr>
              <w:t>:</w:t>
            </w:r>
          </w:p>
        </w:tc>
        <w:tc>
          <w:tcPr>
            <w:tcW w:w="4428" w:type="dxa"/>
          </w:tcPr>
          <w:p w14:paraId="5CAB4CA2" w14:textId="7E69AE0C" w:rsidR="009F33FF" w:rsidRPr="003407CF" w:rsidRDefault="00D7734F" w:rsidP="00025EA2">
            <w:pPr>
              <w:rPr>
                <w:rFonts w:cs="Times New Roman"/>
              </w:rPr>
            </w:pPr>
            <w:r w:rsidRPr="003407CF">
              <w:rPr>
                <w:rFonts w:cs="Times New Roman"/>
                <w:highlight w:val="lightGray"/>
              </w:rPr>
              <w:t xml:space="preserve">[Indicar el monto de contrapartida, y si el mismo es en especie, efectivo o combinación de ambos. Este monto debe </w:t>
            </w:r>
            <w:r w:rsidR="006C275F" w:rsidRPr="003407CF">
              <w:rPr>
                <w:rFonts w:cs="Times New Roman"/>
                <w:highlight w:val="lightGray"/>
              </w:rPr>
              <w:t>coincidir</w:t>
            </w:r>
            <w:r w:rsidRPr="003407CF">
              <w:rPr>
                <w:rFonts w:cs="Times New Roman"/>
                <w:highlight w:val="lightGray"/>
              </w:rPr>
              <w:t xml:space="preserve"> exactamente con la suma de montos de las cartas de </w:t>
            </w:r>
            <w:r w:rsidR="006C275F" w:rsidRPr="003407CF">
              <w:rPr>
                <w:rFonts w:cs="Times New Roman"/>
                <w:highlight w:val="lightGray"/>
              </w:rPr>
              <w:t>compromiso</w:t>
            </w:r>
            <w:r w:rsidRPr="003407CF">
              <w:rPr>
                <w:rFonts w:cs="Times New Roman"/>
                <w:highlight w:val="lightGray"/>
              </w:rPr>
              <w:t>]</w:t>
            </w:r>
          </w:p>
          <w:p w14:paraId="75D217FA" w14:textId="0D8C5BD2" w:rsidR="00E56FE5" w:rsidRPr="003407CF" w:rsidRDefault="00E56FE5" w:rsidP="00025EA2">
            <w:pPr>
              <w:rPr>
                <w:rFonts w:cs="Times New Roman"/>
              </w:rPr>
            </w:pPr>
          </w:p>
        </w:tc>
      </w:tr>
      <w:tr w:rsidR="00D76855" w:rsidRPr="003407CF" w14:paraId="544ACA4C" w14:textId="77777777" w:rsidTr="008F61B4">
        <w:tc>
          <w:tcPr>
            <w:tcW w:w="4140" w:type="dxa"/>
          </w:tcPr>
          <w:p w14:paraId="3DEB19B9" w14:textId="77777777" w:rsidR="00D76855" w:rsidRPr="003407CF" w:rsidRDefault="00D76855" w:rsidP="00025EA2">
            <w:pPr>
              <w:rPr>
                <w:rFonts w:cs="Times New Roman"/>
              </w:rPr>
            </w:pPr>
            <w:r w:rsidRPr="003407CF">
              <w:rPr>
                <w:rFonts w:cs="Times New Roman"/>
              </w:rPr>
              <w:t>Financiamiento Total (en US$)</w:t>
            </w:r>
          </w:p>
        </w:tc>
        <w:tc>
          <w:tcPr>
            <w:tcW w:w="4428" w:type="dxa"/>
          </w:tcPr>
          <w:p w14:paraId="7F46A592" w14:textId="400A7F91" w:rsidR="00D76855" w:rsidRPr="003407CF" w:rsidRDefault="00E56FE5" w:rsidP="00025EA2">
            <w:pPr>
              <w:rPr>
                <w:rFonts w:cs="Times New Roman"/>
              </w:rPr>
            </w:pPr>
            <w:r w:rsidRPr="003407CF">
              <w:rPr>
                <w:rFonts w:cs="Times New Roman"/>
                <w:highlight w:val="lightGray"/>
              </w:rPr>
              <w:t>[Indicar el monto total]</w:t>
            </w:r>
          </w:p>
        </w:tc>
      </w:tr>
      <w:tr w:rsidR="00BE41AE" w:rsidRPr="003407CF" w14:paraId="31AAFB36" w14:textId="77777777" w:rsidTr="008F61B4">
        <w:tc>
          <w:tcPr>
            <w:tcW w:w="4140" w:type="dxa"/>
          </w:tcPr>
          <w:p w14:paraId="543FB3FA" w14:textId="77777777" w:rsidR="00BE41AE" w:rsidRPr="003407CF" w:rsidRDefault="00BE41AE" w:rsidP="00BE41AE">
            <w:pPr>
              <w:rPr>
                <w:rFonts w:cs="Times New Roman"/>
              </w:rPr>
            </w:pPr>
            <w:r w:rsidRPr="003407CF">
              <w:rPr>
                <w:rFonts w:cs="Times New Roman"/>
              </w:rPr>
              <w:t>Período de Ejecución (meses)</w:t>
            </w:r>
            <w:r w:rsidR="00CC2587" w:rsidRPr="003407CF">
              <w:rPr>
                <w:rFonts w:cs="Times New Roman"/>
              </w:rPr>
              <w:t xml:space="preserve"> (*)</w:t>
            </w:r>
            <w:r w:rsidRPr="003407CF">
              <w:rPr>
                <w:rFonts w:cs="Times New Roman"/>
              </w:rPr>
              <w:t>:</w:t>
            </w:r>
          </w:p>
        </w:tc>
        <w:tc>
          <w:tcPr>
            <w:tcW w:w="4428" w:type="dxa"/>
          </w:tcPr>
          <w:p w14:paraId="2AE86D04" w14:textId="33A68EEC" w:rsidR="00BE41AE" w:rsidRPr="003407CF" w:rsidRDefault="002D1B05" w:rsidP="00025EA2">
            <w:pPr>
              <w:rPr>
                <w:rFonts w:cs="Times New Roman"/>
              </w:rPr>
            </w:pPr>
            <w:r w:rsidRPr="003407CF">
              <w:rPr>
                <w:rFonts w:cs="Times New Roman"/>
              </w:rPr>
              <w:t xml:space="preserve">12 </w:t>
            </w:r>
            <w:r w:rsidR="008D342E" w:rsidRPr="003407CF">
              <w:rPr>
                <w:rFonts w:cs="Times New Roman"/>
              </w:rPr>
              <w:t>meses</w:t>
            </w:r>
          </w:p>
        </w:tc>
      </w:tr>
      <w:tr w:rsidR="000C16F9" w:rsidRPr="003407CF" w14:paraId="25F8A2D6" w14:textId="77777777" w:rsidTr="008F61B4">
        <w:tc>
          <w:tcPr>
            <w:tcW w:w="4140" w:type="dxa"/>
          </w:tcPr>
          <w:p w14:paraId="07740868" w14:textId="77777777" w:rsidR="009F33FF" w:rsidRPr="003407CF" w:rsidRDefault="00E33333" w:rsidP="00BE41AE">
            <w:pPr>
              <w:rPr>
                <w:rFonts w:cs="Times New Roman"/>
              </w:rPr>
            </w:pPr>
            <w:r w:rsidRPr="003407CF">
              <w:rPr>
                <w:rFonts w:cs="Times New Roman"/>
              </w:rPr>
              <w:t>Per</w:t>
            </w:r>
            <w:r w:rsidR="00BE41AE" w:rsidRPr="003407CF">
              <w:rPr>
                <w:rFonts w:cs="Times New Roman"/>
              </w:rPr>
              <w:t>í</w:t>
            </w:r>
            <w:r w:rsidRPr="003407CF">
              <w:rPr>
                <w:rFonts w:cs="Times New Roman"/>
              </w:rPr>
              <w:t xml:space="preserve">odo de Desembolso </w:t>
            </w:r>
            <w:r w:rsidR="00BE41AE" w:rsidRPr="003407CF">
              <w:rPr>
                <w:rFonts w:cs="Times New Roman"/>
              </w:rPr>
              <w:t>(meses</w:t>
            </w:r>
            <w:r w:rsidR="00025EA2" w:rsidRPr="003407CF">
              <w:rPr>
                <w:rFonts w:cs="Times New Roman"/>
              </w:rPr>
              <w:t>)</w:t>
            </w:r>
            <w:r w:rsidR="00CC2587" w:rsidRPr="003407CF">
              <w:rPr>
                <w:rFonts w:cs="Times New Roman"/>
              </w:rPr>
              <w:t xml:space="preserve"> (*)</w:t>
            </w:r>
            <w:r w:rsidR="009F33FF" w:rsidRPr="003407CF">
              <w:rPr>
                <w:rFonts w:cs="Times New Roman"/>
              </w:rPr>
              <w:t>:</w:t>
            </w:r>
          </w:p>
        </w:tc>
        <w:tc>
          <w:tcPr>
            <w:tcW w:w="4428" w:type="dxa"/>
          </w:tcPr>
          <w:p w14:paraId="097343B1" w14:textId="7C985DDD" w:rsidR="009F33FF" w:rsidRPr="003407CF" w:rsidRDefault="002D1B05" w:rsidP="00025EA2">
            <w:pPr>
              <w:rPr>
                <w:rFonts w:cs="Times New Roman"/>
              </w:rPr>
            </w:pPr>
            <w:r w:rsidRPr="003407CF">
              <w:rPr>
                <w:rFonts w:cs="Times New Roman"/>
              </w:rPr>
              <w:t>12</w:t>
            </w:r>
            <w:r w:rsidR="008D342E" w:rsidRPr="003407CF">
              <w:rPr>
                <w:rFonts w:cs="Times New Roman"/>
              </w:rPr>
              <w:t xml:space="preserve"> meses</w:t>
            </w:r>
          </w:p>
        </w:tc>
      </w:tr>
      <w:tr w:rsidR="000C16F9" w:rsidRPr="003407CF" w14:paraId="0800085B" w14:textId="77777777" w:rsidTr="008F61B4">
        <w:tc>
          <w:tcPr>
            <w:tcW w:w="4140" w:type="dxa"/>
          </w:tcPr>
          <w:p w14:paraId="4E8BB4CC" w14:textId="77777777" w:rsidR="009F33FF" w:rsidRPr="003407CF" w:rsidRDefault="00E33333" w:rsidP="00025EA2">
            <w:pPr>
              <w:rPr>
                <w:rFonts w:cs="Times New Roman"/>
              </w:rPr>
            </w:pPr>
            <w:r w:rsidRPr="003407CF">
              <w:rPr>
                <w:rFonts w:cs="Times New Roman"/>
              </w:rPr>
              <w:t>Fecha de Inicio</w:t>
            </w:r>
            <w:r w:rsidR="00F50742" w:rsidRPr="003407CF">
              <w:rPr>
                <w:rFonts w:cs="Times New Roman"/>
              </w:rPr>
              <w:t xml:space="preserve"> requerido</w:t>
            </w:r>
            <w:r w:rsidR="005F226D" w:rsidRPr="003407CF">
              <w:rPr>
                <w:rFonts w:cs="Times New Roman"/>
              </w:rPr>
              <w:t xml:space="preserve"> (*)</w:t>
            </w:r>
            <w:r w:rsidR="009F33FF" w:rsidRPr="003407CF">
              <w:rPr>
                <w:rFonts w:cs="Times New Roman"/>
              </w:rPr>
              <w:t>:</w:t>
            </w:r>
            <w:r w:rsidR="008F61B4" w:rsidRPr="003407CF">
              <w:rPr>
                <w:rFonts w:cs="Times New Roman"/>
              </w:rPr>
              <w:t xml:space="preserve"> </w:t>
            </w:r>
          </w:p>
        </w:tc>
        <w:tc>
          <w:tcPr>
            <w:tcW w:w="4428" w:type="dxa"/>
          </w:tcPr>
          <w:p w14:paraId="60A3D3C5" w14:textId="7C55E5C3" w:rsidR="009F33FF" w:rsidRPr="003407CF" w:rsidRDefault="002D1B05" w:rsidP="00025EA2">
            <w:pPr>
              <w:rPr>
                <w:rFonts w:cs="Times New Roman"/>
              </w:rPr>
            </w:pPr>
            <w:r w:rsidRPr="003407CF">
              <w:rPr>
                <w:rFonts w:cs="Times New Roman"/>
                <w:highlight w:val="lightGray"/>
              </w:rPr>
              <w:t xml:space="preserve">[Completa FONTAGRO]  </w:t>
            </w:r>
          </w:p>
        </w:tc>
      </w:tr>
      <w:tr w:rsidR="000C16F9" w:rsidRPr="003407CF" w14:paraId="00A6C0E8" w14:textId="77777777" w:rsidTr="008F61B4">
        <w:tc>
          <w:tcPr>
            <w:tcW w:w="4140" w:type="dxa"/>
          </w:tcPr>
          <w:p w14:paraId="044D5218" w14:textId="5824D2DB" w:rsidR="009F33FF" w:rsidRPr="003407CF" w:rsidRDefault="00E56FE5" w:rsidP="00025EA2">
            <w:pPr>
              <w:rPr>
                <w:rFonts w:cs="Times New Roman"/>
              </w:rPr>
            </w:pPr>
            <w:r w:rsidRPr="003407CF">
              <w:rPr>
                <w:rFonts w:cs="Times New Roman"/>
              </w:rPr>
              <w:t xml:space="preserve">Tipos de consultores </w:t>
            </w:r>
            <w:r w:rsidR="00CC2587" w:rsidRPr="003407CF">
              <w:rPr>
                <w:rFonts w:cs="Times New Roman"/>
              </w:rPr>
              <w:t>(*)</w:t>
            </w:r>
            <w:r w:rsidR="009F33FF" w:rsidRPr="003407CF">
              <w:rPr>
                <w:rFonts w:cs="Times New Roman"/>
              </w:rPr>
              <w:t>:</w:t>
            </w:r>
            <w:r w:rsidR="005F226D" w:rsidRPr="003407CF">
              <w:rPr>
                <w:rFonts w:cs="Times New Roman"/>
              </w:rPr>
              <w:t xml:space="preserve"> </w:t>
            </w:r>
          </w:p>
        </w:tc>
        <w:tc>
          <w:tcPr>
            <w:tcW w:w="4428" w:type="dxa"/>
          </w:tcPr>
          <w:p w14:paraId="25531DB0" w14:textId="74AA1CB9" w:rsidR="009F33FF" w:rsidRPr="003407CF" w:rsidRDefault="008D342E" w:rsidP="00025EA2">
            <w:pPr>
              <w:rPr>
                <w:rFonts w:cs="Times New Roman"/>
              </w:rPr>
            </w:pPr>
            <w:r w:rsidRPr="003407CF">
              <w:rPr>
                <w:rFonts w:cs="Times New Roman"/>
              </w:rPr>
              <w:t>Firmas o consultores individuales</w:t>
            </w:r>
          </w:p>
        </w:tc>
      </w:tr>
      <w:tr w:rsidR="000C16F9" w:rsidRPr="003407CF" w14:paraId="2D2BB7EC" w14:textId="77777777" w:rsidTr="008F61B4">
        <w:tc>
          <w:tcPr>
            <w:tcW w:w="4140" w:type="dxa"/>
          </w:tcPr>
          <w:p w14:paraId="18434133" w14:textId="77777777" w:rsidR="009F33FF" w:rsidRPr="003407CF" w:rsidRDefault="00E33333" w:rsidP="00025EA2">
            <w:pPr>
              <w:rPr>
                <w:rFonts w:cs="Times New Roman"/>
              </w:rPr>
            </w:pPr>
            <w:r w:rsidRPr="003407CF">
              <w:rPr>
                <w:rFonts w:cs="Times New Roman"/>
              </w:rPr>
              <w:t>Unidad de Preparación</w:t>
            </w:r>
            <w:r w:rsidR="009F33FF" w:rsidRPr="003407CF">
              <w:rPr>
                <w:rFonts w:cs="Times New Roman"/>
              </w:rPr>
              <w:t>:</w:t>
            </w:r>
            <w:r w:rsidR="008F61B4" w:rsidRPr="003407CF">
              <w:rPr>
                <w:rFonts w:cs="Times New Roman"/>
              </w:rPr>
              <w:t xml:space="preserve"> </w:t>
            </w:r>
          </w:p>
        </w:tc>
        <w:tc>
          <w:tcPr>
            <w:tcW w:w="4428" w:type="dxa"/>
          </w:tcPr>
          <w:p w14:paraId="67290EDA" w14:textId="77777777" w:rsidR="009F33FF" w:rsidRPr="003407CF" w:rsidRDefault="00CC2587" w:rsidP="00025EA2">
            <w:pPr>
              <w:rPr>
                <w:rFonts w:cs="Times New Roman"/>
              </w:rPr>
            </w:pPr>
            <w:r w:rsidRPr="003407CF">
              <w:rPr>
                <w:rFonts w:cs="Times New Roman"/>
              </w:rPr>
              <w:t>FONTAGRO</w:t>
            </w:r>
          </w:p>
        </w:tc>
      </w:tr>
      <w:tr w:rsidR="000C16F9" w:rsidRPr="003407CF" w14:paraId="6C1F45E3" w14:textId="77777777" w:rsidTr="008F61B4">
        <w:tc>
          <w:tcPr>
            <w:tcW w:w="4140" w:type="dxa"/>
          </w:tcPr>
          <w:p w14:paraId="013B9821" w14:textId="77777777" w:rsidR="009F33FF" w:rsidRPr="003407CF" w:rsidRDefault="009F33FF" w:rsidP="00025EA2">
            <w:pPr>
              <w:rPr>
                <w:rFonts w:cs="Times New Roman"/>
              </w:rPr>
            </w:pPr>
            <w:r w:rsidRPr="003407CF">
              <w:rPr>
                <w:rFonts w:cs="Times New Roman"/>
              </w:rPr>
              <w:t>Uni</w:t>
            </w:r>
            <w:r w:rsidR="00E33333" w:rsidRPr="003407CF">
              <w:rPr>
                <w:rFonts w:cs="Times New Roman"/>
              </w:rPr>
              <w:t>dad Responsab</w:t>
            </w:r>
            <w:r w:rsidR="00F50742" w:rsidRPr="003407CF">
              <w:rPr>
                <w:rFonts w:cs="Times New Roman"/>
              </w:rPr>
              <w:t>le</w:t>
            </w:r>
            <w:r w:rsidR="00E33333" w:rsidRPr="003407CF">
              <w:rPr>
                <w:rFonts w:cs="Times New Roman"/>
              </w:rPr>
              <w:t xml:space="preserve"> de Desembolso</w:t>
            </w:r>
            <w:r w:rsidR="005F226D" w:rsidRPr="003407CF">
              <w:rPr>
                <w:rFonts w:cs="Times New Roman"/>
              </w:rPr>
              <w:t xml:space="preserve"> (*)</w:t>
            </w:r>
            <w:r w:rsidRPr="003407CF">
              <w:rPr>
                <w:rFonts w:cs="Times New Roman"/>
              </w:rPr>
              <w:t>:</w:t>
            </w:r>
            <w:r w:rsidR="008F61B4" w:rsidRPr="003407CF">
              <w:rPr>
                <w:rFonts w:cs="Times New Roman"/>
              </w:rPr>
              <w:t xml:space="preserve"> </w:t>
            </w:r>
          </w:p>
        </w:tc>
        <w:tc>
          <w:tcPr>
            <w:tcW w:w="4428" w:type="dxa"/>
          </w:tcPr>
          <w:p w14:paraId="6647D0B9" w14:textId="23772D4A" w:rsidR="009F33FF" w:rsidRPr="003407CF" w:rsidRDefault="00271433" w:rsidP="00025EA2">
            <w:pPr>
              <w:rPr>
                <w:rFonts w:cs="Times New Roman"/>
              </w:rPr>
            </w:pPr>
            <w:r w:rsidRPr="003407CF">
              <w:rPr>
                <w:rFonts w:cs="Times New Roman"/>
              </w:rPr>
              <w:t>CSD/CSD</w:t>
            </w:r>
          </w:p>
        </w:tc>
      </w:tr>
      <w:tr w:rsidR="000C16F9" w:rsidRPr="003407CF" w14:paraId="1EC14265" w14:textId="77777777" w:rsidTr="008F61B4">
        <w:tc>
          <w:tcPr>
            <w:tcW w:w="4140" w:type="dxa"/>
          </w:tcPr>
          <w:p w14:paraId="06C9045D" w14:textId="3DF2E6B7" w:rsidR="009F33FF" w:rsidRPr="003407CF" w:rsidRDefault="009F33FF" w:rsidP="00025EA2">
            <w:pPr>
              <w:rPr>
                <w:rFonts w:cs="Times New Roman"/>
              </w:rPr>
            </w:pPr>
            <w:r w:rsidRPr="003407CF">
              <w:rPr>
                <w:rFonts w:cs="Times New Roman"/>
              </w:rPr>
              <w:t>C</w:t>
            </w:r>
            <w:r w:rsidR="00BE41AE" w:rsidRPr="003407CF">
              <w:rPr>
                <w:rFonts w:cs="Times New Roman"/>
              </w:rPr>
              <w:t xml:space="preserve">T </w:t>
            </w:r>
            <w:r w:rsidR="006C275F" w:rsidRPr="003407CF">
              <w:rPr>
                <w:rFonts w:cs="Times New Roman"/>
              </w:rPr>
              <w:t>incluida</w:t>
            </w:r>
            <w:r w:rsidR="00E33333" w:rsidRPr="003407CF">
              <w:rPr>
                <w:rFonts w:cs="Times New Roman"/>
              </w:rPr>
              <w:t xml:space="preserve"> en la Estrategia de País</w:t>
            </w:r>
            <w:r w:rsidRPr="003407CF">
              <w:rPr>
                <w:rFonts w:cs="Times New Roman"/>
              </w:rPr>
              <w:t xml:space="preserve"> (</w:t>
            </w:r>
            <w:r w:rsidR="00E33333" w:rsidRPr="003407CF">
              <w:rPr>
                <w:rFonts w:cs="Times New Roman"/>
              </w:rPr>
              <w:t>s</w:t>
            </w:r>
            <w:r w:rsidRPr="003407CF">
              <w:rPr>
                <w:rFonts w:cs="Times New Roman"/>
              </w:rPr>
              <w:t>/n)</w:t>
            </w:r>
            <w:r w:rsidR="005F226D" w:rsidRPr="003407CF">
              <w:rPr>
                <w:rFonts w:cs="Times New Roman"/>
              </w:rPr>
              <w:t xml:space="preserve"> (*)</w:t>
            </w:r>
            <w:r w:rsidRPr="003407CF">
              <w:rPr>
                <w:rFonts w:cs="Times New Roman"/>
              </w:rPr>
              <w:t>:</w:t>
            </w:r>
            <w:r w:rsidR="008F61B4" w:rsidRPr="003407CF">
              <w:rPr>
                <w:rFonts w:cs="Times New Roman"/>
              </w:rPr>
              <w:t xml:space="preserve"> </w:t>
            </w:r>
          </w:p>
        </w:tc>
        <w:tc>
          <w:tcPr>
            <w:tcW w:w="4428" w:type="dxa"/>
          </w:tcPr>
          <w:p w14:paraId="68B910AA" w14:textId="3D1CE962" w:rsidR="009F33FF" w:rsidRPr="003407CF" w:rsidRDefault="008D342E" w:rsidP="00025EA2">
            <w:pPr>
              <w:rPr>
                <w:rFonts w:cs="Times New Roman"/>
              </w:rPr>
            </w:pPr>
            <w:r w:rsidRPr="003407CF">
              <w:rPr>
                <w:rFonts w:cs="Times New Roman"/>
              </w:rPr>
              <w:t>N/A</w:t>
            </w:r>
          </w:p>
        </w:tc>
      </w:tr>
      <w:tr w:rsidR="007C6B4B" w:rsidRPr="003407CF" w14:paraId="226238ED" w14:textId="77777777" w:rsidTr="008F61B4">
        <w:tc>
          <w:tcPr>
            <w:tcW w:w="4140" w:type="dxa"/>
          </w:tcPr>
          <w:p w14:paraId="771CE119" w14:textId="060D4F2B" w:rsidR="007C6B4B" w:rsidRPr="003407CF" w:rsidRDefault="007C6B4B" w:rsidP="00025EA2">
            <w:pPr>
              <w:rPr>
                <w:rFonts w:cs="Times New Roman"/>
              </w:rPr>
            </w:pPr>
            <w:r w:rsidRPr="003407CF">
              <w:rPr>
                <w:rFonts w:cs="Times New Roman"/>
              </w:rPr>
              <w:t xml:space="preserve">CT </w:t>
            </w:r>
            <w:r w:rsidR="006C275F" w:rsidRPr="003407CF">
              <w:rPr>
                <w:rFonts w:cs="Times New Roman"/>
              </w:rPr>
              <w:t>incluida</w:t>
            </w:r>
            <w:r w:rsidRPr="003407CF">
              <w:rPr>
                <w:rFonts w:cs="Times New Roman"/>
              </w:rPr>
              <w:t xml:space="preserve"> en CPD (s/n)</w:t>
            </w:r>
            <w:r w:rsidR="005F226D" w:rsidRPr="003407CF">
              <w:rPr>
                <w:rFonts w:cs="Times New Roman"/>
              </w:rPr>
              <w:t xml:space="preserve"> (*)</w:t>
            </w:r>
            <w:r w:rsidRPr="003407CF">
              <w:rPr>
                <w:rFonts w:cs="Times New Roman"/>
              </w:rPr>
              <w:t>:</w:t>
            </w:r>
          </w:p>
        </w:tc>
        <w:tc>
          <w:tcPr>
            <w:tcW w:w="4428" w:type="dxa"/>
          </w:tcPr>
          <w:p w14:paraId="29F47611" w14:textId="193217F7" w:rsidR="007C6B4B" w:rsidRPr="003407CF" w:rsidRDefault="008D342E" w:rsidP="00025EA2">
            <w:pPr>
              <w:rPr>
                <w:rFonts w:cs="Times New Roman"/>
              </w:rPr>
            </w:pPr>
            <w:r w:rsidRPr="003407CF">
              <w:rPr>
                <w:rFonts w:cs="Times New Roman"/>
              </w:rPr>
              <w:t>N/A</w:t>
            </w:r>
          </w:p>
        </w:tc>
      </w:tr>
      <w:tr w:rsidR="000C16F9" w:rsidRPr="003407CF" w14:paraId="1E6951AC" w14:textId="77777777" w:rsidTr="008F61B4">
        <w:tc>
          <w:tcPr>
            <w:tcW w:w="4140" w:type="dxa"/>
          </w:tcPr>
          <w:p w14:paraId="2D2EB244" w14:textId="77777777" w:rsidR="009F33FF" w:rsidRPr="003407CF" w:rsidRDefault="00E33333" w:rsidP="00025EA2">
            <w:pPr>
              <w:rPr>
                <w:rFonts w:cs="Times New Roman"/>
              </w:rPr>
            </w:pPr>
            <w:r w:rsidRPr="003407CF">
              <w:rPr>
                <w:rFonts w:cs="Times New Roman"/>
              </w:rPr>
              <w:t xml:space="preserve">Sector Prioritario </w:t>
            </w:r>
            <w:r w:rsidR="009F33FF" w:rsidRPr="003407CF">
              <w:rPr>
                <w:rFonts w:cs="Times New Roman"/>
              </w:rPr>
              <w:t>GCI-9</w:t>
            </w:r>
            <w:r w:rsidR="005F226D" w:rsidRPr="003407CF">
              <w:rPr>
                <w:rFonts w:cs="Times New Roman"/>
              </w:rPr>
              <w:t xml:space="preserve"> (*)</w:t>
            </w:r>
            <w:r w:rsidR="009F33FF" w:rsidRPr="003407CF">
              <w:rPr>
                <w:rFonts w:cs="Times New Roman"/>
              </w:rPr>
              <w:t>:</w:t>
            </w:r>
            <w:r w:rsidR="008F61B4" w:rsidRPr="003407CF">
              <w:rPr>
                <w:rFonts w:cs="Times New Roman"/>
              </w:rPr>
              <w:t xml:space="preserve"> </w:t>
            </w:r>
          </w:p>
        </w:tc>
        <w:tc>
          <w:tcPr>
            <w:tcW w:w="4428" w:type="dxa"/>
          </w:tcPr>
          <w:p w14:paraId="7379B032" w14:textId="4515C83B" w:rsidR="009F33FF" w:rsidRPr="003407CF" w:rsidRDefault="00E26E8B" w:rsidP="00025EA2">
            <w:pPr>
              <w:rPr>
                <w:rFonts w:cs="Times New Roman"/>
              </w:rPr>
            </w:pPr>
            <w:r w:rsidRPr="003407CF">
              <w:rPr>
                <w:rFonts w:cs="Times New Roman"/>
                <w:szCs w:val="20"/>
              </w:rPr>
              <w:t xml:space="preserve">Instituciones para el crecimiento, integración regional competitiva, protección del medio ambiente, respuesta al cambio climático, seguridad alimentaria </w:t>
            </w:r>
            <w:r w:rsidRPr="003407CF">
              <w:rPr>
                <w:rFonts w:cs="Times New Roman"/>
                <w:highlight w:val="lightGray"/>
              </w:rPr>
              <w:t xml:space="preserve">[Completa FONTAGRO]  </w:t>
            </w:r>
          </w:p>
        </w:tc>
      </w:tr>
      <w:tr w:rsidR="005F226D" w:rsidRPr="003407CF" w14:paraId="6895B444" w14:textId="77777777" w:rsidTr="008F61B4">
        <w:tc>
          <w:tcPr>
            <w:tcW w:w="4140" w:type="dxa"/>
          </w:tcPr>
          <w:p w14:paraId="3FED051D" w14:textId="77777777" w:rsidR="005F226D" w:rsidRPr="003407CF" w:rsidRDefault="005F226D" w:rsidP="00025EA2">
            <w:pPr>
              <w:rPr>
                <w:rFonts w:cs="Times New Roman"/>
              </w:rPr>
            </w:pPr>
            <w:r w:rsidRPr="003407CF">
              <w:rPr>
                <w:rFonts w:cs="Times New Roman"/>
              </w:rPr>
              <w:t>Otros comentarios (*):</w:t>
            </w:r>
          </w:p>
        </w:tc>
        <w:tc>
          <w:tcPr>
            <w:tcW w:w="4428" w:type="dxa"/>
          </w:tcPr>
          <w:p w14:paraId="02EA10DE" w14:textId="231F9E8C" w:rsidR="005F226D" w:rsidRPr="003407CF" w:rsidRDefault="00E26E8B" w:rsidP="00025EA2">
            <w:pPr>
              <w:rPr>
                <w:rFonts w:cs="Times New Roman"/>
              </w:rPr>
            </w:pPr>
            <w:r w:rsidRPr="003407CF">
              <w:rPr>
                <w:rFonts w:cs="Times New Roman"/>
                <w:highlight w:val="lightGray"/>
              </w:rPr>
              <w:t xml:space="preserve">[Completa FONTAGRO]  </w:t>
            </w:r>
          </w:p>
        </w:tc>
      </w:tr>
    </w:tbl>
    <w:p w14:paraId="512AC7FA" w14:textId="77777777" w:rsidR="008F61B4" w:rsidRPr="003407CF" w:rsidRDefault="008F61B4">
      <w:pPr>
        <w:spacing w:after="200" w:line="276" w:lineRule="auto"/>
        <w:jc w:val="left"/>
        <w:rPr>
          <w:rFonts w:cs="Times New Roman"/>
        </w:rPr>
      </w:pPr>
      <w:r w:rsidRPr="003407CF">
        <w:rPr>
          <w:rFonts w:cs="Times New Roman"/>
        </w:rPr>
        <w:br w:type="page"/>
      </w:r>
    </w:p>
    <w:p w14:paraId="3C139C79" w14:textId="0321436D" w:rsidR="0032311B" w:rsidRPr="003407CF" w:rsidRDefault="00F00960" w:rsidP="00DD25C8">
      <w:pPr>
        <w:pStyle w:val="Heading1"/>
        <w:rPr>
          <w:rFonts w:ascii="Times New Roman" w:hAnsi="Times New Roman" w:cs="Times New Roman"/>
        </w:rPr>
      </w:pPr>
      <w:r w:rsidRPr="003407CF">
        <w:rPr>
          <w:rFonts w:ascii="Times New Roman" w:hAnsi="Times New Roman" w:cs="Times New Roman"/>
        </w:rPr>
        <w:lastRenderedPageBreak/>
        <w:t>Descripción</w:t>
      </w:r>
      <w:r w:rsidR="005D330B" w:rsidRPr="003407CF">
        <w:rPr>
          <w:rFonts w:ascii="Times New Roman" w:hAnsi="Times New Roman" w:cs="Times New Roman"/>
        </w:rPr>
        <w:t xml:space="preserve"> </w:t>
      </w:r>
      <w:r w:rsidR="00E33333" w:rsidRPr="003407CF">
        <w:rPr>
          <w:rFonts w:ascii="Times New Roman" w:hAnsi="Times New Roman" w:cs="Times New Roman"/>
        </w:rPr>
        <w:t>de</w:t>
      </w:r>
      <w:r w:rsidR="00E26E8B" w:rsidRPr="003407CF">
        <w:rPr>
          <w:rFonts w:ascii="Times New Roman" w:hAnsi="Times New Roman" w:cs="Times New Roman"/>
        </w:rPr>
        <w:t>l Fondo Semilla</w:t>
      </w:r>
      <w:r w:rsidR="00337CB5">
        <w:rPr>
          <w:rFonts w:ascii="Times New Roman" w:hAnsi="Times New Roman" w:cs="Times New Roman"/>
        </w:rPr>
        <w:t xml:space="preserve"> (FS)</w:t>
      </w:r>
    </w:p>
    <w:p w14:paraId="5766A6BF" w14:textId="3AADDA48" w:rsidR="009112ED" w:rsidRPr="00337CB5" w:rsidRDefault="00A9105D" w:rsidP="004C007B">
      <w:pPr>
        <w:pStyle w:val="ListParagraph"/>
        <w:numPr>
          <w:ilvl w:val="1"/>
          <w:numId w:val="4"/>
        </w:numPr>
        <w:contextualSpacing w:val="0"/>
        <w:rPr>
          <w:rFonts w:cs="Times New Roman"/>
          <w:color w:val="0000FF"/>
          <w:highlight w:val="lightGray"/>
        </w:rPr>
      </w:pPr>
      <w:r w:rsidRPr="00337CB5">
        <w:rPr>
          <w:rFonts w:cs="Times New Roman"/>
          <w:color w:val="0000FF"/>
          <w:highlight w:val="lightGray"/>
        </w:rPr>
        <w:t>Esta sección deberá tener un máximo de una página</w:t>
      </w:r>
      <w:r w:rsidR="00337CB5" w:rsidRPr="00337CB5">
        <w:rPr>
          <w:rFonts w:cs="Times New Roman"/>
          <w:color w:val="0000FF"/>
          <w:highlight w:val="lightGray"/>
        </w:rPr>
        <w:t xml:space="preserve">. </w:t>
      </w:r>
      <w:r w:rsidR="009112ED" w:rsidRPr="00337CB5">
        <w:rPr>
          <w:rFonts w:cs="Times New Roman"/>
          <w:color w:val="0000FF"/>
          <w:highlight w:val="lightGray"/>
        </w:rPr>
        <w:t>Bajo este subtítulo se incluirá un breve resumen ejecutivo. Se recomienda escribirlo al final del desarrollo de esta propuesta</w:t>
      </w:r>
      <w:r w:rsidR="003407CF" w:rsidRPr="00337CB5">
        <w:rPr>
          <w:rFonts w:cs="Times New Roman"/>
          <w:color w:val="0000FF"/>
          <w:highlight w:val="lightGray"/>
        </w:rPr>
        <w:t xml:space="preserve">. </w:t>
      </w:r>
      <w:r w:rsidR="009112ED" w:rsidRPr="00337CB5">
        <w:rPr>
          <w:rFonts w:cs="Times New Roman"/>
          <w:color w:val="0000FF"/>
          <w:highlight w:val="lightGray"/>
        </w:rPr>
        <w:t xml:space="preserve"> </w:t>
      </w:r>
    </w:p>
    <w:p w14:paraId="140A4A12" w14:textId="3AF2AB22" w:rsidR="002327BA" w:rsidRPr="003407CF" w:rsidRDefault="00A05B15" w:rsidP="00415C42">
      <w:pPr>
        <w:pStyle w:val="ListParagraph"/>
        <w:numPr>
          <w:ilvl w:val="1"/>
          <w:numId w:val="4"/>
        </w:numPr>
        <w:contextualSpacing w:val="0"/>
        <w:rPr>
          <w:rFonts w:cs="Times New Roman"/>
          <w:b/>
          <w:color w:val="0000FF"/>
          <w:highlight w:val="lightGray"/>
        </w:rPr>
      </w:pPr>
      <w:r w:rsidRPr="003407CF">
        <w:rPr>
          <w:rFonts w:cs="Times New Roman"/>
          <w:b/>
          <w:color w:val="0000FF"/>
          <w:highlight w:val="lightGray"/>
        </w:rPr>
        <w:t xml:space="preserve">Recuerde que </w:t>
      </w:r>
      <w:r w:rsidR="006C275F" w:rsidRPr="003407CF">
        <w:rPr>
          <w:rFonts w:cs="Times New Roman"/>
          <w:b/>
          <w:color w:val="0000FF"/>
          <w:highlight w:val="lightGray"/>
        </w:rPr>
        <w:t>todos los párrafos</w:t>
      </w:r>
      <w:r w:rsidRPr="003407CF">
        <w:rPr>
          <w:rFonts w:cs="Times New Roman"/>
          <w:b/>
          <w:color w:val="0000FF"/>
          <w:highlight w:val="lightGray"/>
        </w:rPr>
        <w:t xml:space="preserve"> que se escriban en este documento deben llevar el formato numérico “número de cap</w:t>
      </w:r>
      <w:r w:rsidR="003407CF">
        <w:rPr>
          <w:rFonts w:cs="Times New Roman"/>
          <w:b/>
          <w:color w:val="0000FF"/>
          <w:highlight w:val="lightGray"/>
        </w:rPr>
        <w:t>í</w:t>
      </w:r>
      <w:r w:rsidRPr="003407CF">
        <w:rPr>
          <w:rFonts w:cs="Times New Roman"/>
          <w:b/>
          <w:color w:val="0000FF"/>
          <w:highlight w:val="lightGray"/>
        </w:rPr>
        <w:t>tulo.número de párrafo”, como en este caso “2.3”</w:t>
      </w:r>
    </w:p>
    <w:p w14:paraId="6D3D7FBE" w14:textId="77777777" w:rsidR="00EF7FCA" w:rsidRPr="003407CF" w:rsidRDefault="00EF7FCA" w:rsidP="00EF7FCA"/>
    <w:p w14:paraId="6B5A9914" w14:textId="293D35AE" w:rsidR="0095711B" w:rsidRPr="003407CF" w:rsidRDefault="00CE1556" w:rsidP="00DD25C8">
      <w:pPr>
        <w:pStyle w:val="Heading1"/>
        <w:rPr>
          <w:rFonts w:ascii="Times New Roman" w:hAnsi="Times New Roman" w:cs="Times New Roman"/>
        </w:rPr>
      </w:pPr>
      <w:r w:rsidRPr="003407CF">
        <w:rPr>
          <w:rFonts w:ascii="Times New Roman" w:hAnsi="Times New Roman" w:cs="Times New Roman"/>
        </w:rPr>
        <w:t xml:space="preserve">Antecedentes, </w:t>
      </w:r>
      <w:r w:rsidR="00F00960" w:rsidRPr="003407CF">
        <w:rPr>
          <w:rFonts w:ascii="Times New Roman" w:hAnsi="Times New Roman" w:cs="Times New Roman"/>
        </w:rPr>
        <w:t xml:space="preserve">Justificación </w:t>
      </w:r>
      <w:r w:rsidRPr="003407CF">
        <w:rPr>
          <w:rFonts w:ascii="Times New Roman" w:hAnsi="Times New Roman" w:cs="Times New Roman"/>
        </w:rPr>
        <w:t xml:space="preserve">y Objetivos </w:t>
      </w:r>
    </w:p>
    <w:p w14:paraId="0DAF7441" w14:textId="5AC5A67D" w:rsidR="00EF7FCA" w:rsidRPr="003407CF" w:rsidRDefault="00D83827" w:rsidP="00415C42">
      <w:pPr>
        <w:pStyle w:val="ListParagraph"/>
        <w:numPr>
          <w:ilvl w:val="1"/>
          <w:numId w:val="4"/>
        </w:numPr>
        <w:ind w:left="720"/>
        <w:contextualSpacing w:val="0"/>
        <w:rPr>
          <w:rFonts w:cs="Times New Roman"/>
          <w:color w:val="0000FF"/>
          <w:highlight w:val="lightGray"/>
        </w:rPr>
      </w:pPr>
      <w:r w:rsidRPr="003407CF">
        <w:rPr>
          <w:rFonts w:cs="Times New Roman"/>
          <w:color w:val="0000FF"/>
          <w:highlight w:val="lightGray"/>
        </w:rPr>
        <w:t xml:space="preserve">Esta sección deberá tener un máximo </w:t>
      </w:r>
      <w:r w:rsidR="009112ED" w:rsidRPr="003407CF">
        <w:rPr>
          <w:rFonts w:cs="Times New Roman"/>
          <w:color w:val="0000FF"/>
          <w:highlight w:val="lightGray"/>
        </w:rPr>
        <w:t>de</w:t>
      </w:r>
      <w:r w:rsidR="001D5F61" w:rsidRPr="003407CF">
        <w:rPr>
          <w:rFonts w:cs="Times New Roman"/>
          <w:color w:val="0000FF"/>
          <w:highlight w:val="lightGray"/>
        </w:rPr>
        <w:t xml:space="preserve"> tre</w:t>
      </w:r>
      <w:r w:rsidR="0008762D" w:rsidRPr="003407CF">
        <w:rPr>
          <w:rFonts w:cs="Times New Roman"/>
          <w:color w:val="0000FF"/>
          <w:highlight w:val="lightGray"/>
        </w:rPr>
        <w:t>s</w:t>
      </w:r>
      <w:r w:rsidRPr="003407CF">
        <w:rPr>
          <w:rFonts w:cs="Times New Roman"/>
          <w:color w:val="0000FF"/>
          <w:highlight w:val="lightGray"/>
        </w:rPr>
        <w:t xml:space="preserve"> página</w:t>
      </w:r>
      <w:r w:rsidR="00E71DAB" w:rsidRPr="003407CF">
        <w:rPr>
          <w:rFonts w:cs="Times New Roman"/>
          <w:color w:val="0000FF"/>
          <w:highlight w:val="lightGray"/>
        </w:rPr>
        <w:t>s</w:t>
      </w:r>
      <w:r w:rsidR="004741AD">
        <w:rPr>
          <w:rFonts w:cs="Times New Roman"/>
          <w:color w:val="0000FF"/>
          <w:highlight w:val="lightGray"/>
        </w:rPr>
        <w:t xml:space="preserve">. </w:t>
      </w:r>
    </w:p>
    <w:p w14:paraId="0446D35C" w14:textId="30DAFAE1" w:rsidR="005E5F84" w:rsidRPr="003407CF" w:rsidRDefault="00524DA7" w:rsidP="00415C42">
      <w:pPr>
        <w:pStyle w:val="ListParagraph"/>
        <w:numPr>
          <w:ilvl w:val="1"/>
          <w:numId w:val="4"/>
        </w:numPr>
        <w:ind w:left="720"/>
        <w:contextualSpacing w:val="0"/>
        <w:rPr>
          <w:highlight w:val="lightGray"/>
        </w:rPr>
      </w:pPr>
      <w:r w:rsidRPr="003407CF">
        <w:rPr>
          <w:rFonts w:cs="Times New Roman"/>
          <w:color w:val="0000FF"/>
          <w:highlight w:val="lightGray"/>
        </w:rPr>
        <w:t>En la misma se deben establecer</w:t>
      </w:r>
      <w:r w:rsidR="005F6608" w:rsidRPr="003407CF">
        <w:rPr>
          <w:rFonts w:cs="Times New Roman"/>
          <w:color w:val="0000FF"/>
          <w:highlight w:val="lightGray"/>
        </w:rPr>
        <w:t xml:space="preserve"> </w:t>
      </w:r>
      <w:r w:rsidRPr="003407CF">
        <w:rPr>
          <w:rFonts w:cs="Times New Roman"/>
          <w:color w:val="0000FF"/>
          <w:highlight w:val="lightGray"/>
        </w:rPr>
        <w:t xml:space="preserve">los </w:t>
      </w:r>
      <w:r w:rsidR="005F6608" w:rsidRPr="003407CF">
        <w:rPr>
          <w:rFonts w:cs="Times New Roman"/>
          <w:color w:val="0000FF"/>
          <w:highlight w:val="lightGray"/>
        </w:rPr>
        <w:t xml:space="preserve">antecedentes, </w:t>
      </w:r>
      <w:r w:rsidR="003407CF">
        <w:rPr>
          <w:rFonts w:cs="Times New Roman"/>
          <w:color w:val="0000FF"/>
          <w:highlight w:val="lightGray"/>
        </w:rPr>
        <w:t xml:space="preserve">cambio buscado, </w:t>
      </w:r>
      <w:r w:rsidR="007602A9" w:rsidRPr="003407CF">
        <w:rPr>
          <w:rFonts w:cs="Times New Roman"/>
          <w:color w:val="0000FF"/>
          <w:highlight w:val="lightGray"/>
        </w:rPr>
        <w:t>problemas u oportunidades identificadas, justificación de la importancia de</w:t>
      </w:r>
      <w:r w:rsidR="00337CB5">
        <w:rPr>
          <w:rFonts w:cs="Times New Roman"/>
          <w:color w:val="0000FF"/>
          <w:highlight w:val="lightGray"/>
        </w:rPr>
        <w:t>l FS</w:t>
      </w:r>
      <w:r w:rsidR="007602A9" w:rsidRPr="003407CF">
        <w:rPr>
          <w:rFonts w:cs="Times New Roman"/>
          <w:color w:val="0000FF"/>
          <w:highlight w:val="lightGray"/>
        </w:rPr>
        <w:t xml:space="preserve">, </w:t>
      </w:r>
      <w:r w:rsidR="005E5F84" w:rsidRPr="003407CF">
        <w:rPr>
          <w:rFonts w:cs="Times New Roman"/>
          <w:color w:val="0000FF"/>
          <w:highlight w:val="lightGray"/>
        </w:rPr>
        <w:t xml:space="preserve">cuantificación de </w:t>
      </w:r>
      <w:r w:rsidR="00337CB5" w:rsidRPr="003407CF">
        <w:rPr>
          <w:rFonts w:cs="Times New Roman"/>
          <w:color w:val="0000FF"/>
          <w:highlight w:val="lightGray"/>
        </w:rPr>
        <w:t>beneficiarios</w:t>
      </w:r>
      <w:r w:rsidR="005E5F84" w:rsidRPr="003407CF">
        <w:rPr>
          <w:rFonts w:cs="Times New Roman"/>
          <w:color w:val="0000FF"/>
          <w:highlight w:val="lightGray"/>
        </w:rPr>
        <w:t xml:space="preserve"> directos e indirectos, </w:t>
      </w:r>
      <w:r w:rsidR="00413040" w:rsidRPr="003407CF">
        <w:rPr>
          <w:rFonts w:cs="Times New Roman"/>
          <w:color w:val="0000FF"/>
          <w:highlight w:val="lightGray"/>
        </w:rPr>
        <w:t>objetivo principal,</w:t>
      </w:r>
      <w:r w:rsidR="007602A9" w:rsidRPr="003407CF">
        <w:rPr>
          <w:rFonts w:cs="Times New Roman"/>
          <w:color w:val="0000FF"/>
          <w:highlight w:val="lightGray"/>
        </w:rPr>
        <w:t xml:space="preserve"> </w:t>
      </w:r>
      <w:r w:rsidR="00B50AC9" w:rsidRPr="003407CF">
        <w:rPr>
          <w:rFonts w:cs="Times New Roman"/>
          <w:color w:val="0000FF"/>
          <w:highlight w:val="lightGray"/>
        </w:rPr>
        <w:t>objetivos</w:t>
      </w:r>
      <w:r w:rsidR="00413040" w:rsidRPr="003407CF">
        <w:rPr>
          <w:rFonts w:cs="Times New Roman"/>
          <w:color w:val="0000FF"/>
          <w:highlight w:val="lightGray"/>
        </w:rPr>
        <w:t xml:space="preserve"> </w:t>
      </w:r>
      <w:r w:rsidR="001F258D" w:rsidRPr="003407CF">
        <w:rPr>
          <w:rFonts w:cs="Times New Roman"/>
          <w:color w:val="0000FF"/>
          <w:highlight w:val="lightGray"/>
        </w:rPr>
        <w:t>específicos</w:t>
      </w:r>
      <w:r w:rsidR="00BE18C7" w:rsidRPr="003407CF">
        <w:rPr>
          <w:rFonts w:cs="Times New Roman"/>
          <w:color w:val="0000FF"/>
          <w:highlight w:val="lightGray"/>
        </w:rPr>
        <w:t>, e</w:t>
      </w:r>
      <w:r w:rsidR="00B50AC9" w:rsidRPr="003407CF">
        <w:rPr>
          <w:rFonts w:cs="Times New Roman"/>
          <w:color w:val="0000FF"/>
          <w:highlight w:val="lightGray"/>
        </w:rPr>
        <w:t xml:space="preserve"> </w:t>
      </w:r>
      <w:r w:rsidR="00BE18C7" w:rsidRPr="003407CF">
        <w:rPr>
          <w:rFonts w:cs="Times New Roman"/>
          <w:color w:val="0000FF"/>
          <w:highlight w:val="lightGray"/>
        </w:rPr>
        <w:t>impacto potencial de los resultados esperados</w:t>
      </w:r>
      <w:r w:rsidR="004741AD">
        <w:rPr>
          <w:rFonts w:cs="Times New Roman"/>
          <w:color w:val="0000FF"/>
          <w:highlight w:val="lightGray"/>
        </w:rPr>
        <w:t xml:space="preserve">. </w:t>
      </w:r>
      <w:r w:rsidR="001F258D" w:rsidRPr="003407CF">
        <w:rPr>
          <w:rFonts w:cs="Times New Roman"/>
          <w:color w:val="0000FF"/>
          <w:highlight w:val="lightGray"/>
        </w:rPr>
        <w:t xml:space="preserve"> </w:t>
      </w:r>
    </w:p>
    <w:p w14:paraId="5C92C9DF" w14:textId="36199686" w:rsidR="005E5F84" w:rsidRPr="003407CF" w:rsidRDefault="00BE18C7" w:rsidP="009E4AFA">
      <w:pPr>
        <w:pStyle w:val="ListParagraph"/>
        <w:numPr>
          <w:ilvl w:val="1"/>
          <w:numId w:val="4"/>
        </w:numPr>
        <w:ind w:left="720"/>
        <w:contextualSpacing w:val="0"/>
        <w:rPr>
          <w:highlight w:val="lightGray"/>
        </w:rPr>
      </w:pPr>
      <w:r w:rsidRPr="003407CF">
        <w:rPr>
          <w:rFonts w:cs="Times New Roman"/>
          <w:color w:val="0000FF"/>
          <w:highlight w:val="lightGray"/>
        </w:rPr>
        <w:t xml:space="preserve">Cada </w:t>
      </w:r>
      <w:r w:rsidR="005E5F84" w:rsidRPr="003407CF">
        <w:rPr>
          <w:rFonts w:cs="Times New Roman"/>
          <w:color w:val="0000FF"/>
          <w:highlight w:val="lightGray"/>
        </w:rPr>
        <w:t>uno de estos párrafos d</w:t>
      </w:r>
      <w:r w:rsidRPr="003407CF">
        <w:rPr>
          <w:rFonts w:cs="Times New Roman"/>
          <w:color w:val="0000FF"/>
          <w:highlight w:val="lightGray"/>
        </w:rPr>
        <w:t xml:space="preserve">ebe escribirse en forma </w:t>
      </w:r>
      <w:r w:rsidR="001A0F55" w:rsidRPr="003407CF">
        <w:rPr>
          <w:rFonts w:cs="Times New Roman"/>
          <w:color w:val="0000FF"/>
          <w:highlight w:val="lightGray"/>
        </w:rPr>
        <w:t xml:space="preserve">breve y </w:t>
      </w:r>
      <w:r w:rsidRPr="003407CF">
        <w:rPr>
          <w:rFonts w:cs="Times New Roman"/>
          <w:color w:val="0000FF"/>
          <w:highlight w:val="lightGray"/>
        </w:rPr>
        <w:t>concisa, con base al uso de</w:t>
      </w:r>
      <w:r w:rsidR="005E5F84" w:rsidRPr="003407CF">
        <w:rPr>
          <w:rFonts w:cs="Times New Roman"/>
          <w:color w:val="0000FF"/>
          <w:highlight w:val="lightGray"/>
        </w:rPr>
        <w:t xml:space="preserve"> indicadores cuantitativos</w:t>
      </w:r>
      <w:r w:rsidR="00474A90" w:rsidRPr="003407CF">
        <w:rPr>
          <w:rFonts w:cs="Times New Roman"/>
          <w:color w:val="0000FF"/>
          <w:highlight w:val="lightGray"/>
        </w:rPr>
        <w:t xml:space="preserve"> (productivos, </w:t>
      </w:r>
      <w:r w:rsidR="006C275F" w:rsidRPr="003407CF">
        <w:rPr>
          <w:rFonts w:cs="Times New Roman"/>
          <w:color w:val="0000FF"/>
          <w:highlight w:val="lightGray"/>
        </w:rPr>
        <w:t>socioeconómico</w:t>
      </w:r>
      <w:r w:rsidR="00474A90" w:rsidRPr="003407CF">
        <w:rPr>
          <w:rFonts w:cs="Times New Roman"/>
          <w:color w:val="0000FF"/>
          <w:highlight w:val="lightGray"/>
        </w:rPr>
        <w:t xml:space="preserve">, ambientales, </w:t>
      </w:r>
      <w:r w:rsidR="00337CB5" w:rsidRPr="003407CF">
        <w:rPr>
          <w:rFonts w:cs="Times New Roman"/>
          <w:color w:val="0000FF"/>
          <w:highlight w:val="lightGray"/>
        </w:rPr>
        <w:t>etc.</w:t>
      </w:r>
      <w:r w:rsidR="00474A90" w:rsidRPr="003407CF">
        <w:rPr>
          <w:rFonts w:cs="Times New Roman"/>
          <w:color w:val="0000FF"/>
          <w:highlight w:val="lightGray"/>
        </w:rPr>
        <w:t>)</w:t>
      </w:r>
      <w:r w:rsidR="005E5F84" w:rsidRPr="003407CF">
        <w:rPr>
          <w:rFonts w:cs="Times New Roman"/>
          <w:color w:val="0000FF"/>
          <w:highlight w:val="lightGray"/>
        </w:rPr>
        <w:t xml:space="preserve"> y con referencias bibliográficas claras.</w:t>
      </w:r>
      <w:r w:rsidR="00474A90" w:rsidRPr="003407CF">
        <w:rPr>
          <w:rFonts w:cs="Times New Roman"/>
          <w:color w:val="0000FF"/>
          <w:highlight w:val="lightGray"/>
        </w:rPr>
        <w:t xml:space="preserve"> </w:t>
      </w:r>
      <w:r w:rsidR="005E5F84" w:rsidRPr="003407CF">
        <w:rPr>
          <w:rFonts w:cs="Times New Roman"/>
          <w:color w:val="0000FF"/>
          <w:highlight w:val="lightGray"/>
        </w:rPr>
        <w:t>Las referencias bibliográficas se colocan al pie de página. S</w:t>
      </w:r>
      <w:r w:rsidR="004741AD">
        <w:rPr>
          <w:rFonts w:cs="Times New Roman"/>
          <w:color w:val="0000FF"/>
          <w:highlight w:val="lightGray"/>
        </w:rPr>
        <w:t>ó</w:t>
      </w:r>
      <w:r w:rsidR="005E5F84" w:rsidRPr="003407CF">
        <w:rPr>
          <w:rFonts w:cs="Times New Roman"/>
          <w:color w:val="0000FF"/>
          <w:highlight w:val="lightGray"/>
        </w:rPr>
        <w:t>lo colocar las más importantes y de</w:t>
      </w:r>
      <w:r w:rsidR="001A0F55" w:rsidRPr="003407CF">
        <w:rPr>
          <w:rFonts w:cs="Times New Roman"/>
          <w:color w:val="0000FF"/>
          <w:highlight w:val="lightGray"/>
        </w:rPr>
        <w:t>stacadas</w:t>
      </w:r>
      <w:r w:rsidR="004741AD">
        <w:rPr>
          <w:rFonts w:cs="Times New Roman"/>
          <w:color w:val="0000FF"/>
          <w:highlight w:val="lightGray"/>
        </w:rPr>
        <w:t xml:space="preserve">. </w:t>
      </w:r>
      <w:r w:rsidR="005E5F84" w:rsidRPr="003407CF">
        <w:rPr>
          <w:rFonts w:cs="Times New Roman"/>
          <w:color w:val="0000FF"/>
          <w:highlight w:val="lightGray"/>
        </w:rPr>
        <w:t xml:space="preserve"> </w:t>
      </w:r>
    </w:p>
    <w:p w14:paraId="1891B9FB" w14:textId="1DAB053F" w:rsidR="0095711B" w:rsidRPr="003407CF" w:rsidRDefault="001E7981" w:rsidP="00415C42">
      <w:pPr>
        <w:pStyle w:val="ListParagraph"/>
        <w:numPr>
          <w:ilvl w:val="1"/>
          <w:numId w:val="4"/>
        </w:numPr>
        <w:ind w:left="720"/>
        <w:contextualSpacing w:val="0"/>
        <w:rPr>
          <w:rFonts w:cs="Times New Roman"/>
          <w:color w:val="0000FF"/>
          <w:highlight w:val="lightGray"/>
        </w:rPr>
      </w:pPr>
      <w:r w:rsidRPr="003407CF">
        <w:rPr>
          <w:rFonts w:cs="Times New Roman"/>
          <w:color w:val="0000FF"/>
          <w:highlight w:val="lightGray"/>
        </w:rPr>
        <w:t>E</w:t>
      </w:r>
      <w:r w:rsidR="00524DA7" w:rsidRPr="003407CF">
        <w:rPr>
          <w:rFonts w:cs="Times New Roman"/>
          <w:color w:val="0000FF"/>
          <w:highlight w:val="lightGray"/>
        </w:rPr>
        <w:t>s necesario e</w:t>
      </w:r>
      <w:r w:rsidRPr="003407CF">
        <w:rPr>
          <w:rFonts w:cs="Times New Roman"/>
          <w:color w:val="0000FF"/>
          <w:highlight w:val="lightGray"/>
        </w:rPr>
        <w:t xml:space="preserve">xplicar cómo </w:t>
      </w:r>
      <w:r w:rsidR="004741AD">
        <w:rPr>
          <w:rFonts w:cs="Times New Roman"/>
          <w:color w:val="0000FF"/>
          <w:highlight w:val="lightGray"/>
        </w:rPr>
        <w:t xml:space="preserve">el FS </w:t>
      </w:r>
      <w:r w:rsidR="00524DA7" w:rsidRPr="003407CF">
        <w:rPr>
          <w:rFonts w:cs="Times New Roman"/>
          <w:color w:val="0000FF"/>
          <w:highlight w:val="lightGray"/>
        </w:rPr>
        <w:t>se</w:t>
      </w:r>
      <w:r w:rsidRPr="003407CF">
        <w:rPr>
          <w:rFonts w:cs="Times New Roman"/>
          <w:color w:val="0000FF"/>
          <w:highlight w:val="lightGray"/>
        </w:rPr>
        <w:t xml:space="preserve"> alinea con las prioridades </w:t>
      </w:r>
      <w:r w:rsidR="00176D58" w:rsidRPr="003407CF">
        <w:rPr>
          <w:rFonts w:cs="Times New Roman"/>
          <w:color w:val="0000FF"/>
          <w:highlight w:val="lightGray"/>
        </w:rPr>
        <w:t>del Plan de Mediano Pl</w:t>
      </w:r>
      <w:r w:rsidR="00C2084F" w:rsidRPr="003407CF">
        <w:rPr>
          <w:rFonts w:cs="Times New Roman"/>
          <w:color w:val="0000FF"/>
          <w:highlight w:val="lightGray"/>
        </w:rPr>
        <w:t>azo (PMP) 2015-2020 de FONTAGRO</w:t>
      </w:r>
      <w:r w:rsidR="00C2084F" w:rsidRPr="003407CF">
        <w:rPr>
          <w:rStyle w:val="FootnoteReference"/>
          <w:rFonts w:cs="Times New Roman"/>
          <w:color w:val="0000FF"/>
          <w:highlight w:val="lightGray"/>
        </w:rPr>
        <w:footnoteReference w:id="4"/>
      </w:r>
      <w:r w:rsidR="00DF475D" w:rsidRPr="003407CF">
        <w:rPr>
          <w:rFonts w:cs="Times New Roman"/>
          <w:color w:val="0000FF"/>
          <w:highlight w:val="lightGray"/>
        </w:rPr>
        <w:t>.</w:t>
      </w:r>
      <w:r w:rsidR="00C2084F" w:rsidRPr="003407CF">
        <w:rPr>
          <w:rFonts w:cs="Times New Roman"/>
          <w:color w:val="0000FF"/>
          <w:highlight w:val="lightGray"/>
        </w:rPr>
        <w:t xml:space="preserve"> </w:t>
      </w:r>
      <w:r w:rsidR="00415C42" w:rsidRPr="003407CF">
        <w:rPr>
          <w:rFonts w:cs="Times New Roman"/>
          <w:color w:val="0000FF"/>
          <w:highlight w:val="lightGray"/>
        </w:rPr>
        <w:t xml:space="preserve">Para ello, se sugiere revisar las cuatro líneas estratégicas de FONTAGRO e identificar aquellas vinculadas a la </w:t>
      </w:r>
      <w:r w:rsidR="006C275F" w:rsidRPr="003407CF">
        <w:rPr>
          <w:rFonts w:cs="Times New Roman"/>
          <w:color w:val="0000FF"/>
          <w:highlight w:val="lightGray"/>
        </w:rPr>
        <w:t>cooperación</w:t>
      </w:r>
      <w:r w:rsidR="00415C42" w:rsidRPr="003407CF">
        <w:rPr>
          <w:rFonts w:cs="Times New Roman"/>
          <w:color w:val="0000FF"/>
          <w:highlight w:val="lightGray"/>
        </w:rPr>
        <w:t xml:space="preserve"> técnica</w:t>
      </w:r>
      <w:r w:rsidR="004741AD">
        <w:rPr>
          <w:rFonts w:cs="Times New Roman"/>
          <w:color w:val="0000FF"/>
          <w:highlight w:val="lightGray"/>
        </w:rPr>
        <w:t xml:space="preserve">. </w:t>
      </w:r>
    </w:p>
    <w:p w14:paraId="00B0CDE7" w14:textId="77777777" w:rsidR="00DF72A9" w:rsidRPr="003407CF" w:rsidRDefault="00DF72A9" w:rsidP="00415C42"/>
    <w:p w14:paraId="465CFDB3" w14:textId="77777777" w:rsidR="0095711B" w:rsidRPr="003407CF" w:rsidRDefault="00F00960" w:rsidP="00DD25C8">
      <w:pPr>
        <w:pStyle w:val="Heading1"/>
        <w:rPr>
          <w:rFonts w:ascii="Times New Roman" w:hAnsi="Times New Roman" w:cs="Times New Roman"/>
        </w:rPr>
      </w:pPr>
      <w:r w:rsidRPr="003407CF">
        <w:rPr>
          <w:rFonts w:ascii="Times New Roman" w:hAnsi="Times New Roman" w:cs="Times New Roman"/>
        </w:rPr>
        <w:t xml:space="preserve">Descripción de las </w:t>
      </w:r>
      <w:r w:rsidR="00A12C27" w:rsidRPr="003407CF">
        <w:rPr>
          <w:rFonts w:ascii="Times New Roman" w:hAnsi="Times New Roman" w:cs="Times New Roman"/>
        </w:rPr>
        <w:t>activi</w:t>
      </w:r>
      <w:r w:rsidRPr="003407CF">
        <w:rPr>
          <w:rFonts w:ascii="Times New Roman" w:hAnsi="Times New Roman" w:cs="Times New Roman"/>
        </w:rPr>
        <w:t>dades</w:t>
      </w:r>
      <w:r w:rsidR="00775B45" w:rsidRPr="003407CF">
        <w:rPr>
          <w:rFonts w:ascii="Times New Roman" w:hAnsi="Times New Roman" w:cs="Times New Roman"/>
        </w:rPr>
        <w:t xml:space="preserve">, </w:t>
      </w:r>
      <w:r w:rsidR="00F6363D" w:rsidRPr="003407CF">
        <w:rPr>
          <w:rFonts w:ascii="Times New Roman" w:hAnsi="Times New Roman" w:cs="Times New Roman"/>
        </w:rPr>
        <w:t>component</w:t>
      </w:r>
      <w:r w:rsidRPr="003407CF">
        <w:rPr>
          <w:rFonts w:ascii="Times New Roman" w:hAnsi="Times New Roman" w:cs="Times New Roman"/>
        </w:rPr>
        <w:t>e</w:t>
      </w:r>
      <w:r w:rsidR="00F6363D" w:rsidRPr="003407CF">
        <w:rPr>
          <w:rFonts w:ascii="Times New Roman" w:hAnsi="Times New Roman" w:cs="Times New Roman"/>
        </w:rPr>
        <w:t>s</w:t>
      </w:r>
      <w:r w:rsidR="009C5C06" w:rsidRPr="003407CF">
        <w:rPr>
          <w:rFonts w:ascii="Times New Roman" w:hAnsi="Times New Roman" w:cs="Times New Roman"/>
        </w:rPr>
        <w:t xml:space="preserve"> </w:t>
      </w:r>
      <w:r w:rsidRPr="003407CF">
        <w:rPr>
          <w:rFonts w:ascii="Times New Roman" w:hAnsi="Times New Roman" w:cs="Times New Roman"/>
        </w:rPr>
        <w:t>y presupuesto</w:t>
      </w:r>
      <w:r w:rsidR="00B94461" w:rsidRPr="003407CF">
        <w:rPr>
          <w:rFonts w:ascii="Times New Roman" w:hAnsi="Times New Roman" w:cs="Times New Roman"/>
        </w:rPr>
        <w:t xml:space="preserve">    </w:t>
      </w:r>
    </w:p>
    <w:p w14:paraId="1DF6080C" w14:textId="22BA0B93" w:rsidR="00480932" w:rsidRDefault="00B94461" w:rsidP="001E7F85">
      <w:pPr>
        <w:pStyle w:val="ListParagraph"/>
        <w:numPr>
          <w:ilvl w:val="1"/>
          <w:numId w:val="4"/>
        </w:numPr>
        <w:ind w:left="720"/>
        <w:contextualSpacing w:val="0"/>
        <w:rPr>
          <w:rFonts w:cs="Times New Roman"/>
          <w:color w:val="0000FF"/>
          <w:highlight w:val="lightGray"/>
        </w:rPr>
      </w:pPr>
      <w:r w:rsidRPr="00B06254">
        <w:rPr>
          <w:rFonts w:cs="Times New Roman"/>
          <w:color w:val="0000FF"/>
          <w:highlight w:val="lightGray"/>
        </w:rPr>
        <w:t xml:space="preserve">Esta sección </w:t>
      </w:r>
      <w:r w:rsidR="002E53EF" w:rsidRPr="00B06254">
        <w:rPr>
          <w:rFonts w:cs="Times New Roman"/>
          <w:color w:val="0000FF"/>
          <w:highlight w:val="lightGray"/>
        </w:rPr>
        <w:t xml:space="preserve">deberá tener un máximo de </w:t>
      </w:r>
      <w:r w:rsidR="00B06254" w:rsidRPr="00B06254">
        <w:rPr>
          <w:rFonts w:cs="Times New Roman"/>
          <w:color w:val="0000FF"/>
          <w:highlight w:val="lightGray"/>
        </w:rPr>
        <w:t>dos</w:t>
      </w:r>
      <w:r w:rsidRPr="00B06254">
        <w:rPr>
          <w:rFonts w:cs="Times New Roman"/>
          <w:color w:val="0000FF"/>
          <w:highlight w:val="lightGray"/>
        </w:rPr>
        <w:t xml:space="preserve"> páginas</w:t>
      </w:r>
      <w:r w:rsidR="004741AD" w:rsidRPr="00B06254">
        <w:rPr>
          <w:rFonts w:cs="Times New Roman"/>
          <w:color w:val="0000FF"/>
          <w:highlight w:val="lightGray"/>
        </w:rPr>
        <w:t>.</w:t>
      </w:r>
      <w:r w:rsidR="00B06254" w:rsidRPr="00B06254">
        <w:rPr>
          <w:rFonts w:cs="Times New Roman"/>
          <w:color w:val="0000FF"/>
          <w:highlight w:val="lightGray"/>
        </w:rPr>
        <w:t xml:space="preserve"> </w:t>
      </w:r>
      <w:r w:rsidR="004C007B" w:rsidRPr="00B06254">
        <w:rPr>
          <w:rFonts w:cs="Times New Roman"/>
          <w:color w:val="0000FF"/>
          <w:highlight w:val="lightGray"/>
        </w:rPr>
        <w:t>El FS consta de solamente DOS COMPONENTES, los cuales se citan a continuación con sus respectivas actividades y productos</w:t>
      </w:r>
      <w:r w:rsidR="00B06254">
        <w:rPr>
          <w:rFonts w:cs="Times New Roman"/>
          <w:color w:val="0000FF"/>
          <w:highlight w:val="lightGray"/>
        </w:rPr>
        <w:t xml:space="preserve">. Por favor no cambiar el </w:t>
      </w:r>
      <w:r w:rsidR="006C275F">
        <w:rPr>
          <w:rFonts w:cs="Times New Roman"/>
          <w:color w:val="0000FF"/>
          <w:highlight w:val="lightGray"/>
        </w:rPr>
        <w:t>título</w:t>
      </w:r>
      <w:r w:rsidR="00B06254">
        <w:rPr>
          <w:rFonts w:cs="Times New Roman"/>
          <w:color w:val="0000FF"/>
          <w:highlight w:val="lightGray"/>
        </w:rPr>
        <w:t xml:space="preserve"> de los componentes, actividades y productos. Solamente complementarlos y adaptarlos al tema de investigación que se trate. </w:t>
      </w:r>
    </w:p>
    <w:p w14:paraId="3C977288" w14:textId="77777777" w:rsidR="00B06254" w:rsidRPr="00B06254" w:rsidRDefault="00B06254" w:rsidP="00B06254">
      <w:pPr>
        <w:rPr>
          <w:highlight w:val="lightGray"/>
        </w:rPr>
      </w:pPr>
    </w:p>
    <w:p w14:paraId="3AB337A6" w14:textId="177FAF42" w:rsidR="004C007B" w:rsidRPr="004C007B" w:rsidRDefault="00AC03AA" w:rsidP="00447A30">
      <w:pPr>
        <w:rPr>
          <w:rFonts w:hint="eastAsia"/>
          <w:b/>
          <w:lang w:eastAsia="es-ES"/>
        </w:rPr>
      </w:pPr>
      <w:r w:rsidRPr="00447A30">
        <w:rPr>
          <w:b/>
          <w:lang w:eastAsia="es-ES"/>
        </w:rPr>
        <w:t>COMPONENTE 1. RECOPILACIÓN DE ANTECEDENTES, CAPACIDADES Y PROYECTOS ANTERIORES O VIGENTES EN LA TEMÁTICA.</w:t>
      </w:r>
      <w:r w:rsidRPr="004C007B">
        <w:rPr>
          <w:b/>
          <w:lang w:eastAsia="es-ES"/>
        </w:rPr>
        <w:t xml:space="preserve"> </w:t>
      </w:r>
    </w:p>
    <w:p w14:paraId="2B197452" w14:textId="3ED60C73" w:rsidR="004C007B" w:rsidRDefault="00AC03AA" w:rsidP="00AC03AA">
      <w:pPr>
        <w:rPr>
          <w:highlight w:val="lightGray"/>
        </w:rPr>
      </w:pPr>
      <w:r>
        <w:rPr>
          <w:highlight w:val="lightGray"/>
        </w:rPr>
        <w:t>[Aquí se describe el objetivo de este componente con base a la recopilación de información base, antecedentes en la temática que se presenta a investigaci</w:t>
      </w:r>
      <w:r w:rsidR="00B06254">
        <w:rPr>
          <w:highlight w:val="lightGray"/>
        </w:rPr>
        <w:t>ó</w:t>
      </w:r>
      <w:r>
        <w:rPr>
          <w:highlight w:val="lightGray"/>
        </w:rPr>
        <w:t>n]</w:t>
      </w:r>
    </w:p>
    <w:p w14:paraId="2B32E56E" w14:textId="77777777" w:rsidR="00AC03AA" w:rsidRDefault="00AC03AA" w:rsidP="00AC03AA">
      <w:pPr>
        <w:rPr>
          <w:rFonts w:cs="Arial"/>
          <w:b/>
          <w:szCs w:val="20"/>
        </w:rPr>
      </w:pPr>
    </w:p>
    <w:p w14:paraId="57CEBC1D" w14:textId="5CC3BB5E" w:rsidR="00AC03AA" w:rsidRDefault="00AC03AA" w:rsidP="00447A30">
      <w:pPr>
        <w:rPr>
          <w:rFonts w:cs="Arial"/>
          <w:b/>
          <w:szCs w:val="20"/>
        </w:rPr>
      </w:pPr>
      <w:r w:rsidRPr="00447A30">
        <w:rPr>
          <w:rFonts w:cs="Arial"/>
          <w:b/>
          <w:szCs w:val="20"/>
        </w:rPr>
        <w:t>Actividad 1.1.</w:t>
      </w:r>
      <w:r w:rsidRPr="00447A30">
        <w:rPr>
          <w:rFonts w:cs="Arial"/>
          <w:szCs w:val="20"/>
        </w:rPr>
        <w:t xml:space="preserve"> </w:t>
      </w:r>
      <w:r w:rsidRPr="00447A30">
        <w:rPr>
          <w:rFonts w:cs="Arial"/>
          <w:b/>
          <w:szCs w:val="20"/>
        </w:rPr>
        <w:t xml:space="preserve">Recopilación del estado del arte de información clave, diagnósticos y trabajos previos realizados sobre </w:t>
      </w:r>
      <w:r w:rsidRPr="00447A30">
        <w:rPr>
          <w:rFonts w:cs="Arial"/>
          <w:b/>
          <w:szCs w:val="20"/>
        </w:rPr>
        <w:t xml:space="preserve">[detallar el tema de investigación] </w:t>
      </w:r>
      <w:r w:rsidRPr="00447A30">
        <w:rPr>
          <w:rFonts w:cs="Arial"/>
          <w:b/>
          <w:szCs w:val="20"/>
        </w:rPr>
        <w:t>en el ámbito internacional, regional y nacional.</w:t>
      </w:r>
    </w:p>
    <w:p w14:paraId="2E0B6A4E" w14:textId="77D8A59E" w:rsidR="00AC03AA" w:rsidRDefault="00AC03AA" w:rsidP="00AC03AA">
      <w:pPr>
        <w:rPr>
          <w:highlight w:val="lightGray"/>
        </w:rPr>
      </w:pPr>
      <w:r>
        <w:rPr>
          <w:highlight w:val="lightGray"/>
        </w:rPr>
        <w:t>[Aquí se describe el objetivo de est</w:t>
      </w:r>
      <w:r>
        <w:rPr>
          <w:highlight w:val="lightGray"/>
        </w:rPr>
        <w:t>a actividad, su metodología y otra información de relevancia</w:t>
      </w:r>
      <w:r>
        <w:rPr>
          <w:highlight w:val="lightGray"/>
        </w:rPr>
        <w:t>]</w:t>
      </w:r>
    </w:p>
    <w:p w14:paraId="5BF7E355" w14:textId="77777777" w:rsidR="00AC03AA" w:rsidRDefault="00AC03AA" w:rsidP="00AC03AA">
      <w:pPr>
        <w:rPr>
          <w:highlight w:val="lightGray"/>
        </w:rPr>
      </w:pPr>
    </w:p>
    <w:p w14:paraId="0615A4F1" w14:textId="1CDD7165" w:rsidR="004E6296" w:rsidRDefault="00AC03AA" w:rsidP="00447A30">
      <w:pPr>
        <w:spacing w:before="120" w:after="120"/>
        <w:rPr>
          <w:rFonts w:cs="Arial"/>
          <w:b/>
          <w:szCs w:val="20"/>
        </w:rPr>
      </w:pPr>
      <w:r w:rsidRPr="00447A30">
        <w:rPr>
          <w:rFonts w:cs="Arial"/>
          <w:b/>
          <w:szCs w:val="20"/>
        </w:rPr>
        <w:t>Actividad 1.2.</w:t>
      </w:r>
      <w:r w:rsidRPr="00447A30">
        <w:rPr>
          <w:rFonts w:cs="Arial"/>
          <w:szCs w:val="20"/>
        </w:rPr>
        <w:t xml:space="preserve"> </w:t>
      </w:r>
      <w:r w:rsidRPr="00447A30">
        <w:rPr>
          <w:rFonts w:cs="Arial"/>
          <w:b/>
          <w:szCs w:val="20"/>
        </w:rPr>
        <w:t>Organización de un taller regional de coordinación, con participación de los países e instituciones claves de la cadena de valor</w:t>
      </w:r>
      <w:r w:rsidRPr="00447A30">
        <w:rPr>
          <w:rFonts w:cs="Arial"/>
          <w:b/>
          <w:szCs w:val="20"/>
        </w:rPr>
        <w:t xml:space="preserve"> de</w:t>
      </w:r>
      <w:r w:rsidRPr="00447A30">
        <w:rPr>
          <w:rFonts w:cs="Arial"/>
          <w:b/>
          <w:szCs w:val="20"/>
        </w:rPr>
        <w:t xml:space="preserve"> [detallar el tema de investigaci</w:t>
      </w:r>
      <w:r w:rsidRPr="00447A30">
        <w:rPr>
          <w:rFonts w:cs="Arial"/>
          <w:b/>
          <w:szCs w:val="20"/>
        </w:rPr>
        <w:t>ó</w:t>
      </w:r>
      <w:r w:rsidRPr="00447A30">
        <w:rPr>
          <w:rFonts w:cs="Arial"/>
          <w:b/>
          <w:szCs w:val="20"/>
        </w:rPr>
        <w:t>n]</w:t>
      </w:r>
    </w:p>
    <w:p w14:paraId="0CB96698" w14:textId="77777777" w:rsidR="00AC03AA" w:rsidRDefault="00AC03AA" w:rsidP="00AC03AA">
      <w:pPr>
        <w:rPr>
          <w:highlight w:val="lightGray"/>
        </w:rPr>
      </w:pPr>
      <w:r>
        <w:rPr>
          <w:highlight w:val="lightGray"/>
        </w:rPr>
        <w:t>[Aquí se describe el objetivo de esta actividad, su metodología y otra información de relevancia]</w:t>
      </w:r>
    </w:p>
    <w:p w14:paraId="35F9E453" w14:textId="77777777" w:rsidR="00AC03AA" w:rsidRDefault="00AC03AA" w:rsidP="009B1D0F"/>
    <w:p w14:paraId="0559A792" w14:textId="3FA19C67" w:rsidR="00AC03AA" w:rsidRPr="00B265E2" w:rsidRDefault="00AC03AA" w:rsidP="009B1D0F">
      <w:r w:rsidRPr="00B265E2">
        <w:t xml:space="preserve">El resultado de este componente será: </w:t>
      </w:r>
    </w:p>
    <w:p w14:paraId="5B7E36BF" w14:textId="6672BC29" w:rsidR="00AC03AA" w:rsidRPr="009B1D0F" w:rsidRDefault="00AC03AA" w:rsidP="009B1D0F">
      <w:pPr>
        <w:spacing w:before="120" w:after="120"/>
        <w:rPr>
          <w:rFonts w:cs="Arial"/>
          <w:szCs w:val="20"/>
        </w:rPr>
      </w:pPr>
      <w:r w:rsidRPr="009B1D0F">
        <w:rPr>
          <w:rFonts w:cs="Arial"/>
          <w:b/>
          <w:szCs w:val="20"/>
        </w:rPr>
        <w:t>Producto 1:</w:t>
      </w:r>
      <w:r w:rsidRPr="009B1D0F">
        <w:rPr>
          <w:rFonts w:cs="Arial"/>
          <w:szCs w:val="20"/>
        </w:rPr>
        <w:t xml:space="preserve"> Plan de trabajo de la plataforma [detallar el tema de investigaci</w:t>
      </w:r>
      <w:r w:rsidR="00B06254" w:rsidRPr="009B1D0F">
        <w:rPr>
          <w:rFonts w:cs="Arial"/>
          <w:szCs w:val="20"/>
        </w:rPr>
        <w:t>ó</w:t>
      </w:r>
      <w:r w:rsidRPr="009B1D0F">
        <w:rPr>
          <w:rFonts w:cs="Arial"/>
          <w:szCs w:val="20"/>
        </w:rPr>
        <w:t>n</w:t>
      </w:r>
      <w:r w:rsidRPr="009B1D0F">
        <w:rPr>
          <w:rFonts w:cs="Arial"/>
          <w:szCs w:val="20"/>
        </w:rPr>
        <w:t xml:space="preserve"> al 2030-2050</w:t>
      </w:r>
      <w:r w:rsidRPr="009B1D0F">
        <w:rPr>
          <w:rFonts w:cs="Arial"/>
          <w:szCs w:val="20"/>
        </w:rPr>
        <w:t>]</w:t>
      </w:r>
    </w:p>
    <w:p w14:paraId="14072BC2" w14:textId="77777777" w:rsidR="00AC03AA" w:rsidRPr="00B265E2" w:rsidRDefault="00AC03AA" w:rsidP="009B1D0F">
      <w:r w:rsidRPr="009B1D0F">
        <w:rPr>
          <w:b/>
        </w:rPr>
        <w:t>Producto 2:</w:t>
      </w:r>
      <w:r w:rsidRPr="009B1D0F">
        <w:t xml:space="preserve"> Memoria del taller regional, conteniendo el estado del arte del tema en la región y un análisis de las ponencias presentadas por los países, así como los acuerdos para la formulación del proyecto consensuado.</w:t>
      </w:r>
    </w:p>
    <w:p w14:paraId="2C2F5D9E" w14:textId="302748E5" w:rsidR="00AC03AA" w:rsidRDefault="00AC03AA" w:rsidP="00AC03AA">
      <w:pPr>
        <w:spacing w:before="120" w:after="120"/>
        <w:rPr>
          <w:rFonts w:cs="Times New Roman"/>
        </w:rPr>
      </w:pPr>
    </w:p>
    <w:p w14:paraId="57B39BEA" w14:textId="1B5AF915" w:rsidR="00B06254" w:rsidRPr="00B265E2" w:rsidRDefault="00B06254" w:rsidP="009B1D0F">
      <w:pPr>
        <w:spacing w:before="120" w:after="120"/>
        <w:rPr>
          <w:rFonts w:ascii="Times New Roman Bold" w:hAnsi="Times New Roman Bold" w:cs="Arial" w:hint="eastAsia"/>
          <w:b/>
          <w:smallCaps/>
          <w:szCs w:val="20"/>
          <w:lang w:eastAsia="es-ES"/>
        </w:rPr>
      </w:pPr>
      <w:r w:rsidRPr="009B1D0F">
        <w:rPr>
          <w:rFonts w:ascii="Times New Roman Bold" w:hAnsi="Times New Roman Bold" w:cs="Arial"/>
          <w:b/>
          <w:smallCaps/>
          <w:szCs w:val="20"/>
          <w:lang w:eastAsia="es-ES"/>
        </w:rPr>
        <w:t xml:space="preserve">Componente 2. Desarrollar una propuesta de proyecto consensuado sobre </w:t>
      </w:r>
      <w:r w:rsidRPr="00B218A7">
        <w:rPr>
          <w:rFonts w:ascii="Times New Roman Bold" w:hAnsi="Times New Roman Bold" w:cs="Arial"/>
          <w:b/>
          <w:smallCaps/>
          <w:szCs w:val="20"/>
          <w:highlight w:val="lightGray"/>
          <w:lang w:eastAsia="es-ES"/>
        </w:rPr>
        <w:t>[detallar el tema de investigación al 2030-2050]</w:t>
      </w:r>
      <w:r w:rsidRPr="009B1D0F">
        <w:rPr>
          <w:rFonts w:ascii="Times New Roman Bold" w:hAnsi="Times New Roman Bold" w:cs="Arial"/>
          <w:b/>
          <w:smallCaps/>
          <w:szCs w:val="20"/>
          <w:lang w:eastAsia="es-ES"/>
        </w:rPr>
        <w:t xml:space="preserve"> </w:t>
      </w:r>
      <w:r w:rsidRPr="009B1D0F">
        <w:rPr>
          <w:rFonts w:ascii="Times New Roman Bold" w:hAnsi="Times New Roman Bold" w:cs="Arial"/>
          <w:b/>
          <w:smallCaps/>
          <w:szCs w:val="20"/>
          <w:lang w:eastAsia="es-ES"/>
        </w:rPr>
        <w:t>en América Latina y El Caribe.</w:t>
      </w:r>
      <w:r w:rsidRPr="00B265E2">
        <w:rPr>
          <w:rFonts w:ascii="Times New Roman Bold" w:hAnsi="Times New Roman Bold" w:cs="Arial"/>
          <w:b/>
          <w:smallCaps/>
          <w:szCs w:val="20"/>
          <w:lang w:eastAsia="es-ES"/>
        </w:rPr>
        <w:t xml:space="preserve"> </w:t>
      </w:r>
    </w:p>
    <w:p w14:paraId="331587E2" w14:textId="525E0BFC" w:rsidR="00B06254" w:rsidRPr="00B265E2" w:rsidRDefault="00B06254" w:rsidP="00B06254">
      <w:pPr>
        <w:shd w:val="clear" w:color="auto" w:fill="D9D9D9" w:themeFill="background1" w:themeFillShade="D9"/>
        <w:rPr>
          <w:rFonts w:cs="Arial"/>
          <w:szCs w:val="20"/>
        </w:rPr>
      </w:pPr>
      <w:r>
        <w:rPr>
          <w:highlight w:val="lightGray"/>
        </w:rPr>
        <w:t>[Aquí se describe el objetivo de este componente con base a la recopilación de información base, antecedentes en la temática que se presenta a investigación]</w:t>
      </w:r>
      <w:r w:rsidR="009B1D0F">
        <w:rPr>
          <w:highlight w:val="lightGray"/>
        </w:rPr>
        <w:t>.</w:t>
      </w:r>
    </w:p>
    <w:p w14:paraId="510139C5" w14:textId="77777777" w:rsidR="009B1D0F" w:rsidRDefault="009B1D0F" w:rsidP="009B1D0F">
      <w:pPr>
        <w:rPr>
          <w:rFonts w:cs="Arial"/>
          <w:b/>
          <w:szCs w:val="20"/>
        </w:rPr>
      </w:pPr>
    </w:p>
    <w:p w14:paraId="5C0AC231" w14:textId="7CFEAB5E" w:rsidR="00B06254" w:rsidRPr="00B265E2" w:rsidRDefault="00B06254" w:rsidP="009B1D0F">
      <w:pPr>
        <w:rPr>
          <w:rFonts w:cs="Arial"/>
          <w:szCs w:val="20"/>
        </w:rPr>
      </w:pPr>
      <w:r w:rsidRPr="009B1D0F">
        <w:rPr>
          <w:rFonts w:cs="Arial"/>
          <w:b/>
          <w:szCs w:val="20"/>
        </w:rPr>
        <w:t>Actividad 2.1.</w:t>
      </w:r>
      <w:r w:rsidRPr="009B1D0F">
        <w:rPr>
          <w:rFonts w:cs="Arial"/>
          <w:szCs w:val="20"/>
        </w:rPr>
        <w:t xml:space="preserve"> Elaboración y presentación de una propuesta de proyecto consensuado “</w:t>
      </w:r>
      <w:r w:rsidRPr="009B1D0F">
        <w:rPr>
          <w:rFonts w:cs="Times New Roman"/>
        </w:rPr>
        <w:t xml:space="preserve">Plataforma multiagencia de </w:t>
      </w:r>
      <w:r w:rsidRPr="00B218A7">
        <w:rPr>
          <w:rFonts w:cs="Arial"/>
          <w:szCs w:val="20"/>
          <w:highlight w:val="lightGray"/>
        </w:rPr>
        <w:t>[detallar el tema de investigación al 2030-2050]</w:t>
      </w:r>
      <w:r>
        <w:rPr>
          <w:rFonts w:cs="Arial"/>
          <w:szCs w:val="20"/>
        </w:rPr>
        <w:t xml:space="preserve"> </w:t>
      </w:r>
    </w:p>
    <w:p w14:paraId="3BD02F40" w14:textId="77777777" w:rsidR="00B06254" w:rsidRDefault="00B06254" w:rsidP="00B06254">
      <w:pPr>
        <w:shd w:val="clear" w:color="auto" w:fill="D9D9D9" w:themeFill="background1" w:themeFillShade="D9"/>
        <w:rPr>
          <w:highlight w:val="lightGray"/>
        </w:rPr>
      </w:pPr>
      <w:r>
        <w:rPr>
          <w:highlight w:val="lightGray"/>
        </w:rPr>
        <w:t>[Aquí se describe el objetivo de esta actividad, su metodología y otra información de relevancia]</w:t>
      </w:r>
    </w:p>
    <w:p w14:paraId="23C8AA85" w14:textId="77777777" w:rsidR="00B06254" w:rsidRPr="00B265E2" w:rsidRDefault="00B06254" w:rsidP="009B1D0F">
      <w:pPr>
        <w:rPr>
          <w:rFonts w:cs="Arial"/>
          <w:szCs w:val="20"/>
        </w:rPr>
      </w:pPr>
    </w:p>
    <w:p w14:paraId="64426630" w14:textId="77777777" w:rsidR="00B06254" w:rsidRPr="00B265E2" w:rsidRDefault="00B06254" w:rsidP="009B1D0F">
      <w:pPr>
        <w:rPr>
          <w:szCs w:val="20"/>
        </w:rPr>
      </w:pPr>
      <w:r w:rsidRPr="00B265E2">
        <w:rPr>
          <w:szCs w:val="20"/>
        </w:rPr>
        <w:t xml:space="preserve">El resultado de este componente será: </w:t>
      </w:r>
    </w:p>
    <w:p w14:paraId="62573047" w14:textId="77777777" w:rsidR="00B06254" w:rsidRPr="00B265E2" w:rsidRDefault="00B06254" w:rsidP="009B1D0F">
      <w:pPr>
        <w:rPr>
          <w:rFonts w:cs="Arial"/>
          <w:szCs w:val="20"/>
        </w:rPr>
      </w:pPr>
    </w:p>
    <w:p w14:paraId="45E402C3" w14:textId="371227E3" w:rsidR="00B06254" w:rsidRPr="00B265E2" w:rsidRDefault="00B06254" w:rsidP="009B1D0F">
      <w:pPr>
        <w:rPr>
          <w:rFonts w:cs="Arial"/>
          <w:szCs w:val="20"/>
        </w:rPr>
      </w:pPr>
      <w:r w:rsidRPr="00B265E2">
        <w:rPr>
          <w:rFonts w:cs="Arial"/>
          <w:b/>
          <w:szCs w:val="20"/>
        </w:rPr>
        <w:t>Producto 3:</w:t>
      </w:r>
      <w:r w:rsidRPr="00B265E2">
        <w:rPr>
          <w:rFonts w:cs="Arial"/>
          <w:szCs w:val="20"/>
        </w:rPr>
        <w:t xml:space="preserve"> Documento que contenga la propuesta de proyecto consensuado de la “</w:t>
      </w:r>
      <w:r w:rsidRPr="00B265E2">
        <w:rPr>
          <w:rFonts w:cs="Times New Roman"/>
        </w:rPr>
        <w:t xml:space="preserve">Plataforma multiagencia de </w:t>
      </w:r>
      <w:r w:rsidRPr="00B218A7">
        <w:rPr>
          <w:rFonts w:cs="Arial"/>
          <w:szCs w:val="20"/>
          <w:highlight w:val="lightGray"/>
        </w:rPr>
        <w:t>[detallar el tema de investigación al 2030-2050]</w:t>
      </w:r>
      <w:r w:rsidR="009B1D0F" w:rsidRPr="00B218A7">
        <w:rPr>
          <w:rFonts w:cs="Arial"/>
          <w:szCs w:val="20"/>
          <w:highlight w:val="lightGray"/>
        </w:rPr>
        <w:t>.</w:t>
      </w:r>
    </w:p>
    <w:p w14:paraId="574ACD0D" w14:textId="77777777" w:rsidR="00B06254" w:rsidRPr="00B265E2" w:rsidRDefault="00B06254" w:rsidP="009B1D0F">
      <w:pPr>
        <w:rPr>
          <w:rFonts w:cs="Arial"/>
          <w:szCs w:val="20"/>
        </w:rPr>
      </w:pPr>
    </w:p>
    <w:p w14:paraId="6BA9603C" w14:textId="40225C8C" w:rsidR="00B06254" w:rsidRPr="00B265E2" w:rsidRDefault="00B06254" w:rsidP="009B1D0F">
      <w:pPr>
        <w:rPr>
          <w:rFonts w:cs="Arial"/>
          <w:szCs w:val="20"/>
        </w:rPr>
      </w:pPr>
      <w:r w:rsidRPr="00B265E2">
        <w:rPr>
          <w:rFonts w:cs="Arial"/>
          <w:b/>
          <w:szCs w:val="20"/>
        </w:rPr>
        <w:t>Producto 4:</w:t>
      </w:r>
      <w:r w:rsidRPr="00B265E2">
        <w:rPr>
          <w:rFonts w:cs="Arial"/>
          <w:szCs w:val="20"/>
        </w:rPr>
        <w:t xml:space="preserve"> Plataforma multiagencia </w:t>
      </w:r>
      <w:r w:rsidRPr="00B218A7">
        <w:rPr>
          <w:rFonts w:cs="Arial"/>
          <w:szCs w:val="20"/>
          <w:highlight w:val="lightGray"/>
        </w:rPr>
        <w:t>[detallar el tema de investigación al 2030-2050]</w:t>
      </w:r>
      <w:r>
        <w:rPr>
          <w:rFonts w:cs="Arial"/>
          <w:szCs w:val="20"/>
        </w:rPr>
        <w:t xml:space="preserve"> </w:t>
      </w:r>
      <w:r w:rsidRPr="00B265E2">
        <w:rPr>
          <w:rFonts w:cs="Arial"/>
          <w:szCs w:val="20"/>
        </w:rPr>
        <w:t xml:space="preserve">conformada y con presencia en el sitio de Internet de FONTAGRO </w:t>
      </w:r>
    </w:p>
    <w:p w14:paraId="0E44ED8B" w14:textId="77777777" w:rsidR="00AC03AA" w:rsidRPr="00B218A7" w:rsidRDefault="00AC03AA" w:rsidP="005439E1">
      <w:pPr>
        <w:spacing w:before="120" w:after="120"/>
        <w:ind w:left="360"/>
        <w:rPr>
          <w:rFonts w:cs="Times New Roman"/>
        </w:rPr>
      </w:pPr>
    </w:p>
    <w:p w14:paraId="2184432C" w14:textId="37769C5F" w:rsidR="009A0AD0" w:rsidRPr="00B218A7" w:rsidRDefault="00BF2B1B" w:rsidP="005439E1">
      <w:pPr>
        <w:pStyle w:val="ListParagraph"/>
        <w:numPr>
          <w:ilvl w:val="1"/>
          <w:numId w:val="4"/>
        </w:numPr>
        <w:ind w:left="720"/>
        <w:contextualSpacing w:val="0"/>
        <w:rPr>
          <w:rFonts w:cs="Times New Roman"/>
        </w:rPr>
      </w:pPr>
      <w:r w:rsidRPr="00B218A7">
        <w:rPr>
          <w:rFonts w:cs="Times New Roman"/>
        </w:rPr>
        <w:t xml:space="preserve">A continuación, </w:t>
      </w:r>
      <w:r w:rsidR="009A0AD0" w:rsidRPr="00B218A7">
        <w:rPr>
          <w:rFonts w:cs="Times New Roman"/>
        </w:rPr>
        <w:t xml:space="preserve">se debe incluir una descripción de los siguientes temas: </w:t>
      </w:r>
    </w:p>
    <w:p w14:paraId="35C5EFCC" w14:textId="77777777" w:rsidR="00113D47" w:rsidRPr="00B218A7" w:rsidRDefault="009A0AD0" w:rsidP="00113D47">
      <w:pPr>
        <w:ind w:left="360"/>
        <w:rPr>
          <w:rFonts w:cs="Times New Roman"/>
        </w:rPr>
      </w:pPr>
      <w:r w:rsidRPr="00B218A7">
        <w:rPr>
          <w:rFonts w:cs="Times New Roman"/>
          <w:b/>
        </w:rPr>
        <w:t>Gestión del conocimiento:</w:t>
      </w:r>
      <w:r w:rsidRPr="00B218A7">
        <w:rPr>
          <w:rFonts w:cs="Times New Roman"/>
        </w:rPr>
        <w:t xml:space="preserve"> </w:t>
      </w:r>
    </w:p>
    <w:p w14:paraId="6A11BCAF" w14:textId="71773FF6" w:rsidR="009A0AD0" w:rsidRPr="00B218A7" w:rsidRDefault="00FB0093" w:rsidP="00113D47">
      <w:pPr>
        <w:ind w:left="360"/>
        <w:rPr>
          <w:rFonts w:cs="Times New Roman"/>
        </w:rPr>
      </w:pPr>
      <w:r w:rsidRPr="00B218A7">
        <w:rPr>
          <w:rFonts w:cs="Times New Roman"/>
          <w:highlight w:val="lightGray"/>
        </w:rPr>
        <w:t>[</w:t>
      </w:r>
      <w:r w:rsidR="00B218A7">
        <w:rPr>
          <w:rFonts w:cs="Times New Roman"/>
          <w:highlight w:val="lightGray"/>
        </w:rPr>
        <w:t>R</w:t>
      </w:r>
      <w:r w:rsidR="009A0AD0" w:rsidRPr="00B218A7">
        <w:rPr>
          <w:rFonts w:cs="Times New Roman"/>
          <w:highlight w:val="lightGray"/>
        </w:rPr>
        <w:t xml:space="preserve">esaltar </w:t>
      </w:r>
      <w:r w:rsidR="006C275F" w:rsidRPr="00B218A7">
        <w:rPr>
          <w:rFonts w:cs="Times New Roman"/>
          <w:highlight w:val="lightGray"/>
        </w:rPr>
        <w:t>aquí</w:t>
      </w:r>
      <w:r w:rsidR="009A0AD0" w:rsidRPr="00B218A7">
        <w:rPr>
          <w:rFonts w:cs="Times New Roman"/>
          <w:highlight w:val="lightGray"/>
        </w:rPr>
        <w:t xml:space="preserve"> las actividades de capacitación, diseminación de información, resultados y productos que se llevarán a cabo en el marco de la CT.</w:t>
      </w:r>
      <w:r w:rsidRPr="00B218A7">
        <w:rPr>
          <w:rFonts w:cs="Times New Roman"/>
          <w:highlight w:val="lightGray"/>
        </w:rPr>
        <w:t>]</w:t>
      </w:r>
      <w:r w:rsidR="009A0AD0" w:rsidRPr="00B218A7">
        <w:rPr>
          <w:rFonts w:cs="Times New Roman"/>
        </w:rPr>
        <w:t xml:space="preserve"> </w:t>
      </w:r>
    </w:p>
    <w:p w14:paraId="2932F57F" w14:textId="77777777" w:rsidR="00113D47" w:rsidRPr="00B218A7" w:rsidRDefault="00113D47" w:rsidP="00113D47">
      <w:pPr>
        <w:ind w:left="360"/>
        <w:rPr>
          <w:rFonts w:cs="Times New Roman"/>
        </w:rPr>
      </w:pPr>
    </w:p>
    <w:p w14:paraId="4BC56735" w14:textId="77777777" w:rsidR="00113D47" w:rsidRPr="00B218A7" w:rsidRDefault="009A0AD0" w:rsidP="00113D47">
      <w:pPr>
        <w:ind w:left="360"/>
        <w:rPr>
          <w:rFonts w:cs="Times New Roman"/>
        </w:rPr>
      </w:pPr>
      <w:r w:rsidRPr="00B218A7">
        <w:rPr>
          <w:rFonts w:cs="Times New Roman"/>
          <w:b/>
        </w:rPr>
        <w:t>Sostenibilidad:</w:t>
      </w:r>
      <w:r w:rsidRPr="00B218A7">
        <w:rPr>
          <w:rFonts w:cs="Times New Roman"/>
        </w:rPr>
        <w:t xml:space="preserve"> </w:t>
      </w:r>
    </w:p>
    <w:p w14:paraId="45806D46" w14:textId="704DD8C0" w:rsidR="009A0AD0" w:rsidRPr="00B218A7" w:rsidRDefault="00FB0093" w:rsidP="00113D47">
      <w:pPr>
        <w:ind w:left="360"/>
        <w:rPr>
          <w:rFonts w:cs="Times New Roman"/>
        </w:rPr>
      </w:pPr>
      <w:r w:rsidRPr="00B218A7">
        <w:rPr>
          <w:rFonts w:cs="Times New Roman"/>
          <w:highlight w:val="lightGray"/>
        </w:rPr>
        <w:t>[</w:t>
      </w:r>
      <w:r w:rsidR="00B218A7">
        <w:rPr>
          <w:rFonts w:cs="Times New Roman"/>
          <w:highlight w:val="lightGray"/>
        </w:rPr>
        <w:t>I</w:t>
      </w:r>
      <w:r w:rsidR="009A0AD0" w:rsidRPr="00B218A7">
        <w:rPr>
          <w:rFonts w:cs="Times New Roman"/>
          <w:highlight w:val="lightGray"/>
        </w:rPr>
        <w:t>ndicar que acciones se tomarán desde el inicio para que el proyecto pueda continuar con sus actividades una vez finalizado el apoyo de FONTAGRO, asegurando así que sus resultados e impactos se concreten y consoliden</w:t>
      </w:r>
      <w:r w:rsidRPr="00B218A7">
        <w:rPr>
          <w:rFonts w:cs="Times New Roman"/>
          <w:highlight w:val="lightGray"/>
        </w:rPr>
        <w:t>]</w:t>
      </w:r>
      <w:r w:rsidR="009A0AD0" w:rsidRPr="00B218A7">
        <w:rPr>
          <w:rFonts w:cs="Times New Roman"/>
          <w:highlight w:val="lightGray"/>
        </w:rPr>
        <w:t>.</w:t>
      </w:r>
      <w:r w:rsidR="009A0AD0" w:rsidRPr="00B218A7">
        <w:rPr>
          <w:rFonts w:cs="Times New Roman"/>
        </w:rPr>
        <w:t xml:space="preserve"> </w:t>
      </w:r>
    </w:p>
    <w:p w14:paraId="6E9DD849" w14:textId="77777777" w:rsidR="00113D47" w:rsidRPr="00B218A7" w:rsidRDefault="00113D47" w:rsidP="00113D47">
      <w:pPr>
        <w:ind w:left="360"/>
        <w:rPr>
          <w:rFonts w:cs="Times New Roman"/>
        </w:rPr>
      </w:pPr>
    </w:p>
    <w:p w14:paraId="0C3B1E44" w14:textId="77777777" w:rsidR="00113D47" w:rsidRPr="00B218A7" w:rsidRDefault="009A0AD0" w:rsidP="00113D47">
      <w:pPr>
        <w:ind w:left="360"/>
        <w:rPr>
          <w:rFonts w:cs="Times New Roman"/>
        </w:rPr>
      </w:pPr>
      <w:r w:rsidRPr="00B218A7">
        <w:rPr>
          <w:rFonts w:cs="Times New Roman"/>
          <w:b/>
        </w:rPr>
        <w:t>Bienes públicos regionales:</w:t>
      </w:r>
      <w:r w:rsidRPr="00B218A7">
        <w:rPr>
          <w:rFonts w:cs="Times New Roman"/>
        </w:rPr>
        <w:t xml:space="preserve"> </w:t>
      </w:r>
    </w:p>
    <w:p w14:paraId="6AECFF41" w14:textId="0329EBA8" w:rsidR="009A0AD0" w:rsidRPr="00B218A7" w:rsidRDefault="00FB0093" w:rsidP="00113D47">
      <w:pPr>
        <w:ind w:left="360"/>
        <w:rPr>
          <w:rFonts w:cs="Times New Roman"/>
        </w:rPr>
      </w:pPr>
      <w:r w:rsidRPr="00B218A7">
        <w:rPr>
          <w:rFonts w:cs="Times New Roman"/>
          <w:highlight w:val="lightGray"/>
        </w:rPr>
        <w:t>[</w:t>
      </w:r>
      <w:r w:rsidR="009A0AD0" w:rsidRPr="00B218A7">
        <w:rPr>
          <w:rFonts w:cs="Times New Roman"/>
          <w:highlight w:val="lightGray"/>
        </w:rPr>
        <w:t xml:space="preserve">Señalar </w:t>
      </w:r>
      <w:r w:rsidR="009A0AD0" w:rsidRPr="00B218A7">
        <w:rPr>
          <w:rFonts w:cs="Times New Roman"/>
          <w:i/>
          <w:highlight w:val="lightGray"/>
        </w:rPr>
        <w:t>a priori</w:t>
      </w:r>
      <w:r w:rsidR="009A0AD0" w:rsidRPr="00B218A7">
        <w:rPr>
          <w:rFonts w:cs="Times New Roman"/>
          <w:highlight w:val="lightGray"/>
        </w:rPr>
        <w:t xml:space="preserve"> el acuerdo alcanzado por los integrantes de la plataforma para la gestión y utilización de los productos que resulten del proyecto (protegidos o no, apropiados o no). Para mayor detalle referirse a las cláusulas del MOP de FONTAGRO. Todos los productos alcanzados serán considerados bienes públicos regionales y por tanto tendrán un espacio con página de internet propia alojadas en el sitio web de FONTAGRO</w:t>
      </w:r>
      <w:r w:rsidRPr="00B218A7">
        <w:rPr>
          <w:rFonts w:cs="Times New Roman"/>
          <w:highlight w:val="lightGray"/>
        </w:rPr>
        <w:t>]</w:t>
      </w:r>
      <w:r w:rsidR="009A0AD0" w:rsidRPr="00B218A7">
        <w:rPr>
          <w:rFonts w:cs="Times New Roman"/>
          <w:highlight w:val="lightGray"/>
        </w:rPr>
        <w:t>.</w:t>
      </w:r>
      <w:r w:rsidR="009A0AD0" w:rsidRPr="00B218A7">
        <w:rPr>
          <w:rFonts w:cs="Times New Roman"/>
        </w:rPr>
        <w:t xml:space="preserve"> </w:t>
      </w:r>
    </w:p>
    <w:p w14:paraId="7A4233D1" w14:textId="77777777" w:rsidR="00113D47" w:rsidRPr="00B218A7" w:rsidRDefault="00113D47" w:rsidP="00113D47">
      <w:pPr>
        <w:ind w:left="360"/>
        <w:rPr>
          <w:rFonts w:cs="Times New Roman"/>
        </w:rPr>
      </w:pPr>
    </w:p>
    <w:p w14:paraId="1B8387B6" w14:textId="77777777" w:rsidR="00B51B58" w:rsidRPr="00B218A7" w:rsidRDefault="009A0AD0" w:rsidP="00113D47">
      <w:pPr>
        <w:ind w:left="360"/>
        <w:rPr>
          <w:rFonts w:cs="Times New Roman"/>
          <w:b/>
        </w:rPr>
      </w:pPr>
      <w:r w:rsidRPr="00B218A7">
        <w:rPr>
          <w:rFonts w:cs="Times New Roman"/>
          <w:b/>
        </w:rPr>
        <w:t>Impactos ambiental y social:</w:t>
      </w:r>
    </w:p>
    <w:p w14:paraId="21093EE0" w14:textId="0009E2A4" w:rsidR="009A0AD0" w:rsidRPr="00B218A7" w:rsidRDefault="00FB0093" w:rsidP="00113D47">
      <w:pPr>
        <w:ind w:left="360"/>
        <w:rPr>
          <w:rFonts w:cs="Times New Roman"/>
        </w:rPr>
      </w:pPr>
      <w:r w:rsidRPr="00B218A7">
        <w:rPr>
          <w:rFonts w:cs="Times New Roman"/>
          <w:highlight w:val="lightGray"/>
        </w:rPr>
        <w:t>[</w:t>
      </w:r>
      <w:r w:rsidR="009A0AD0" w:rsidRPr="00B218A7">
        <w:rPr>
          <w:rFonts w:cs="Times New Roman"/>
          <w:highlight w:val="lightGray"/>
        </w:rPr>
        <w:t xml:space="preserve">Señalar el impacto ambiental y social que podría generarse una vez implementadas las actividades del proyecto. En el caso de preverse algún impacto ambiental negativo, describir las medidas apropiadas de mitigación </w:t>
      </w:r>
      <w:r w:rsidR="006C275F" w:rsidRPr="00B218A7">
        <w:rPr>
          <w:rFonts w:cs="Times New Roman"/>
          <w:highlight w:val="lightGray"/>
        </w:rPr>
        <w:t>de este</w:t>
      </w:r>
      <w:r w:rsidR="009A0AD0" w:rsidRPr="00B218A7">
        <w:rPr>
          <w:rFonts w:cs="Times New Roman"/>
          <w:highlight w:val="lightGray"/>
        </w:rPr>
        <w:t>. Describir además los impactos sociales esperados de la ejecución del proyecto, tales como mejora en la calidad de vida, efectos directos e indirectos sobre la salud, y otros.</w:t>
      </w:r>
      <w:r w:rsidRPr="00B218A7">
        <w:rPr>
          <w:rFonts w:cs="Times New Roman"/>
          <w:highlight w:val="lightGray"/>
        </w:rPr>
        <w:t>]</w:t>
      </w:r>
      <w:r w:rsidR="009A0AD0" w:rsidRPr="00B218A7">
        <w:rPr>
          <w:rFonts w:cs="Times New Roman"/>
        </w:rPr>
        <w:t xml:space="preserve"> </w:t>
      </w:r>
    </w:p>
    <w:p w14:paraId="223D8156" w14:textId="77777777" w:rsidR="00F96929" w:rsidRPr="00B218A7" w:rsidRDefault="00F96929" w:rsidP="00F96929"/>
    <w:p w14:paraId="22CEA657" w14:textId="1E531407" w:rsidR="00DF72A9" w:rsidRPr="00B218A7" w:rsidRDefault="00652C81" w:rsidP="00DF72A9">
      <w:pPr>
        <w:pStyle w:val="ListParagraph"/>
        <w:numPr>
          <w:ilvl w:val="1"/>
          <w:numId w:val="4"/>
        </w:numPr>
        <w:ind w:left="720"/>
        <w:rPr>
          <w:rFonts w:cs="Times New Roman"/>
        </w:rPr>
      </w:pPr>
      <w:r w:rsidRPr="00B218A7">
        <w:rPr>
          <w:rFonts w:cs="Times New Roman"/>
        </w:rPr>
        <w:t>En el Anexo I</w:t>
      </w:r>
      <w:r w:rsidR="001F0F4E">
        <w:rPr>
          <w:rFonts w:cs="Times New Roman"/>
        </w:rPr>
        <w:t>I</w:t>
      </w:r>
      <w:r w:rsidRPr="00B218A7">
        <w:rPr>
          <w:rFonts w:cs="Times New Roman"/>
        </w:rPr>
        <w:t xml:space="preserve"> </w:t>
      </w:r>
      <w:r w:rsidR="00DF72A9" w:rsidRPr="00B218A7">
        <w:rPr>
          <w:rFonts w:cs="Times New Roman"/>
        </w:rPr>
        <w:t>se presenta el cronograma de implementac</w:t>
      </w:r>
      <w:r w:rsidRPr="00B218A7">
        <w:rPr>
          <w:rFonts w:cs="Times New Roman"/>
        </w:rPr>
        <w:t>ión de est</w:t>
      </w:r>
      <w:r w:rsidR="00B218A7">
        <w:rPr>
          <w:rFonts w:cs="Times New Roman"/>
        </w:rPr>
        <w:t>e FS</w:t>
      </w:r>
      <w:r w:rsidRPr="00B218A7">
        <w:rPr>
          <w:rFonts w:cs="Times New Roman"/>
        </w:rPr>
        <w:t xml:space="preserve">, en el Anexo </w:t>
      </w:r>
      <w:r w:rsidR="001F0F4E">
        <w:rPr>
          <w:rFonts w:cs="Times New Roman"/>
        </w:rPr>
        <w:t>III</w:t>
      </w:r>
      <w:r w:rsidRPr="00B218A7">
        <w:rPr>
          <w:rFonts w:cs="Times New Roman"/>
        </w:rPr>
        <w:t xml:space="preserve"> un resumen de la evidencia de representación legal y trayectoria de las instituciones, y en el Anexo I</w:t>
      </w:r>
      <w:r w:rsidR="001F0F4E">
        <w:rPr>
          <w:rFonts w:cs="Times New Roman"/>
        </w:rPr>
        <w:t>V</w:t>
      </w:r>
      <w:r w:rsidRPr="00B218A7">
        <w:rPr>
          <w:rFonts w:cs="Times New Roman"/>
        </w:rPr>
        <w:t xml:space="preserve"> el resumen profesional de los lideres técnicos por instituci</w:t>
      </w:r>
      <w:r w:rsidR="00873E3D" w:rsidRPr="00B218A7">
        <w:rPr>
          <w:rFonts w:cs="Times New Roman"/>
        </w:rPr>
        <w:t>ó</w:t>
      </w:r>
      <w:r w:rsidRPr="00B218A7">
        <w:rPr>
          <w:rFonts w:cs="Times New Roman"/>
        </w:rPr>
        <w:t xml:space="preserve">n participante. </w:t>
      </w:r>
    </w:p>
    <w:p w14:paraId="2C977DC3" w14:textId="56A35B94" w:rsidR="001C18FD" w:rsidRPr="00B218A7" w:rsidRDefault="00DF72A9" w:rsidP="00FB0093">
      <w:pPr>
        <w:ind w:left="720"/>
      </w:pPr>
      <w:r w:rsidRPr="00B218A7">
        <w:rPr>
          <w:highlight w:val="lightGray"/>
        </w:rPr>
        <w:t>[</w:t>
      </w:r>
      <w:r w:rsidR="008E28F2" w:rsidRPr="00B218A7">
        <w:rPr>
          <w:highlight w:val="lightGray"/>
        </w:rPr>
        <w:t>E</w:t>
      </w:r>
      <w:r w:rsidR="00E7005A" w:rsidRPr="00B218A7">
        <w:rPr>
          <w:highlight w:val="lightGray"/>
        </w:rPr>
        <w:t>ste texto debe quedar exactamente igual. Las tablas se encuentran en el documento de Excel “Anexo Presupuesto”. E</w:t>
      </w:r>
      <w:r w:rsidR="008E28F2" w:rsidRPr="00B218A7">
        <w:rPr>
          <w:highlight w:val="lightGray"/>
        </w:rPr>
        <w:t xml:space="preserve">l cronograma trimestral de avance </w:t>
      </w:r>
      <w:r w:rsidR="0098630C" w:rsidRPr="00B218A7">
        <w:rPr>
          <w:highlight w:val="lightGray"/>
        </w:rPr>
        <w:t>se construye se</w:t>
      </w:r>
      <w:r w:rsidR="00803576" w:rsidRPr="00B218A7">
        <w:rPr>
          <w:highlight w:val="lightGray"/>
        </w:rPr>
        <w:t>ñalando con un “X” el trimestre en que se desarrollará la actividad</w:t>
      </w:r>
      <w:r w:rsidR="0098630C" w:rsidRPr="00B218A7">
        <w:rPr>
          <w:highlight w:val="lightGray"/>
        </w:rPr>
        <w:t>.</w:t>
      </w:r>
      <w:r w:rsidRPr="00B218A7">
        <w:rPr>
          <w:highlight w:val="lightGray"/>
        </w:rPr>
        <w:t>]</w:t>
      </w:r>
    </w:p>
    <w:p w14:paraId="6FF7BD71" w14:textId="77777777" w:rsidR="00DF72A9" w:rsidRPr="003407CF" w:rsidRDefault="00DF72A9" w:rsidP="00DF72A9">
      <w:pPr>
        <w:rPr>
          <w:color w:val="0000FF"/>
        </w:rPr>
      </w:pPr>
    </w:p>
    <w:p w14:paraId="03589F63" w14:textId="210ECED0" w:rsidR="00383EF2" w:rsidRPr="003407CF" w:rsidRDefault="00383EF2" w:rsidP="00383EF2">
      <w:pPr>
        <w:pStyle w:val="ListParagraph"/>
        <w:numPr>
          <w:ilvl w:val="1"/>
          <w:numId w:val="4"/>
        </w:numPr>
        <w:spacing w:before="0" w:after="0"/>
        <w:ind w:left="720"/>
        <w:rPr>
          <w:rFonts w:cs="Times New Roman"/>
        </w:rPr>
      </w:pPr>
      <w:r w:rsidRPr="003407CF">
        <w:rPr>
          <w:rFonts w:cs="Times New Roman"/>
        </w:rPr>
        <w:t xml:space="preserve">El monto total de la operación es </w:t>
      </w:r>
      <w:r w:rsidRPr="00B218A7">
        <w:rPr>
          <w:rFonts w:cs="Times New Roman"/>
        </w:rPr>
        <w:t>por US$</w:t>
      </w:r>
      <w:r w:rsidR="00B218A7" w:rsidRPr="00B218A7">
        <w:rPr>
          <w:rFonts w:cs="Times New Roman"/>
          <w:highlight w:val="lightGray"/>
        </w:rPr>
        <w:t>[colocar monto total]</w:t>
      </w:r>
      <w:r w:rsidRPr="00B218A7">
        <w:rPr>
          <w:rFonts w:cs="Times New Roman"/>
        </w:rPr>
        <w:t>, de los cuales FONTAGRO financiará de sus propios fondos un total de US$</w:t>
      </w:r>
      <w:r w:rsidR="00B218A7" w:rsidRPr="003813AC">
        <w:rPr>
          <w:rFonts w:cs="Times New Roman"/>
          <w:highlight w:val="lightGray"/>
        </w:rPr>
        <w:t>[colocar monto que financia FONTAGRO]</w:t>
      </w:r>
      <w:r w:rsidR="003813AC">
        <w:rPr>
          <w:rFonts w:cs="Times New Roman"/>
        </w:rPr>
        <w:t>.</w:t>
      </w:r>
      <w:r w:rsidRPr="00B218A7">
        <w:rPr>
          <w:rFonts w:cs="Times New Roman"/>
        </w:rPr>
        <w:t xml:space="preserve"> El resto de los fondos, US$</w:t>
      </w:r>
      <w:r w:rsidR="003813AC" w:rsidRPr="003813AC">
        <w:rPr>
          <w:rFonts w:cs="Times New Roman"/>
          <w:highlight w:val="lightGray"/>
        </w:rPr>
        <w:t>[colocar el monto total de contrapartida</w:t>
      </w:r>
      <w:r w:rsidR="003813AC">
        <w:rPr>
          <w:rFonts w:cs="Times New Roman"/>
          <w:highlight w:val="lightGray"/>
        </w:rPr>
        <w:t>, indicando cuanto es en efectivo y cuanto en especie</w:t>
      </w:r>
      <w:r w:rsidR="003813AC" w:rsidRPr="003813AC">
        <w:rPr>
          <w:rFonts w:cs="Times New Roman"/>
          <w:highlight w:val="lightGray"/>
        </w:rPr>
        <w:t>]</w:t>
      </w:r>
      <w:r w:rsidRPr="00B218A7">
        <w:rPr>
          <w:rFonts w:cs="Times New Roman"/>
        </w:rPr>
        <w:t>, corresponde</w:t>
      </w:r>
      <w:r w:rsidRPr="003407CF">
        <w:rPr>
          <w:rFonts w:cs="Times New Roman"/>
        </w:rPr>
        <w:t xml:space="preserve"> a los aportes de contrapartida en especie de las instituciones </w:t>
      </w:r>
      <w:r w:rsidRPr="003407CF">
        <w:rPr>
          <w:rFonts w:cs="Times New Roman"/>
        </w:rPr>
        <w:lastRenderedPageBreak/>
        <w:t xml:space="preserve">participantes. </w:t>
      </w:r>
      <w:r w:rsidRPr="003407CF">
        <w:t xml:space="preserve">En el </w:t>
      </w:r>
      <w:r w:rsidRPr="003407CF">
        <w:rPr>
          <w:rFonts w:cs="Times New Roman"/>
          <w:b/>
        </w:rPr>
        <w:t xml:space="preserve">Anexo </w:t>
      </w:r>
      <w:r w:rsidR="00652C81" w:rsidRPr="003407CF">
        <w:rPr>
          <w:rFonts w:cs="Times New Roman"/>
          <w:b/>
        </w:rPr>
        <w:t>V</w:t>
      </w:r>
      <w:r w:rsidR="001F0F4E">
        <w:rPr>
          <w:rFonts w:cs="Times New Roman"/>
          <w:b/>
        </w:rPr>
        <w:t xml:space="preserve"> </w:t>
      </w:r>
      <w:r w:rsidR="001F0F4E" w:rsidRPr="001F0F4E">
        <w:rPr>
          <w:rFonts w:cs="Times New Roman"/>
        </w:rPr>
        <w:t>se presentan</w:t>
      </w:r>
      <w:r w:rsidRPr="001F0F4E">
        <w:rPr>
          <w:rFonts w:cs="Times New Roman"/>
        </w:rPr>
        <w:t xml:space="preserve"> las</w:t>
      </w:r>
      <w:r w:rsidRPr="003407CF">
        <w:rPr>
          <w:rFonts w:cs="Times New Roman"/>
        </w:rPr>
        <w:t xml:space="preserve"> cartas de compromiso individual. A </w:t>
      </w:r>
      <w:r w:rsidR="006C275F" w:rsidRPr="003407CF">
        <w:rPr>
          <w:rFonts w:cs="Times New Roman"/>
        </w:rPr>
        <w:t>continuación,</w:t>
      </w:r>
      <w:r w:rsidRPr="003407CF">
        <w:rPr>
          <w:rFonts w:cs="Times New Roman"/>
        </w:rPr>
        <w:t xml:space="preserve"> se presenta el cuadro de montos máximos por categoría de gasto y el presupuesto consolidado.  </w:t>
      </w:r>
    </w:p>
    <w:p w14:paraId="2114E46C" w14:textId="77777777" w:rsidR="00170EEF" w:rsidRPr="003407CF" w:rsidRDefault="00170EEF" w:rsidP="00170EEF"/>
    <w:p w14:paraId="143F3FCF" w14:textId="268C995D" w:rsidR="00170EEF" w:rsidRDefault="00170EEF" w:rsidP="00170EEF">
      <w:pPr>
        <w:jc w:val="center"/>
        <w:rPr>
          <w:rFonts w:cs="Times New Roman"/>
          <w:b/>
        </w:rPr>
      </w:pPr>
      <w:r w:rsidRPr="003407CF">
        <w:rPr>
          <w:rFonts w:cs="Times New Roman"/>
          <w:b/>
        </w:rPr>
        <w:t>Presupuesto</w:t>
      </w:r>
      <w:r w:rsidR="003C525D">
        <w:rPr>
          <w:rFonts w:cs="Times New Roman"/>
          <w:b/>
        </w:rPr>
        <w:t xml:space="preserve"> Consolidado</w:t>
      </w:r>
    </w:p>
    <w:p w14:paraId="7AE45E05" w14:textId="77777777" w:rsidR="003C525D" w:rsidRPr="003407CF" w:rsidRDefault="003C525D" w:rsidP="00170EEF">
      <w:pPr>
        <w:jc w:val="center"/>
        <w:rPr>
          <w:rFonts w:cs="Times New Roman"/>
          <w:b/>
        </w:rPr>
      </w:pPr>
    </w:p>
    <w:p w14:paraId="72CBDB4A" w14:textId="7B76AAD2" w:rsidR="00D15A29" w:rsidRPr="003813AC" w:rsidRDefault="00383EF2" w:rsidP="003C525D">
      <w:r w:rsidRPr="003813AC">
        <w:rPr>
          <w:highlight w:val="lightGray"/>
        </w:rPr>
        <w:t>[</w:t>
      </w:r>
      <w:r w:rsidR="003C525D">
        <w:rPr>
          <w:highlight w:val="lightGray"/>
        </w:rPr>
        <w:t xml:space="preserve">Agregar la tabla de </w:t>
      </w:r>
      <w:r w:rsidR="00AB03E4" w:rsidRPr="003813AC">
        <w:rPr>
          <w:highlight w:val="lightGray"/>
        </w:rPr>
        <w:t xml:space="preserve">presupuesto consolidado del </w:t>
      </w:r>
      <w:r w:rsidR="003C525D">
        <w:rPr>
          <w:highlight w:val="lightGray"/>
        </w:rPr>
        <w:t>FS</w:t>
      </w:r>
      <w:r w:rsidR="00AB03E4" w:rsidRPr="003813AC">
        <w:rPr>
          <w:highlight w:val="lightGray"/>
        </w:rPr>
        <w:t xml:space="preserve">, utilizando </w:t>
      </w:r>
      <w:r w:rsidR="00242215" w:rsidRPr="003813AC">
        <w:rPr>
          <w:highlight w:val="lightGray"/>
        </w:rPr>
        <w:t>las categorías</w:t>
      </w:r>
      <w:r w:rsidR="00AB03E4" w:rsidRPr="003813AC">
        <w:rPr>
          <w:highlight w:val="lightGray"/>
        </w:rPr>
        <w:t xml:space="preserve"> de gastos </w:t>
      </w:r>
      <w:r w:rsidR="00E81B75" w:rsidRPr="003813AC">
        <w:rPr>
          <w:highlight w:val="lightGray"/>
        </w:rPr>
        <w:t xml:space="preserve">y los máximos admitidos por categoría, </w:t>
      </w:r>
      <w:r w:rsidR="00242215" w:rsidRPr="003813AC">
        <w:rPr>
          <w:highlight w:val="lightGray"/>
        </w:rPr>
        <w:t>establecidos</w:t>
      </w:r>
      <w:r w:rsidR="00AB03E4" w:rsidRPr="003813AC">
        <w:rPr>
          <w:highlight w:val="lightGray"/>
        </w:rPr>
        <w:t xml:space="preserve"> en el Manual de Operaciones </w:t>
      </w:r>
      <w:r w:rsidR="003A18C5" w:rsidRPr="003813AC">
        <w:rPr>
          <w:highlight w:val="lightGray"/>
        </w:rPr>
        <w:t xml:space="preserve">(MOP) </w:t>
      </w:r>
      <w:r w:rsidRPr="003813AC">
        <w:rPr>
          <w:highlight w:val="lightGray"/>
        </w:rPr>
        <w:t>de FONTAGRO.</w:t>
      </w:r>
      <w:r w:rsidR="00170EEF" w:rsidRPr="003813AC">
        <w:rPr>
          <w:highlight w:val="lightGray"/>
        </w:rPr>
        <w:t xml:space="preserve"> Recordar </w:t>
      </w:r>
      <w:r w:rsidR="006C275F" w:rsidRPr="003813AC">
        <w:rPr>
          <w:highlight w:val="lightGray"/>
        </w:rPr>
        <w:t>que,</w:t>
      </w:r>
      <w:r w:rsidR="00170EEF" w:rsidRPr="003813AC">
        <w:rPr>
          <w:highlight w:val="lightGray"/>
        </w:rPr>
        <w:t xml:space="preserve"> en el caso de contrapartida, la información de las cartas de compromiso debe coincidir exactamente con este </w:t>
      </w:r>
      <w:r w:rsidR="006C275F" w:rsidRPr="003813AC">
        <w:rPr>
          <w:highlight w:val="lightGray"/>
        </w:rPr>
        <w:t>presupuesto</w:t>
      </w:r>
      <w:r w:rsidRPr="003813AC">
        <w:rPr>
          <w:highlight w:val="lightGray"/>
        </w:rPr>
        <w:t>]</w:t>
      </w:r>
      <w:r w:rsidR="008C2F96" w:rsidRPr="003813AC">
        <w:t>.</w:t>
      </w:r>
    </w:p>
    <w:p w14:paraId="11A88E1C" w14:textId="77777777" w:rsidR="003A18C5" w:rsidRPr="003407CF" w:rsidRDefault="003A18C5" w:rsidP="00AB03E4">
      <w:pPr>
        <w:jc w:val="center"/>
        <w:rPr>
          <w:rFonts w:cs="Times New Roman"/>
        </w:rPr>
      </w:pPr>
    </w:p>
    <w:tbl>
      <w:tblPr>
        <w:tblW w:w="0" w:type="auto"/>
        <w:jc w:val="center"/>
        <w:tblLook w:val="04A0" w:firstRow="1" w:lastRow="0" w:firstColumn="1" w:lastColumn="0" w:noHBand="0" w:noVBand="1"/>
      </w:tblPr>
      <w:tblGrid>
        <w:gridCol w:w="2101"/>
        <w:gridCol w:w="1881"/>
        <w:gridCol w:w="906"/>
        <w:gridCol w:w="683"/>
        <w:gridCol w:w="906"/>
        <w:gridCol w:w="906"/>
        <w:gridCol w:w="706"/>
        <w:gridCol w:w="767"/>
      </w:tblGrid>
      <w:tr w:rsidR="00201F0D" w:rsidRPr="003407CF" w14:paraId="103714AF" w14:textId="77777777" w:rsidTr="00170EEF">
        <w:trPr>
          <w:trHeight w:val="20"/>
          <w:jc w:val="center"/>
        </w:trPr>
        <w:tc>
          <w:tcPr>
            <w:tcW w:w="0" w:type="auto"/>
            <w:vMerge w:val="restart"/>
            <w:tcBorders>
              <w:top w:val="single" w:sz="4" w:space="0" w:color="FFFFFF"/>
              <w:left w:val="single" w:sz="4" w:space="0" w:color="FFFFFF"/>
              <w:bottom w:val="single" w:sz="4" w:space="0" w:color="FFFFFF"/>
              <w:right w:val="single" w:sz="4" w:space="0" w:color="FFFFFF"/>
            </w:tcBorders>
            <w:shd w:val="clear" w:color="000000" w:fill="95B3D7"/>
            <w:hideMark/>
          </w:tcPr>
          <w:p w14:paraId="0A609520" w14:textId="77777777" w:rsidR="00AB03E4" w:rsidRPr="003407CF" w:rsidRDefault="00AB03E4" w:rsidP="00201F0D">
            <w:pPr>
              <w:rPr>
                <w:rFonts w:eastAsia="Times New Roman" w:cs="Times New Roman"/>
                <w:sz w:val="16"/>
              </w:rPr>
            </w:pPr>
            <w:r w:rsidRPr="003407CF">
              <w:rPr>
                <w:rFonts w:eastAsia="Times New Roman" w:cs="Times New Roman"/>
                <w:sz w:val="16"/>
              </w:rPr>
              <w:t xml:space="preserve">Recursos financiados por </w:t>
            </w:r>
            <w:r w:rsidRPr="003407CF">
              <w:rPr>
                <w:rFonts w:eastAsia="Times New Roman" w:cs="Times New Roman"/>
                <w:sz w:val="16"/>
              </w:rPr>
              <w:sym w:font="Wingdings" w:char="F0E8"/>
            </w:r>
          </w:p>
        </w:tc>
        <w:tc>
          <w:tcPr>
            <w:tcW w:w="0" w:type="auto"/>
            <w:gridSpan w:val="3"/>
            <w:tcBorders>
              <w:top w:val="single" w:sz="4" w:space="0" w:color="FFFFFF"/>
              <w:left w:val="nil"/>
              <w:bottom w:val="single" w:sz="4" w:space="0" w:color="FFFFFF"/>
              <w:right w:val="single" w:sz="4" w:space="0" w:color="000000"/>
            </w:tcBorders>
            <w:shd w:val="clear" w:color="000000" w:fill="95B3D7"/>
            <w:noWrap/>
            <w:vAlign w:val="bottom"/>
            <w:hideMark/>
          </w:tcPr>
          <w:p w14:paraId="3645B502" w14:textId="77777777" w:rsidR="00AB03E4" w:rsidRPr="003407CF" w:rsidRDefault="00AB03E4" w:rsidP="00201F0D">
            <w:pPr>
              <w:rPr>
                <w:rFonts w:eastAsia="Times New Roman" w:cs="Times New Roman"/>
                <w:sz w:val="16"/>
              </w:rPr>
            </w:pPr>
            <w:r w:rsidRPr="003407CF">
              <w:rPr>
                <w:rFonts w:eastAsia="Times New Roman" w:cs="Times New Roman"/>
                <w:sz w:val="16"/>
              </w:rPr>
              <w:t xml:space="preserve">FONTAGRO  </w:t>
            </w:r>
          </w:p>
        </w:tc>
        <w:tc>
          <w:tcPr>
            <w:tcW w:w="0" w:type="auto"/>
            <w:gridSpan w:val="3"/>
            <w:tcBorders>
              <w:top w:val="single" w:sz="4" w:space="0" w:color="FFFFFF"/>
              <w:left w:val="nil"/>
              <w:bottom w:val="single" w:sz="4" w:space="0" w:color="FFFFFF"/>
              <w:right w:val="single" w:sz="4" w:space="0" w:color="FFFFFF"/>
            </w:tcBorders>
            <w:shd w:val="clear" w:color="000000" w:fill="95B3D7"/>
            <w:noWrap/>
            <w:vAlign w:val="bottom"/>
            <w:hideMark/>
          </w:tcPr>
          <w:p w14:paraId="2B3DD309" w14:textId="77777777" w:rsidR="00AB03E4" w:rsidRPr="003407CF" w:rsidRDefault="00201F0D" w:rsidP="00201F0D">
            <w:pPr>
              <w:rPr>
                <w:rFonts w:eastAsia="Times New Roman" w:cs="Times New Roman"/>
                <w:sz w:val="16"/>
              </w:rPr>
            </w:pPr>
            <w:r w:rsidRPr="003407CF">
              <w:rPr>
                <w:rFonts w:eastAsia="Times New Roman" w:cs="Times New Roman"/>
                <w:sz w:val="16"/>
              </w:rPr>
              <w:t xml:space="preserve"> CONTRAPARTIDA </w:t>
            </w:r>
          </w:p>
        </w:tc>
        <w:tc>
          <w:tcPr>
            <w:tcW w:w="0" w:type="auto"/>
            <w:vMerge w:val="restart"/>
            <w:tcBorders>
              <w:top w:val="nil"/>
              <w:left w:val="single" w:sz="4" w:space="0" w:color="FFFFFF"/>
              <w:bottom w:val="single" w:sz="4" w:space="0" w:color="FFFFFF"/>
              <w:right w:val="single" w:sz="4" w:space="0" w:color="FFFFFF"/>
            </w:tcBorders>
            <w:shd w:val="clear" w:color="000000" w:fill="95B3D7"/>
            <w:vAlign w:val="center"/>
            <w:hideMark/>
          </w:tcPr>
          <w:p w14:paraId="7DD5DAC8" w14:textId="77777777" w:rsidR="00AB03E4" w:rsidRPr="003407CF" w:rsidRDefault="00AB03E4" w:rsidP="00201F0D">
            <w:pPr>
              <w:rPr>
                <w:rFonts w:eastAsia="Times New Roman" w:cs="Times New Roman"/>
                <w:sz w:val="16"/>
              </w:rPr>
            </w:pPr>
            <w:r w:rsidRPr="003407CF">
              <w:rPr>
                <w:rFonts w:eastAsia="Times New Roman" w:cs="Times New Roman"/>
                <w:sz w:val="16"/>
              </w:rPr>
              <w:t xml:space="preserve"> TOTAL </w:t>
            </w:r>
          </w:p>
        </w:tc>
      </w:tr>
      <w:tr w:rsidR="008C2F96" w:rsidRPr="003407CF" w14:paraId="69B1896C" w14:textId="77777777" w:rsidTr="00170EEF">
        <w:trPr>
          <w:trHeight w:val="20"/>
          <w:jc w:val="center"/>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C2131F3"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vAlign w:val="center"/>
            <w:hideMark/>
          </w:tcPr>
          <w:p w14:paraId="1D03E13D" w14:textId="77777777" w:rsidR="008C2F96" w:rsidRPr="003C525D" w:rsidRDefault="00AB03E4" w:rsidP="00201F0D">
            <w:pPr>
              <w:rPr>
                <w:rFonts w:eastAsia="Times New Roman" w:cs="Times New Roman"/>
                <w:sz w:val="14"/>
              </w:rPr>
            </w:pPr>
            <w:r w:rsidRPr="003407CF">
              <w:rPr>
                <w:rFonts w:eastAsia="Times New Roman" w:cs="Times New Roman"/>
                <w:color w:val="3333FF"/>
                <w:sz w:val="14"/>
              </w:rPr>
              <w:t xml:space="preserve"> </w:t>
            </w:r>
            <w:r w:rsidRPr="003C525D">
              <w:rPr>
                <w:rFonts w:eastAsia="Times New Roman" w:cs="Times New Roman"/>
                <w:sz w:val="14"/>
              </w:rPr>
              <w:t>Institución 1</w:t>
            </w:r>
          </w:p>
          <w:p w14:paraId="10860FD9" w14:textId="073FE6AD" w:rsidR="00AB03E4" w:rsidRPr="003407CF" w:rsidRDefault="008C2F96" w:rsidP="00201F0D">
            <w:pPr>
              <w:rPr>
                <w:rFonts w:eastAsia="Times New Roman" w:cs="Times New Roman"/>
                <w:color w:val="3333FF"/>
                <w:sz w:val="14"/>
              </w:rPr>
            </w:pPr>
            <w:r w:rsidRPr="003C525D">
              <w:rPr>
                <w:rFonts w:eastAsia="Times New Roman" w:cs="Times New Roman"/>
                <w:sz w:val="14"/>
              </w:rPr>
              <w:t xml:space="preserve">(coloque el nombre de cada </w:t>
            </w:r>
            <w:r w:rsidR="006C275F" w:rsidRPr="003C525D">
              <w:rPr>
                <w:rFonts w:eastAsia="Times New Roman" w:cs="Times New Roman"/>
                <w:sz w:val="14"/>
              </w:rPr>
              <w:t>institución</w:t>
            </w:r>
            <w:r w:rsidRPr="003C525D">
              <w:rPr>
                <w:rFonts w:eastAsia="Times New Roman" w:cs="Times New Roman"/>
                <w:sz w:val="14"/>
              </w:rPr>
              <w:t>)</w:t>
            </w:r>
            <w:r w:rsidR="00AB03E4" w:rsidRPr="003C525D">
              <w:rPr>
                <w:rFonts w:eastAsia="Times New Roman" w:cs="Times New Roman"/>
                <w:sz w:val="14"/>
              </w:rPr>
              <w:t xml:space="preserve"> </w:t>
            </w:r>
          </w:p>
        </w:tc>
        <w:tc>
          <w:tcPr>
            <w:tcW w:w="0" w:type="auto"/>
            <w:tcBorders>
              <w:top w:val="nil"/>
              <w:left w:val="nil"/>
              <w:bottom w:val="single" w:sz="4" w:space="0" w:color="FFFFFF"/>
              <w:right w:val="single" w:sz="4" w:space="0" w:color="FFFFFF"/>
            </w:tcBorders>
            <w:shd w:val="clear" w:color="000000" w:fill="95B3D7"/>
            <w:vAlign w:val="center"/>
            <w:hideMark/>
          </w:tcPr>
          <w:p w14:paraId="021A9FC6" w14:textId="77777777" w:rsidR="00AB03E4" w:rsidRPr="003407CF" w:rsidRDefault="00AB03E4" w:rsidP="00201F0D">
            <w:pPr>
              <w:rPr>
                <w:rFonts w:eastAsia="Times New Roman" w:cs="Times New Roman"/>
                <w:sz w:val="14"/>
              </w:rPr>
            </w:pPr>
            <w:r w:rsidRPr="003407CF">
              <w:rPr>
                <w:rFonts w:eastAsia="Times New Roman" w:cs="Times New Roman"/>
                <w:sz w:val="14"/>
              </w:rPr>
              <w:t xml:space="preserve"> Institución 2 </w:t>
            </w:r>
          </w:p>
        </w:tc>
        <w:tc>
          <w:tcPr>
            <w:tcW w:w="0" w:type="auto"/>
            <w:tcBorders>
              <w:top w:val="nil"/>
              <w:left w:val="nil"/>
              <w:bottom w:val="single" w:sz="4" w:space="0" w:color="FFFFFF"/>
              <w:right w:val="single" w:sz="4" w:space="0" w:color="FFFFFF"/>
            </w:tcBorders>
            <w:shd w:val="clear" w:color="000000" w:fill="95B3D7"/>
            <w:vAlign w:val="center"/>
            <w:hideMark/>
          </w:tcPr>
          <w:p w14:paraId="52701B49" w14:textId="420B09A3" w:rsidR="00AB03E4" w:rsidRPr="003407CF" w:rsidRDefault="00AB03E4" w:rsidP="00201F0D">
            <w:pPr>
              <w:rPr>
                <w:rFonts w:eastAsia="Times New Roman" w:cs="Times New Roman"/>
                <w:sz w:val="14"/>
              </w:rPr>
            </w:pPr>
            <w:r w:rsidRPr="003407CF">
              <w:rPr>
                <w:rFonts w:eastAsia="Times New Roman" w:cs="Times New Roman"/>
                <w:sz w:val="14"/>
              </w:rPr>
              <w:t xml:space="preserve">Subtotal </w:t>
            </w:r>
          </w:p>
        </w:tc>
        <w:tc>
          <w:tcPr>
            <w:tcW w:w="0" w:type="auto"/>
            <w:tcBorders>
              <w:top w:val="nil"/>
              <w:left w:val="nil"/>
              <w:bottom w:val="single" w:sz="4" w:space="0" w:color="FFFFFF"/>
              <w:right w:val="single" w:sz="4" w:space="0" w:color="FFFFFF"/>
            </w:tcBorders>
            <w:shd w:val="clear" w:color="000000" w:fill="95B3D7"/>
            <w:vAlign w:val="center"/>
            <w:hideMark/>
          </w:tcPr>
          <w:p w14:paraId="31D3ADBE" w14:textId="77777777" w:rsidR="00AB03E4" w:rsidRPr="003407CF" w:rsidRDefault="00AB03E4" w:rsidP="00201F0D">
            <w:pPr>
              <w:rPr>
                <w:rFonts w:eastAsia="Times New Roman" w:cs="Times New Roman"/>
                <w:sz w:val="14"/>
              </w:rPr>
            </w:pPr>
            <w:r w:rsidRPr="003407CF">
              <w:rPr>
                <w:rFonts w:eastAsia="Times New Roman" w:cs="Times New Roman"/>
                <w:sz w:val="14"/>
              </w:rPr>
              <w:t xml:space="preserve"> Institución 1 </w:t>
            </w:r>
          </w:p>
        </w:tc>
        <w:tc>
          <w:tcPr>
            <w:tcW w:w="0" w:type="auto"/>
            <w:tcBorders>
              <w:top w:val="nil"/>
              <w:left w:val="nil"/>
              <w:bottom w:val="single" w:sz="4" w:space="0" w:color="FFFFFF"/>
              <w:right w:val="single" w:sz="4" w:space="0" w:color="FFFFFF"/>
            </w:tcBorders>
            <w:shd w:val="clear" w:color="000000" w:fill="95B3D7"/>
            <w:vAlign w:val="center"/>
            <w:hideMark/>
          </w:tcPr>
          <w:p w14:paraId="20BD23EC" w14:textId="77777777" w:rsidR="00AB03E4" w:rsidRPr="003407CF" w:rsidRDefault="00AB03E4" w:rsidP="00201F0D">
            <w:pPr>
              <w:rPr>
                <w:rFonts w:eastAsia="Times New Roman" w:cs="Times New Roman"/>
                <w:sz w:val="14"/>
              </w:rPr>
            </w:pPr>
            <w:r w:rsidRPr="003407CF">
              <w:rPr>
                <w:rFonts w:eastAsia="Times New Roman" w:cs="Times New Roman"/>
                <w:sz w:val="14"/>
              </w:rPr>
              <w:t xml:space="preserve"> Institución 2 </w:t>
            </w:r>
          </w:p>
        </w:tc>
        <w:tc>
          <w:tcPr>
            <w:tcW w:w="0" w:type="auto"/>
            <w:tcBorders>
              <w:top w:val="nil"/>
              <w:left w:val="nil"/>
              <w:bottom w:val="single" w:sz="4" w:space="0" w:color="FFFFFF"/>
              <w:right w:val="single" w:sz="4" w:space="0" w:color="FFFFFF"/>
            </w:tcBorders>
            <w:shd w:val="clear" w:color="000000" w:fill="95B3D7"/>
            <w:vAlign w:val="center"/>
            <w:hideMark/>
          </w:tcPr>
          <w:p w14:paraId="1317DCAB" w14:textId="77777777" w:rsidR="00AB03E4" w:rsidRPr="003407CF" w:rsidRDefault="00AB03E4" w:rsidP="00201F0D">
            <w:pPr>
              <w:rPr>
                <w:rFonts w:eastAsia="Times New Roman" w:cs="Times New Roman"/>
                <w:sz w:val="14"/>
              </w:rPr>
            </w:pPr>
            <w:r w:rsidRPr="003407CF">
              <w:rPr>
                <w:rFonts w:eastAsia="Times New Roman" w:cs="Times New Roman"/>
                <w:sz w:val="14"/>
              </w:rPr>
              <w:t xml:space="preserve"> Subtotal  </w:t>
            </w:r>
          </w:p>
        </w:tc>
        <w:tc>
          <w:tcPr>
            <w:tcW w:w="0" w:type="auto"/>
            <w:vMerge/>
            <w:tcBorders>
              <w:top w:val="nil"/>
              <w:left w:val="single" w:sz="4" w:space="0" w:color="FFFFFF"/>
              <w:bottom w:val="single" w:sz="4" w:space="0" w:color="FFFFFF"/>
              <w:right w:val="single" w:sz="4" w:space="0" w:color="FFFFFF"/>
            </w:tcBorders>
            <w:vAlign w:val="center"/>
            <w:hideMark/>
          </w:tcPr>
          <w:p w14:paraId="15794DFC" w14:textId="77777777" w:rsidR="00AB03E4" w:rsidRPr="003407CF" w:rsidRDefault="00AB03E4" w:rsidP="00201F0D">
            <w:pPr>
              <w:rPr>
                <w:rFonts w:eastAsia="Times New Roman" w:cs="Times New Roman"/>
                <w:sz w:val="16"/>
              </w:rPr>
            </w:pPr>
          </w:p>
        </w:tc>
      </w:tr>
      <w:tr w:rsidR="008C2F96" w:rsidRPr="003407CF" w14:paraId="055973E6"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5AF1DC02" w14:textId="77777777" w:rsidR="00AB03E4" w:rsidRPr="003407CF" w:rsidRDefault="00AB03E4" w:rsidP="00620506">
            <w:pPr>
              <w:rPr>
                <w:rFonts w:eastAsia="Times New Roman" w:cs="Times New Roman"/>
                <w:sz w:val="16"/>
              </w:rPr>
            </w:pPr>
            <w:r w:rsidRPr="003407CF">
              <w:rPr>
                <w:rFonts w:eastAsia="Times New Roman" w:cs="Times New Roman"/>
                <w:sz w:val="16"/>
              </w:rPr>
              <w:t>01. Consultores</w:t>
            </w:r>
            <w:r w:rsidR="00620506" w:rsidRPr="003407CF">
              <w:rPr>
                <w:rFonts w:eastAsia="Times New Roman" w:cs="Times New Roman"/>
                <w:sz w:val="16"/>
              </w:rPr>
              <w:t xml:space="preserve"> </w:t>
            </w:r>
          </w:p>
        </w:tc>
        <w:tc>
          <w:tcPr>
            <w:tcW w:w="0" w:type="auto"/>
            <w:tcBorders>
              <w:top w:val="nil"/>
              <w:left w:val="nil"/>
              <w:bottom w:val="single" w:sz="4" w:space="0" w:color="FFFFFF"/>
              <w:right w:val="single" w:sz="4" w:space="0" w:color="FFFFFF"/>
            </w:tcBorders>
            <w:shd w:val="clear" w:color="000000" w:fill="DCE6F1"/>
            <w:noWrap/>
            <w:vAlign w:val="bottom"/>
            <w:hideMark/>
          </w:tcPr>
          <w:p w14:paraId="0B922886"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01295076"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9005FB0"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0E63ABD9"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0C458B2"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78B70FB"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B7A13E1" w14:textId="77777777" w:rsidR="00AB03E4" w:rsidRPr="003407CF" w:rsidRDefault="00AB03E4" w:rsidP="00201F0D">
            <w:pPr>
              <w:rPr>
                <w:rFonts w:eastAsia="Times New Roman" w:cs="Times New Roman"/>
                <w:sz w:val="16"/>
              </w:rPr>
            </w:pPr>
          </w:p>
        </w:tc>
      </w:tr>
      <w:tr w:rsidR="008C2F96" w:rsidRPr="003407CF" w14:paraId="3823094E"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53BFEF85" w14:textId="77777777" w:rsidR="00AB03E4" w:rsidRPr="003407CF" w:rsidRDefault="00AB03E4" w:rsidP="00201F0D">
            <w:pPr>
              <w:rPr>
                <w:rFonts w:eastAsia="Times New Roman" w:cs="Times New Roman"/>
                <w:sz w:val="16"/>
              </w:rPr>
            </w:pPr>
            <w:r w:rsidRPr="003407CF">
              <w:rPr>
                <w:rFonts w:eastAsia="Times New Roman" w:cs="Times New Roman"/>
                <w:sz w:val="16"/>
              </w:rPr>
              <w:t>02. Bienes y servicios</w:t>
            </w:r>
          </w:p>
        </w:tc>
        <w:tc>
          <w:tcPr>
            <w:tcW w:w="0" w:type="auto"/>
            <w:tcBorders>
              <w:top w:val="nil"/>
              <w:left w:val="nil"/>
              <w:bottom w:val="single" w:sz="4" w:space="0" w:color="FFFFFF"/>
              <w:right w:val="single" w:sz="4" w:space="0" w:color="FFFFFF"/>
            </w:tcBorders>
            <w:shd w:val="clear" w:color="000000" w:fill="DCE6F1"/>
            <w:noWrap/>
            <w:vAlign w:val="bottom"/>
            <w:hideMark/>
          </w:tcPr>
          <w:p w14:paraId="0554A2EA"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1AFAA1DC"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C2026E7"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18812551"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D814D26"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54797189"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52058097" w14:textId="77777777" w:rsidR="00AB03E4" w:rsidRPr="003407CF" w:rsidRDefault="00AB03E4" w:rsidP="00201F0D">
            <w:pPr>
              <w:rPr>
                <w:rFonts w:eastAsia="Times New Roman" w:cs="Times New Roman"/>
                <w:sz w:val="16"/>
              </w:rPr>
            </w:pPr>
          </w:p>
        </w:tc>
      </w:tr>
      <w:tr w:rsidR="008C2F96" w:rsidRPr="003407CF" w14:paraId="1CEB7E80"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3328D71E" w14:textId="77777777" w:rsidR="00AB03E4" w:rsidRPr="003407CF" w:rsidRDefault="00AB03E4" w:rsidP="00201F0D">
            <w:pPr>
              <w:rPr>
                <w:rFonts w:eastAsia="Times New Roman" w:cs="Times New Roman"/>
                <w:sz w:val="16"/>
              </w:rPr>
            </w:pPr>
            <w:r w:rsidRPr="003407CF">
              <w:rPr>
                <w:rFonts w:eastAsia="Times New Roman" w:cs="Times New Roman"/>
                <w:sz w:val="16"/>
              </w:rPr>
              <w:t>03. Materiales e insumos</w:t>
            </w:r>
          </w:p>
        </w:tc>
        <w:tc>
          <w:tcPr>
            <w:tcW w:w="0" w:type="auto"/>
            <w:tcBorders>
              <w:top w:val="nil"/>
              <w:left w:val="nil"/>
              <w:bottom w:val="single" w:sz="4" w:space="0" w:color="FFFFFF"/>
              <w:right w:val="single" w:sz="4" w:space="0" w:color="FFFFFF"/>
            </w:tcBorders>
            <w:shd w:val="clear" w:color="000000" w:fill="DCE6F1"/>
            <w:noWrap/>
            <w:vAlign w:val="bottom"/>
            <w:hideMark/>
          </w:tcPr>
          <w:p w14:paraId="40D17550"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3E8E489E"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7384A4F8"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42B9BA8D"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6A3681D2"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481F43E2"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727C12D6" w14:textId="77777777" w:rsidR="00AB03E4" w:rsidRPr="003407CF" w:rsidRDefault="00AB03E4" w:rsidP="00201F0D">
            <w:pPr>
              <w:rPr>
                <w:rFonts w:eastAsia="Times New Roman" w:cs="Times New Roman"/>
                <w:sz w:val="16"/>
              </w:rPr>
            </w:pPr>
          </w:p>
        </w:tc>
      </w:tr>
      <w:tr w:rsidR="008C2F96" w:rsidRPr="003407CF" w14:paraId="646686E5"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1160B790" w14:textId="77777777" w:rsidR="00AB03E4" w:rsidRPr="003407CF" w:rsidRDefault="00AB03E4" w:rsidP="00201F0D">
            <w:pPr>
              <w:rPr>
                <w:rFonts w:eastAsia="Times New Roman" w:cs="Times New Roman"/>
                <w:sz w:val="16"/>
              </w:rPr>
            </w:pPr>
            <w:r w:rsidRPr="003407CF">
              <w:rPr>
                <w:rFonts w:eastAsia="Times New Roman" w:cs="Times New Roman"/>
                <w:sz w:val="16"/>
              </w:rPr>
              <w:t>04. Viajes y viáticos</w:t>
            </w:r>
          </w:p>
        </w:tc>
        <w:tc>
          <w:tcPr>
            <w:tcW w:w="0" w:type="auto"/>
            <w:tcBorders>
              <w:top w:val="nil"/>
              <w:left w:val="nil"/>
              <w:bottom w:val="single" w:sz="4" w:space="0" w:color="FFFFFF"/>
              <w:right w:val="single" w:sz="4" w:space="0" w:color="FFFFFF"/>
            </w:tcBorders>
            <w:shd w:val="clear" w:color="000000" w:fill="DCE6F1"/>
            <w:noWrap/>
            <w:vAlign w:val="bottom"/>
            <w:hideMark/>
          </w:tcPr>
          <w:p w14:paraId="466ED898"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25780B6C"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095AFDA9"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02C2048E"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68356BFD"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647CAFCA"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E70B1ED" w14:textId="77777777" w:rsidR="00AB03E4" w:rsidRPr="003407CF" w:rsidRDefault="00AB03E4" w:rsidP="00201F0D">
            <w:pPr>
              <w:rPr>
                <w:rFonts w:eastAsia="Times New Roman" w:cs="Times New Roman"/>
                <w:sz w:val="16"/>
              </w:rPr>
            </w:pPr>
          </w:p>
        </w:tc>
      </w:tr>
      <w:tr w:rsidR="008C2F96" w:rsidRPr="003407CF" w14:paraId="151A3578"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4C51E911" w14:textId="77777777" w:rsidR="00AB03E4" w:rsidRPr="003407CF" w:rsidRDefault="00AB03E4" w:rsidP="00201F0D">
            <w:pPr>
              <w:rPr>
                <w:rFonts w:eastAsia="Times New Roman" w:cs="Times New Roman"/>
                <w:sz w:val="16"/>
              </w:rPr>
            </w:pPr>
            <w:r w:rsidRPr="003407CF">
              <w:rPr>
                <w:rFonts w:eastAsia="Times New Roman" w:cs="Times New Roman"/>
                <w:sz w:val="16"/>
              </w:rPr>
              <w:t>0</w:t>
            </w:r>
            <w:r w:rsidR="00201F0D" w:rsidRPr="003407CF">
              <w:rPr>
                <w:rFonts w:eastAsia="Times New Roman" w:cs="Times New Roman"/>
                <w:sz w:val="16"/>
              </w:rPr>
              <w:t>5</w:t>
            </w:r>
            <w:r w:rsidRPr="003407CF">
              <w:rPr>
                <w:rFonts w:eastAsia="Times New Roman" w:cs="Times New Roman"/>
                <w:sz w:val="16"/>
              </w:rPr>
              <w:t xml:space="preserve">. </w:t>
            </w:r>
            <w:r w:rsidR="00201F0D" w:rsidRPr="003407CF">
              <w:rPr>
                <w:rFonts w:eastAsia="Times New Roman" w:cs="Times New Roman"/>
                <w:sz w:val="16"/>
              </w:rPr>
              <w:t xml:space="preserve">Gestión </w:t>
            </w:r>
            <w:r w:rsidRPr="003407CF">
              <w:rPr>
                <w:rFonts w:eastAsia="Times New Roman" w:cs="Times New Roman"/>
                <w:sz w:val="16"/>
              </w:rPr>
              <w:t>del conocimiento</w:t>
            </w:r>
          </w:p>
        </w:tc>
        <w:tc>
          <w:tcPr>
            <w:tcW w:w="0" w:type="auto"/>
            <w:tcBorders>
              <w:top w:val="nil"/>
              <w:left w:val="nil"/>
              <w:bottom w:val="single" w:sz="4" w:space="0" w:color="FFFFFF"/>
              <w:right w:val="single" w:sz="4" w:space="0" w:color="FFFFFF"/>
            </w:tcBorders>
            <w:shd w:val="clear" w:color="000000" w:fill="DCE6F1"/>
            <w:noWrap/>
            <w:vAlign w:val="bottom"/>
            <w:hideMark/>
          </w:tcPr>
          <w:p w14:paraId="7D66FDE6"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732760C1"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48B7C439"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4CEF9F24"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FB8F927"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63B152D"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73A8282D" w14:textId="77777777" w:rsidR="00AB03E4" w:rsidRPr="003407CF" w:rsidRDefault="00AB03E4" w:rsidP="00201F0D">
            <w:pPr>
              <w:rPr>
                <w:rFonts w:eastAsia="Times New Roman" w:cs="Times New Roman"/>
                <w:sz w:val="16"/>
              </w:rPr>
            </w:pPr>
          </w:p>
        </w:tc>
      </w:tr>
      <w:tr w:rsidR="008C2F96" w:rsidRPr="003407CF" w14:paraId="4BECF5B9"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2981FE75" w14:textId="77777777" w:rsidR="00AB03E4" w:rsidRPr="003407CF" w:rsidRDefault="00201F0D" w:rsidP="00201F0D">
            <w:pPr>
              <w:rPr>
                <w:rFonts w:eastAsia="Times New Roman" w:cs="Times New Roman"/>
                <w:sz w:val="16"/>
              </w:rPr>
            </w:pPr>
            <w:r w:rsidRPr="003407CF">
              <w:rPr>
                <w:rFonts w:eastAsia="Times New Roman" w:cs="Times New Roman"/>
                <w:sz w:val="16"/>
              </w:rPr>
              <w:t>06</w:t>
            </w:r>
            <w:r w:rsidR="00AB03E4" w:rsidRPr="003407CF">
              <w:rPr>
                <w:rFonts w:eastAsia="Times New Roman" w:cs="Times New Roman"/>
                <w:sz w:val="16"/>
              </w:rPr>
              <w:t>. Gastos Administrativos</w:t>
            </w:r>
          </w:p>
        </w:tc>
        <w:tc>
          <w:tcPr>
            <w:tcW w:w="0" w:type="auto"/>
            <w:tcBorders>
              <w:top w:val="nil"/>
              <w:left w:val="nil"/>
              <w:bottom w:val="single" w:sz="4" w:space="0" w:color="FFFFFF"/>
              <w:right w:val="single" w:sz="4" w:space="0" w:color="FFFFFF"/>
            </w:tcBorders>
            <w:shd w:val="clear" w:color="000000" w:fill="DCE6F1"/>
            <w:noWrap/>
            <w:vAlign w:val="bottom"/>
            <w:hideMark/>
          </w:tcPr>
          <w:p w14:paraId="7B0B9B61"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0754C005"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595722F5"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7EE4F21C"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30290599"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30C887F0"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813D55C" w14:textId="77777777" w:rsidR="00AB03E4" w:rsidRPr="003407CF" w:rsidRDefault="00AB03E4" w:rsidP="00201F0D">
            <w:pPr>
              <w:rPr>
                <w:rFonts w:eastAsia="Times New Roman" w:cs="Times New Roman"/>
                <w:sz w:val="16"/>
              </w:rPr>
            </w:pPr>
          </w:p>
        </w:tc>
      </w:tr>
      <w:tr w:rsidR="008C2F96" w:rsidRPr="003407CF" w14:paraId="1AF6FCE8"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5C9BA919" w14:textId="77777777" w:rsidR="00AB03E4" w:rsidRPr="003407CF" w:rsidRDefault="00201F0D" w:rsidP="00201F0D">
            <w:pPr>
              <w:rPr>
                <w:rFonts w:eastAsia="Times New Roman" w:cs="Times New Roman"/>
                <w:sz w:val="16"/>
              </w:rPr>
            </w:pPr>
            <w:r w:rsidRPr="003407CF">
              <w:rPr>
                <w:rFonts w:eastAsia="Times New Roman" w:cs="Times New Roman"/>
                <w:sz w:val="16"/>
              </w:rPr>
              <w:t>07</w:t>
            </w:r>
            <w:r w:rsidR="00AB03E4" w:rsidRPr="003407CF">
              <w:rPr>
                <w:rFonts w:eastAsia="Times New Roman" w:cs="Times New Roman"/>
                <w:sz w:val="16"/>
              </w:rPr>
              <w:t>. Imprevistos</w:t>
            </w:r>
          </w:p>
        </w:tc>
        <w:tc>
          <w:tcPr>
            <w:tcW w:w="0" w:type="auto"/>
            <w:tcBorders>
              <w:top w:val="nil"/>
              <w:left w:val="nil"/>
              <w:bottom w:val="single" w:sz="4" w:space="0" w:color="FFFFFF"/>
              <w:right w:val="single" w:sz="4" w:space="0" w:color="FFFFFF"/>
            </w:tcBorders>
            <w:shd w:val="clear" w:color="000000" w:fill="DCE6F1"/>
            <w:noWrap/>
            <w:vAlign w:val="bottom"/>
            <w:hideMark/>
          </w:tcPr>
          <w:p w14:paraId="5AB31DB0"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2486E193"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658888CF"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41F5672F"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7E8444D2"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335128D2"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4B97D5EF" w14:textId="77777777" w:rsidR="00AB03E4" w:rsidRPr="003407CF" w:rsidRDefault="00AB03E4" w:rsidP="00201F0D">
            <w:pPr>
              <w:rPr>
                <w:rFonts w:eastAsia="Times New Roman" w:cs="Times New Roman"/>
                <w:sz w:val="16"/>
              </w:rPr>
            </w:pPr>
          </w:p>
        </w:tc>
      </w:tr>
      <w:tr w:rsidR="008C2F96" w:rsidRPr="003407CF" w14:paraId="09559D08"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14:paraId="105103E9" w14:textId="77777777" w:rsidR="00AB03E4" w:rsidRPr="003407CF" w:rsidRDefault="00201F0D" w:rsidP="00201F0D">
            <w:pPr>
              <w:rPr>
                <w:rFonts w:eastAsia="Times New Roman" w:cs="Times New Roman"/>
                <w:sz w:val="16"/>
              </w:rPr>
            </w:pPr>
            <w:r w:rsidRPr="003407CF">
              <w:rPr>
                <w:rFonts w:eastAsia="Times New Roman" w:cs="Times New Roman"/>
                <w:sz w:val="16"/>
              </w:rPr>
              <w:t>08</w:t>
            </w:r>
            <w:r w:rsidR="00AB03E4" w:rsidRPr="003407CF">
              <w:rPr>
                <w:rFonts w:eastAsia="Times New Roman" w:cs="Times New Roman"/>
                <w:sz w:val="16"/>
              </w:rPr>
              <w:t xml:space="preserve">. Auditoría Externa </w:t>
            </w:r>
          </w:p>
        </w:tc>
        <w:tc>
          <w:tcPr>
            <w:tcW w:w="0" w:type="auto"/>
            <w:tcBorders>
              <w:top w:val="nil"/>
              <w:left w:val="nil"/>
              <w:bottom w:val="single" w:sz="4" w:space="0" w:color="FFFFFF"/>
              <w:right w:val="single" w:sz="4" w:space="0" w:color="FFFFFF"/>
            </w:tcBorders>
            <w:shd w:val="clear" w:color="000000" w:fill="DCE6F1"/>
            <w:noWrap/>
            <w:vAlign w:val="bottom"/>
            <w:hideMark/>
          </w:tcPr>
          <w:p w14:paraId="0F0FBAE5"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hideMark/>
          </w:tcPr>
          <w:p w14:paraId="69818DF9"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2A307ECC"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14:paraId="217D1CD2"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57C76D6B"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18BD8681"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DCE6F1"/>
            <w:noWrap/>
            <w:vAlign w:val="bottom"/>
          </w:tcPr>
          <w:p w14:paraId="39DDB42B" w14:textId="77777777" w:rsidR="00AB03E4" w:rsidRPr="003407CF" w:rsidRDefault="00AB03E4" w:rsidP="00201F0D">
            <w:pPr>
              <w:rPr>
                <w:rFonts w:eastAsia="Times New Roman" w:cs="Times New Roman"/>
                <w:sz w:val="16"/>
              </w:rPr>
            </w:pPr>
          </w:p>
        </w:tc>
      </w:tr>
      <w:tr w:rsidR="008C2F96" w:rsidRPr="003407CF" w14:paraId="171F6BDD" w14:textId="77777777" w:rsidTr="00170EEF">
        <w:trPr>
          <w:trHeight w:val="20"/>
          <w:jc w:val="center"/>
        </w:trPr>
        <w:tc>
          <w:tcPr>
            <w:tcW w:w="0" w:type="auto"/>
            <w:tcBorders>
              <w:top w:val="nil"/>
              <w:left w:val="single" w:sz="4" w:space="0" w:color="FFFFFF"/>
              <w:bottom w:val="single" w:sz="4" w:space="0" w:color="FFFFFF"/>
              <w:right w:val="single" w:sz="4" w:space="0" w:color="FFFFFF"/>
            </w:tcBorders>
            <w:shd w:val="clear" w:color="000000" w:fill="95B3D7"/>
            <w:noWrap/>
            <w:vAlign w:val="bottom"/>
            <w:hideMark/>
          </w:tcPr>
          <w:p w14:paraId="3475F35B" w14:textId="77777777" w:rsidR="00AB03E4" w:rsidRPr="003407CF" w:rsidRDefault="00AB03E4" w:rsidP="00201F0D">
            <w:pPr>
              <w:rPr>
                <w:rFonts w:eastAsia="Times New Roman" w:cs="Times New Roman"/>
                <w:sz w:val="16"/>
              </w:rPr>
            </w:pPr>
            <w:r w:rsidRPr="003407CF">
              <w:rPr>
                <w:rFonts w:eastAsia="Times New Roman" w:cs="Times New Roman"/>
                <w:sz w:val="16"/>
              </w:rPr>
              <w:t>Total</w:t>
            </w:r>
          </w:p>
        </w:tc>
        <w:tc>
          <w:tcPr>
            <w:tcW w:w="0" w:type="auto"/>
            <w:tcBorders>
              <w:top w:val="nil"/>
              <w:left w:val="nil"/>
              <w:bottom w:val="single" w:sz="4" w:space="0" w:color="FFFFFF"/>
              <w:right w:val="single" w:sz="4" w:space="0" w:color="FFFFFF"/>
            </w:tcBorders>
            <w:shd w:val="clear" w:color="000000" w:fill="95B3D7"/>
            <w:noWrap/>
            <w:vAlign w:val="bottom"/>
            <w:hideMark/>
          </w:tcPr>
          <w:p w14:paraId="2C05AD6C"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hideMark/>
          </w:tcPr>
          <w:p w14:paraId="70DAC706"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tcPr>
          <w:p w14:paraId="14121344" w14:textId="77777777" w:rsidR="00AB03E4" w:rsidRPr="003407CF" w:rsidRDefault="00AB03E4" w:rsidP="00201F0D">
            <w:pPr>
              <w:rPr>
                <w:rFonts w:eastAsia="Times New Roman" w:cs="Times New Roman"/>
                <w:sz w:val="16"/>
              </w:rPr>
            </w:pPr>
          </w:p>
        </w:tc>
        <w:tc>
          <w:tcPr>
            <w:tcW w:w="0" w:type="auto"/>
            <w:tcBorders>
              <w:top w:val="nil"/>
              <w:left w:val="single" w:sz="4" w:space="0" w:color="auto"/>
              <w:bottom w:val="single" w:sz="4" w:space="0" w:color="FFFFFF"/>
              <w:right w:val="single" w:sz="4" w:space="0" w:color="FFFFFF"/>
            </w:tcBorders>
            <w:shd w:val="clear" w:color="000000" w:fill="95B3D7"/>
            <w:noWrap/>
            <w:vAlign w:val="bottom"/>
          </w:tcPr>
          <w:p w14:paraId="1479C257"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tcPr>
          <w:p w14:paraId="1E2144A5"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tcPr>
          <w:p w14:paraId="7D533AE4" w14:textId="77777777" w:rsidR="00AB03E4" w:rsidRPr="003407CF" w:rsidRDefault="00AB03E4" w:rsidP="00201F0D">
            <w:pPr>
              <w:rPr>
                <w:rFonts w:eastAsia="Times New Roman" w:cs="Times New Roman"/>
                <w:sz w:val="16"/>
              </w:rPr>
            </w:pPr>
          </w:p>
        </w:tc>
        <w:tc>
          <w:tcPr>
            <w:tcW w:w="0" w:type="auto"/>
            <w:tcBorders>
              <w:top w:val="nil"/>
              <w:left w:val="nil"/>
              <w:bottom w:val="single" w:sz="4" w:space="0" w:color="FFFFFF"/>
              <w:right w:val="single" w:sz="4" w:space="0" w:color="FFFFFF"/>
            </w:tcBorders>
            <w:shd w:val="clear" w:color="000000" w:fill="95B3D7"/>
            <w:noWrap/>
            <w:vAlign w:val="bottom"/>
          </w:tcPr>
          <w:p w14:paraId="7D072B92" w14:textId="77777777" w:rsidR="00AB03E4" w:rsidRPr="003407CF" w:rsidRDefault="00AB03E4" w:rsidP="00201F0D">
            <w:pPr>
              <w:rPr>
                <w:rFonts w:eastAsia="Times New Roman" w:cs="Times New Roman"/>
                <w:sz w:val="16"/>
              </w:rPr>
            </w:pPr>
          </w:p>
        </w:tc>
      </w:tr>
    </w:tbl>
    <w:p w14:paraId="2B79BF73" w14:textId="77777777" w:rsidR="00F6363D" w:rsidRPr="003407CF" w:rsidRDefault="00F6363D" w:rsidP="00AB03E4">
      <w:pPr>
        <w:rPr>
          <w:rFonts w:cs="Times New Roman"/>
        </w:rPr>
      </w:pPr>
    </w:p>
    <w:p w14:paraId="78B26129" w14:textId="1E1730A6" w:rsidR="00EB1AA8" w:rsidRPr="003407CF" w:rsidRDefault="00EB1AA8" w:rsidP="00EB1AA8">
      <w:pPr>
        <w:jc w:val="center"/>
        <w:rPr>
          <w:rFonts w:cs="Times New Roman"/>
          <w:b/>
        </w:rPr>
      </w:pPr>
      <w:r w:rsidRPr="003407CF">
        <w:rPr>
          <w:rFonts w:cs="Times New Roman"/>
          <w:b/>
        </w:rPr>
        <w:t xml:space="preserve">Cuadro de Montos Máximos por </w:t>
      </w:r>
      <w:r w:rsidR="003C525D">
        <w:rPr>
          <w:rFonts w:cs="Times New Roman"/>
          <w:b/>
        </w:rPr>
        <w:t>C</w:t>
      </w:r>
      <w:r w:rsidRPr="003407CF">
        <w:rPr>
          <w:rFonts w:cs="Times New Roman"/>
          <w:b/>
        </w:rPr>
        <w:t>ate</w:t>
      </w:r>
      <w:r w:rsidR="003C525D">
        <w:rPr>
          <w:rFonts w:cs="Times New Roman"/>
          <w:b/>
        </w:rPr>
        <w:t>g</w:t>
      </w:r>
      <w:r w:rsidRPr="003407CF">
        <w:rPr>
          <w:rFonts w:cs="Times New Roman"/>
          <w:b/>
        </w:rPr>
        <w:t>or</w:t>
      </w:r>
      <w:r w:rsidR="003C525D">
        <w:rPr>
          <w:rFonts w:cs="Times New Roman"/>
          <w:b/>
        </w:rPr>
        <w:t>í</w:t>
      </w:r>
      <w:r w:rsidRPr="003407CF">
        <w:rPr>
          <w:rFonts w:cs="Times New Roman"/>
          <w:b/>
        </w:rPr>
        <w:t>a</w:t>
      </w:r>
    </w:p>
    <w:p w14:paraId="63269A1E" w14:textId="7A86719E" w:rsidR="00217366" w:rsidRPr="003407CF" w:rsidRDefault="00217366" w:rsidP="00EB1AA8">
      <w:pPr>
        <w:jc w:val="center"/>
        <w:rPr>
          <w:rFonts w:cs="Times New Roman"/>
          <w:b/>
        </w:rPr>
      </w:pPr>
    </w:p>
    <w:p w14:paraId="727D1ECD" w14:textId="677BBB6F" w:rsidR="008C2F96" w:rsidRPr="003C525D" w:rsidRDefault="008C2F96" w:rsidP="008C2F96">
      <w:pPr>
        <w:ind w:left="720"/>
        <w:jc w:val="center"/>
      </w:pPr>
      <w:r w:rsidRPr="003C525D">
        <w:rPr>
          <w:highlight w:val="lightGray"/>
        </w:rPr>
        <w:t>[</w:t>
      </w:r>
      <w:r w:rsidR="003C525D" w:rsidRPr="003C525D">
        <w:rPr>
          <w:highlight w:val="lightGray"/>
        </w:rPr>
        <w:t>Agregar la tabla</w:t>
      </w:r>
      <w:r w:rsidRPr="003C525D">
        <w:rPr>
          <w:highlight w:val="lightGray"/>
        </w:rPr>
        <w:t>]</w:t>
      </w:r>
    </w:p>
    <w:p w14:paraId="12C1C70B" w14:textId="77777777" w:rsidR="008C2F96" w:rsidRPr="003407CF" w:rsidRDefault="008C2F96" w:rsidP="00EB1AA8">
      <w:pPr>
        <w:jc w:val="center"/>
        <w:rPr>
          <w:rFonts w:cs="Times New Roman"/>
          <w:b/>
        </w:rPr>
      </w:pPr>
    </w:p>
    <w:tbl>
      <w:tblPr>
        <w:tblW w:w="0" w:type="auto"/>
        <w:jc w:val="center"/>
        <w:tblLook w:val="04A0" w:firstRow="1" w:lastRow="0" w:firstColumn="1" w:lastColumn="0" w:noHBand="0" w:noVBand="1"/>
      </w:tblPr>
      <w:tblGrid>
        <w:gridCol w:w="3176"/>
        <w:gridCol w:w="625"/>
        <w:gridCol w:w="3123"/>
      </w:tblGrid>
      <w:tr w:rsidR="00EB1AA8" w:rsidRPr="003407CF" w14:paraId="7EF250F4" w14:textId="77777777" w:rsidTr="00EB1AA8">
        <w:trPr>
          <w:trHeight w:val="20"/>
          <w:jc w:val="center"/>
        </w:trPr>
        <w:tc>
          <w:tcPr>
            <w:tcW w:w="0" w:type="auto"/>
            <w:tcBorders>
              <w:top w:val="nil"/>
              <w:left w:val="nil"/>
              <w:bottom w:val="nil"/>
              <w:right w:val="nil"/>
            </w:tcBorders>
            <w:shd w:val="clear" w:color="auto" w:fill="auto"/>
            <w:noWrap/>
            <w:vAlign w:val="bottom"/>
            <w:hideMark/>
          </w:tcPr>
          <w:p w14:paraId="6E465F8C"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Monto Total (US$)</w:t>
            </w:r>
          </w:p>
        </w:tc>
        <w:tc>
          <w:tcPr>
            <w:tcW w:w="0" w:type="auto"/>
            <w:tcBorders>
              <w:top w:val="nil"/>
              <w:left w:val="nil"/>
              <w:bottom w:val="nil"/>
              <w:right w:val="nil"/>
            </w:tcBorders>
            <w:shd w:val="clear" w:color="auto" w:fill="auto"/>
            <w:noWrap/>
            <w:vAlign w:val="bottom"/>
            <w:hideMark/>
          </w:tcPr>
          <w:p w14:paraId="1CCC6F3A" w14:textId="77777777" w:rsidR="00EB1AA8" w:rsidRPr="003407CF" w:rsidRDefault="00EB1AA8" w:rsidP="00ED7014">
            <w:pPr>
              <w:jc w:val="left"/>
              <w:rPr>
                <w:rFonts w:eastAsia="Times New Roman" w:cs="Arial"/>
                <w:sz w:val="16"/>
                <w:szCs w:val="14"/>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D3D72A"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w:t>
            </w:r>
            <w:r w:rsidRPr="003407CF">
              <w:rPr>
                <w:rFonts w:eastAsia="Times New Roman" w:cs="Arial"/>
                <w:sz w:val="16"/>
                <w:szCs w:val="14"/>
                <w:highlight w:val="lightGray"/>
              </w:rPr>
              <w:t>Colocar el monto a solicitar a FONTAGRO</w:t>
            </w:r>
            <w:r w:rsidRPr="003407CF">
              <w:rPr>
                <w:rFonts w:eastAsia="Times New Roman" w:cs="Arial"/>
                <w:sz w:val="16"/>
                <w:szCs w:val="14"/>
              </w:rPr>
              <w:t>]</w:t>
            </w:r>
          </w:p>
        </w:tc>
      </w:tr>
      <w:tr w:rsidR="00EB1AA8" w:rsidRPr="003407CF" w14:paraId="65286605" w14:textId="77777777" w:rsidTr="00EB1AA8">
        <w:trPr>
          <w:trHeight w:val="20"/>
          <w:jc w:val="center"/>
        </w:trPr>
        <w:tc>
          <w:tcPr>
            <w:tcW w:w="0" w:type="auto"/>
            <w:tcBorders>
              <w:top w:val="nil"/>
              <w:left w:val="nil"/>
              <w:bottom w:val="nil"/>
              <w:right w:val="nil"/>
            </w:tcBorders>
            <w:shd w:val="clear" w:color="auto" w:fill="auto"/>
            <w:noWrap/>
            <w:vAlign w:val="bottom"/>
            <w:hideMark/>
          </w:tcPr>
          <w:p w14:paraId="311893A8" w14:textId="77777777" w:rsidR="00EB1AA8" w:rsidRPr="003407CF" w:rsidRDefault="00EB1AA8" w:rsidP="00ED7014">
            <w:pPr>
              <w:jc w:val="left"/>
              <w:rPr>
                <w:rFonts w:eastAsia="Times New Roman" w:cs="Arial"/>
                <w:sz w:val="16"/>
                <w:szCs w:val="14"/>
              </w:rPr>
            </w:pPr>
          </w:p>
        </w:tc>
        <w:tc>
          <w:tcPr>
            <w:tcW w:w="0" w:type="auto"/>
            <w:tcBorders>
              <w:top w:val="nil"/>
              <w:left w:val="nil"/>
              <w:bottom w:val="nil"/>
              <w:right w:val="nil"/>
            </w:tcBorders>
            <w:shd w:val="clear" w:color="auto" w:fill="auto"/>
            <w:noWrap/>
            <w:vAlign w:val="bottom"/>
            <w:hideMark/>
          </w:tcPr>
          <w:p w14:paraId="16E566FB" w14:textId="77777777" w:rsidR="00EB1AA8" w:rsidRPr="003407CF" w:rsidRDefault="00EB1AA8" w:rsidP="00ED7014">
            <w:pPr>
              <w:jc w:val="left"/>
              <w:rPr>
                <w:rFonts w:eastAsia="Times New Roman" w:cs="Arial"/>
                <w:sz w:val="16"/>
                <w:szCs w:val="14"/>
              </w:rPr>
            </w:pPr>
          </w:p>
        </w:tc>
        <w:tc>
          <w:tcPr>
            <w:tcW w:w="0" w:type="auto"/>
            <w:tcBorders>
              <w:top w:val="nil"/>
              <w:left w:val="nil"/>
              <w:bottom w:val="nil"/>
              <w:right w:val="nil"/>
            </w:tcBorders>
            <w:shd w:val="clear" w:color="auto" w:fill="auto"/>
            <w:noWrap/>
            <w:vAlign w:val="bottom"/>
            <w:hideMark/>
          </w:tcPr>
          <w:p w14:paraId="79AC6194" w14:textId="77777777" w:rsidR="00EB1AA8" w:rsidRPr="003407CF" w:rsidRDefault="00EB1AA8" w:rsidP="00ED7014">
            <w:pPr>
              <w:jc w:val="left"/>
              <w:rPr>
                <w:rFonts w:eastAsia="Times New Roman" w:cs="Arial"/>
                <w:sz w:val="16"/>
                <w:szCs w:val="14"/>
              </w:rPr>
            </w:pPr>
          </w:p>
        </w:tc>
      </w:tr>
      <w:tr w:rsidR="00EB1AA8" w:rsidRPr="003407CF" w14:paraId="62323504" w14:textId="77777777" w:rsidTr="00EB1AA8">
        <w:trPr>
          <w:trHeight w:val="20"/>
          <w:jc w:val="center"/>
        </w:trPr>
        <w:tc>
          <w:tcPr>
            <w:tcW w:w="0" w:type="auto"/>
            <w:tcBorders>
              <w:top w:val="single" w:sz="8" w:space="0" w:color="auto"/>
              <w:left w:val="single" w:sz="8" w:space="0" w:color="auto"/>
              <w:bottom w:val="single" w:sz="8" w:space="0" w:color="auto"/>
              <w:right w:val="single" w:sz="4" w:space="0" w:color="auto"/>
            </w:tcBorders>
            <w:shd w:val="clear" w:color="000000" w:fill="DCE6F1"/>
            <w:noWrap/>
            <w:vAlign w:val="bottom"/>
            <w:hideMark/>
          </w:tcPr>
          <w:p w14:paraId="59DEC660"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Categoría de Gastos</w:t>
            </w:r>
          </w:p>
        </w:tc>
        <w:tc>
          <w:tcPr>
            <w:tcW w:w="0" w:type="auto"/>
            <w:tcBorders>
              <w:top w:val="single" w:sz="8" w:space="0" w:color="auto"/>
              <w:left w:val="nil"/>
              <w:bottom w:val="single" w:sz="8" w:space="0" w:color="auto"/>
              <w:right w:val="single" w:sz="8" w:space="0" w:color="auto"/>
            </w:tcBorders>
            <w:shd w:val="clear" w:color="000000" w:fill="DCE6F1"/>
            <w:noWrap/>
            <w:vAlign w:val="bottom"/>
            <w:hideMark/>
          </w:tcPr>
          <w:p w14:paraId="526D34AE"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Hasta:</w:t>
            </w:r>
          </w:p>
        </w:tc>
        <w:tc>
          <w:tcPr>
            <w:tcW w:w="0" w:type="auto"/>
            <w:tcBorders>
              <w:top w:val="nil"/>
              <w:left w:val="nil"/>
              <w:bottom w:val="nil"/>
              <w:right w:val="nil"/>
            </w:tcBorders>
            <w:shd w:val="clear" w:color="auto" w:fill="auto"/>
            <w:noWrap/>
            <w:vAlign w:val="bottom"/>
            <w:hideMark/>
          </w:tcPr>
          <w:p w14:paraId="428ACEF4" w14:textId="77777777" w:rsidR="00EB1AA8" w:rsidRPr="003407CF" w:rsidRDefault="00EB1AA8" w:rsidP="00ED7014">
            <w:pPr>
              <w:jc w:val="left"/>
              <w:rPr>
                <w:rFonts w:eastAsia="Times New Roman" w:cs="Arial"/>
                <w:sz w:val="16"/>
                <w:szCs w:val="14"/>
              </w:rPr>
            </w:pPr>
          </w:p>
        </w:tc>
      </w:tr>
      <w:tr w:rsidR="00EB1AA8" w:rsidRPr="003407CF" w14:paraId="620BB8A8" w14:textId="77777777" w:rsidTr="00EB1AA8">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28B425"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01. Consultores y Especialistas</w:t>
            </w:r>
          </w:p>
        </w:tc>
        <w:tc>
          <w:tcPr>
            <w:tcW w:w="0" w:type="auto"/>
            <w:tcBorders>
              <w:top w:val="single" w:sz="4" w:space="0" w:color="auto"/>
              <w:left w:val="nil"/>
              <w:bottom w:val="single" w:sz="4" w:space="0" w:color="auto"/>
              <w:right w:val="single" w:sz="8" w:space="0" w:color="auto"/>
            </w:tcBorders>
            <w:shd w:val="clear" w:color="000000" w:fill="FFFFFF"/>
            <w:noWrap/>
            <w:vAlign w:val="bottom"/>
            <w:hideMark/>
          </w:tcPr>
          <w:p w14:paraId="2393B32E"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60%</w:t>
            </w:r>
          </w:p>
        </w:tc>
        <w:tc>
          <w:tcPr>
            <w:tcW w:w="0" w:type="auto"/>
            <w:tcBorders>
              <w:top w:val="single" w:sz="8" w:space="0" w:color="auto"/>
              <w:left w:val="nil"/>
              <w:bottom w:val="nil"/>
              <w:right w:val="single" w:sz="8" w:space="0" w:color="auto"/>
            </w:tcBorders>
            <w:shd w:val="clear" w:color="auto" w:fill="auto"/>
            <w:noWrap/>
            <w:vAlign w:val="bottom"/>
            <w:hideMark/>
          </w:tcPr>
          <w:p w14:paraId="744DA6FA"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r w:rsidR="00EB1AA8" w:rsidRPr="003407CF" w14:paraId="5CE922DB"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6B7FE56"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02. Bienes y Servicios</w:t>
            </w:r>
          </w:p>
        </w:tc>
        <w:tc>
          <w:tcPr>
            <w:tcW w:w="0" w:type="auto"/>
            <w:tcBorders>
              <w:top w:val="nil"/>
              <w:left w:val="nil"/>
              <w:bottom w:val="single" w:sz="4" w:space="0" w:color="auto"/>
              <w:right w:val="single" w:sz="8" w:space="0" w:color="auto"/>
            </w:tcBorders>
            <w:shd w:val="clear" w:color="000000" w:fill="FFFFFF"/>
            <w:noWrap/>
            <w:vAlign w:val="bottom"/>
            <w:hideMark/>
          </w:tcPr>
          <w:p w14:paraId="0BA52C5F"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30%</w:t>
            </w:r>
          </w:p>
        </w:tc>
        <w:tc>
          <w:tcPr>
            <w:tcW w:w="0" w:type="auto"/>
            <w:tcBorders>
              <w:top w:val="nil"/>
              <w:left w:val="nil"/>
              <w:bottom w:val="nil"/>
              <w:right w:val="single" w:sz="8" w:space="0" w:color="auto"/>
            </w:tcBorders>
            <w:shd w:val="clear" w:color="auto" w:fill="auto"/>
            <w:noWrap/>
            <w:vAlign w:val="bottom"/>
            <w:hideMark/>
          </w:tcPr>
          <w:p w14:paraId="5AA3E731"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r w:rsidR="00EB1AA8" w:rsidRPr="003407CF" w14:paraId="31D08037"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6EB2683"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03. Materiales e Insumos</w:t>
            </w:r>
          </w:p>
        </w:tc>
        <w:tc>
          <w:tcPr>
            <w:tcW w:w="0" w:type="auto"/>
            <w:tcBorders>
              <w:top w:val="nil"/>
              <w:left w:val="nil"/>
              <w:bottom w:val="single" w:sz="4" w:space="0" w:color="auto"/>
              <w:right w:val="single" w:sz="8" w:space="0" w:color="auto"/>
            </w:tcBorders>
            <w:shd w:val="clear" w:color="000000" w:fill="FFFFFF"/>
            <w:noWrap/>
            <w:vAlign w:val="bottom"/>
            <w:hideMark/>
          </w:tcPr>
          <w:p w14:paraId="36317291"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40%</w:t>
            </w:r>
          </w:p>
        </w:tc>
        <w:tc>
          <w:tcPr>
            <w:tcW w:w="0" w:type="auto"/>
            <w:tcBorders>
              <w:top w:val="nil"/>
              <w:left w:val="nil"/>
              <w:bottom w:val="nil"/>
              <w:right w:val="single" w:sz="8" w:space="0" w:color="auto"/>
            </w:tcBorders>
            <w:shd w:val="clear" w:color="auto" w:fill="auto"/>
            <w:noWrap/>
            <w:vAlign w:val="bottom"/>
            <w:hideMark/>
          </w:tcPr>
          <w:p w14:paraId="2204EBA3"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r w:rsidR="00EB1AA8" w:rsidRPr="003407CF" w14:paraId="43F2A8C9"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6D39A12"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04. Viajes y Viáticos</w:t>
            </w:r>
          </w:p>
        </w:tc>
        <w:tc>
          <w:tcPr>
            <w:tcW w:w="0" w:type="auto"/>
            <w:tcBorders>
              <w:top w:val="nil"/>
              <w:left w:val="nil"/>
              <w:bottom w:val="single" w:sz="4" w:space="0" w:color="auto"/>
              <w:right w:val="single" w:sz="8" w:space="0" w:color="auto"/>
            </w:tcBorders>
            <w:shd w:val="clear" w:color="000000" w:fill="FFFFFF"/>
            <w:noWrap/>
            <w:vAlign w:val="bottom"/>
            <w:hideMark/>
          </w:tcPr>
          <w:p w14:paraId="1ECA6115"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30%</w:t>
            </w:r>
          </w:p>
        </w:tc>
        <w:tc>
          <w:tcPr>
            <w:tcW w:w="0" w:type="auto"/>
            <w:tcBorders>
              <w:top w:val="nil"/>
              <w:left w:val="nil"/>
              <w:bottom w:val="nil"/>
              <w:right w:val="single" w:sz="8" w:space="0" w:color="auto"/>
            </w:tcBorders>
            <w:shd w:val="clear" w:color="auto" w:fill="auto"/>
            <w:noWrap/>
            <w:vAlign w:val="bottom"/>
            <w:hideMark/>
          </w:tcPr>
          <w:p w14:paraId="54FB337A"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r w:rsidR="00EB1AA8" w:rsidRPr="003407CF" w14:paraId="2BFBB354"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F41FC36"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05. Capacitación</w:t>
            </w:r>
          </w:p>
        </w:tc>
        <w:tc>
          <w:tcPr>
            <w:tcW w:w="0" w:type="auto"/>
            <w:tcBorders>
              <w:top w:val="nil"/>
              <w:left w:val="nil"/>
              <w:bottom w:val="single" w:sz="4" w:space="0" w:color="auto"/>
              <w:right w:val="single" w:sz="8" w:space="0" w:color="auto"/>
            </w:tcBorders>
            <w:shd w:val="clear" w:color="000000" w:fill="FFFFFF"/>
            <w:noWrap/>
            <w:vAlign w:val="bottom"/>
            <w:hideMark/>
          </w:tcPr>
          <w:p w14:paraId="3175919D"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20%</w:t>
            </w:r>
          </w:p>
        </w:tc>
        <w:tc>
          <w:tcPr>
            <w:tcW w:w="0" w:type="auto"/>
            <w:tcBorders>
              <w:top w:val="nil"/>
              <w:left w:val="nil"/>
              <w:bottom w:val="nil"/>
              <w:right w:val="single" w:sz="8" w:space="0" w:color="auto"/>
            </w:tcBorders>
            <w:shd w:val="clear" w:color="auto" w:fill="auto"/>
            <w:noWrap/>
            <w:vAlign w:val="bottom"/>
            <w:hideMark/>
          </w:tcPr>
          <w:p w14:paraId="06600064"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r w:rsidR="00EB1AA8" w:rsidRPr="003407CF" w14:paraId="34D24239"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21B5D6D"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06. Diseminación y Manejo del Conocimiento</w:t>
            </w:r>
          </w:p>
        </w:tc>
        <w:tc>
          <w:tcPr>
            <w:tcW w:w="0" w:type="auto"/>
            <w:tcBorders>
              <w:top w:val="nil"/>
              <w:left w:val="nil"/>
              <w:bottom w:val="single" w:sz="4" w:space="0" w:color="auto"/>
              <w:right w:val="single" w:sz="8" w:space="0" w:color="auto"/>
            </w:tcBorders>
            <w:shd w:val="clear" w:color="000000" w:fill="FFFFFF"/>
            <w:noWrap/>
            <w:vAlign w:val="bottom"/>
            <w:hideMark/>
          </w:tcPr>
          <w:p w14:paraId="1EDC1C7B"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20%</w:t>
            </w:r>
          </w:p>
        </w:tc>
        <w:tc>
          <w:tcPr>
            <w:tcW w:w="0" w:type="auto"/>
            <w:tcBorders>
              <w:top w:val="nil"/>
              <w:left w:val="nil"/>
              <w:bottom w:val="nil"/>
              <w:right w:val="single" w:sz="8" w:space="0" w:color="auto"/>
            </w:tcBorders>
            <w:shd w:val="clear" w:color="auto" w:fill="auto"/>
            <w:noWrap/>
            <w:vAlign w:val="bottom"/>
            <w:hideMark/>
          </w:tcPr>
          <w:p w14:paraId="7D3D5426"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r w:rsidR="00EB1AA8" w:rsidRPr="003407CF" w14:paraId="03EF0163"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1434779"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07. Gastos Administrativos</w:t>
            </w:r>
          </w:p>
        </w:tc>
        <w:tc>
          <w:tcPr>
            <w:tcW w:w="0" w:type="auto"/>
            <w:tcBorders>
              <w:top w:val="nil"/>
              <w:left w:val="nil"/>
              <w:bottom w:val="single" w:sz="4" w:space="0" w:color="auto"/>
              <w:right w:val="single" w:sz="8" w:space="0" w:color="auto"/>
            </w:tcBorders>
            <w:shd w:val="clear" w:color="000000" w:fill="FFFFFF"/>
            <w:noWrap/>
            <w:vAlign w:val="bottom"/>
            <w:hideMark/>
          </w:tcPr>
          <w:p w14:paraId="0D199A5E"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10%</w:t>
            </w:r>
          </w:p>
        </w:tc>
        <w:tc>
          <w:tcPr>
            <w:tcW w:w="0" w:type="auto"/>
            <w:tcBorders>
              <w:top w:val="nil"/>
              <w:left w:val="nil"/>
              <w:bottom w:val="nil"/>
              <w:right w:val="single" w:sz="8" w:space="0" w:color="auto"/>
            </w:tcBorders>
            <w:shd w:val="clear" w:color="auto" w:fill="auto"/>
            <w:noWrap/>
            <w:vAlign w:val="bottom"/>
            <w:hideMark/>
          </w:tcPr>
          <w:p w14:paraId="2A43BE79"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r w:rsidR="00EB1AA8" w:rsidRPr="003407CF" w14:paraId="1B3950AF" w14:textId="77777777" w:rsidTr="00EB1AA8">
        <w:trPr>
          <w:trHeight w:val="2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314F17F"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08. Imprevistos</w:t>
            </w:r>
          </w:p>
        </w:tc>
        <w:tc>
          <w:tcPr>
            <w:tcW w:w="0" w:type="auto"/>
            <w:tcBorders>
              <w:top w:val="nil"/>
              <w:left w:val="nil"/>
              <w:bottom w:val="single" w:sz="4" w:space="0" w:color="auto"/>
              <w:right w:val="single" w:sz="8" w:space="0" w:color="auto"/>
            </w:tcBorders>
            <w:shd w:val="clear" w:color="000000" w:fill="FFFFFF"/>
            <w:noWrap/>
            <w:vAlign w:val="bottom"/>
            <w:hideMark/>
          </w:tcPr>
          <w:p w14:paraId="55814BA5"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5%</w:t>
            </w:r>
          </w:p>
        </w:tc>
        <w:tc>
          <w:tcPr>
            <w:tcW w:w="0" w:type="auto"/>
            <w:tcBorders>
              <w:top w:val="nil"/>
              <w:left w:val="nil"/>
              <w:bottom w:val="nil"/>
              <w:right w:val="single" w:sz="8" w:space="0" w:color="auto"/>
            </w:tcBorders>
            <w:shd w:val="clear" w:color="auto" w:fill="auto"/>
            <w:noWrap/>
            <w:vAlign w:val="bottom"/>
            <w:hideMark/>
          </w:tcPr>
          <w:p w14:paraId="5C3FEB78"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r w:rsidR="00EB1AA8" w:rsidRPr="003407CF" w14:paraId="4E5DFBEE" w14:textId="77777777" w:rsidTr="00EB1AA8">
        <w:trPr>
          <w:trHeight w:val="20"/>
          <w:jc w:val="center"/>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00D9073F"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09. Auditoria</w:t>
            </w:r>
          </w:p>
        </w:tc>
        <w:tc>
          <w:tcPr>
            <w:tcW w:w="0" w:type="auto"/>
            <w:tcBorders>
              <w:top w:val="nil"/>
              <w:left w:val="nil"/>
              <w:bottom w:val="single" w:sz="8" w:space="0" w:color="auto"/>
              <w:right w:val="single" w:sz="8" w:space="0" w:color="auto"/>
            </w:tcBorders>
            <w:shd w:val="clear" w:color="000000" w:fill="FFFFFF"/>
            <w:noWrap/>
            <w:vAlign w:val="bottom"/>
            <w:hideMark/>
          </w:tcPr>
          <w:p w14:paraId="20F79BCF" w14:textId="77777777" w:rsidR="00EB1AA8" w:rsidRPr="003407CF" w:rsidRDefault="00EB1AA8" w:rsidP="00ED7014">
            <w:pPr>
              <w:jc w:val="center"/>
              <w:rPr>
                <w:rFonts w:eastAsia="Times New Roman" w:cs="Arial"/>
                <w:sz w:val="16"/>
                <w:szCs w:val="14"/>
              </w:rPr>
            </w:pPr>
            <w:r w:rsidRPr="003407CF">
              <w:rPr>
                <w:rFonts w:eastAsia="Times New Roman" w:cs="Arial"/>
                <w:sz w:val="16"/>
                <w:szCs w:val="14"/>
              </w:rPr>
              <w:t>5%</w:t>
            </w:r>
          </w:p>
        </w:tc>
        <w:tc>
          <w:tcPr>
            <w:tcW w:w="0" w:type="auto"/>
            <w:tcBorders>
              <w:top w:val="nil"/>
              <w:left w:val="nil"/>
              <w:bottom w:val="single" w:sz="8" w:space="0" w:color="auto"/>
              <w:right w:val="single" w:sz="8" w:space="0" w:color="auto"/>
            </w:tcBorders>
            <w:shd w:val="clear" w:color="auto" w:fill="auto"/>
            <w:noWrap/>
            <w:vAlign w:val="bottom"/>
            <w:hideMark/>
          </w:tcPr>
          <w:p w14:paraId="56211636" w14:textId="77777777" w:rsidR="00EB1AA8" w:rsidRPr="003407CF" w:rsidRDefault="00EB1AA8" w:rsidP="00ED7014">
            <w:pPr>
              <w:jc w:val="left"/>
              <w:rPr>
                <w:rFonts w:eastAsia="Times New Roman" w:cs="Arial"/>
                <w:sz w:val="16"/>
                <w:szCs w:val="14"/>
              </w:rPr>
            </w:pPr>
            <w:r w:rsidRPr="003407CF">
              <w:rPr>
                <w:rFonts w:eastAsia="Times New Roman" w:cs="Arial"/>
                <w:sz w:val="16"/>
                <w:szCs w:val="14"/>
              </w:rPr>
              <w:t xml:space="preserve">                                 -   </w:t>
            </w:r>
          </w:p>
        </w:tc>
      </w:tr>
    </w:tbl>
    <w:p w14:paraId="0696C79C" w14:textId="77777777" w:rsidR="00EB1AA8" w:rsidRPr="003407CF" w:rsidRDefault="00EB1AA8" w:rsidP="00AB03E4">
      <w:pPr>
        <w:rPr>
          <w:rFonts w:cs="Times New Roman"/>
        </w:rPr>
      </w:pPr>
    </w:p>
    <w:p w14:paraId="61745F98" w14:textId="77777777" w:rsidR="0095711B" w:rsidRPr="003407CF" w:rsidRDefault="00C41913" w:rsidP="00DD25C8">
      <w:pPr>
        <w:pStyle w:val="Heading1"/>
        <w:rPr>
          <w:rFonts w:ascii="Times New Roman" w:hAnsi="Times New Roman" w:cs="Times New Roman"/>
        </w:rPr>
      </w:pPr>
      <w:r w:rsidRPr="003407CF">
        <w:rPr>
          <w:rFonts w:ascii="Times New Roman" w:hAnsi="Times New Roman" w:cs="Times New Roman"/>
        </w:rPr>
        <w:t>Agencia Ejecutora y E</w:t>
      </w:r>
      <w:r w:rsidR="00944D7A" w:rsidRPr="003407CF">
        <w:rPr>
          <w:rFonts w:ascii="Times New Roman" w:hAnsi="Times New Roman" w:cs="Times New Roman"/>
        </w:rPr>
        <w:t xml:space="preserve">structura de </w:t>
      </w:r>
      <w:r w:rsidRPr="003407CF">
        <w:rPr>
          <w:rFonts w:ascii="Times New Roman" w:hAnsi="Times New Roman" w:cs="Times New Roman"/>
        </w:rPr>
        <w:t>E</w:t>
      </w:r>
      <w:r w:rsidR="00A139E6" w:rsidRPr="003407CF">
        <w:rPr>
          <w:rFonts w:ascii="Times New Roman" w:hAnsi="Times New Roman" w:cs="Times New Roman"/>
        </w:rPr>
        <w:t>jecución</w:t>
      </w:r>
      <w:r w:rsidRPr="003407CF">
        <w:rPr>
          <w:rFonts w:ascii="Times New Roman" w:hAnsi="Times New Roman" w:cs="Times New Roman"/>
        </w:rPr>
        <w:t xml:space="preserve">     </w:t>
      </w:r>
    </w:p>
    <w:p w14:paraId="488445B3" w14:textId="7A611718" w:rsidR="001039E1" w:rsidRPr="000823FB" w:rsidRDefault="00C41913" w:rsidP="00290D53">
      <w:pPr>
        <w:pStyle w:val="ListParagraph"/>
        <w:numPr>
          <w:ilvl w:val="1"/>
          <w:numId w:val="4"/>
        </w:numPr>
        <w:ind w:left="720"/>
        <w:contextualSpacing w:val="0"/>
        <w:rPr>
          <w:rFonts w:cs="Times New Roman"/>
          <w:color w:val="0000FF"/>
          <w:highlight w:val="lightGray"/>
        </w:rPr>
      </w:pPr>
      <w:r w:rsidRPr="000823FB">
        <w:rPr>
          <w:rFonts w:cs="Times New Roman"/>
          <w:color w:val="0000FF"/>
          <w:highlight w:val="lightGray"/>
        </w:rPr>
        <w:t xml:space="preserve">Esta sección deberá tener un máximo de </w:t>
      </w:r>
      <w:r w:rsidR="00361DD0" w:rsidRPr="000823FB">
        <w:rPr>
          <w:rFonts w:cs="Times New Roman"/>
          <w:color w:val="0000FF"/>
          <w:highlight w:val="lightGray"/>
        </w:rPr>
        <w:t>tres</w:t>
      </w:r>
      <w:r w:rsidR="00BE4344" w:rsidRPr="000823FB">
        <w:rPr>
          <w:rFonts w:cs="Times New Roman"/>
          <w:color w:val="0000FF"/>
          <w:highlight w:val="lightGray"/>
        </w:rPr>
        <w:t xml:space="preserve"> a cinco</w:t>
      </w:r>
      <w:r w:rsidRPr="000823FB">
        <w:rPr>
          <w:rFonts w:cs="Times New Roman"/>
          <w:color w:val="0000FF"/>
          <w:highlight w:val="lightGray"/>
        </w:rPr>
        <w:t xml:space="preserve"> página</w:t>
      </w:r>
      <w:r w:rsidR="00E22E03" w:rsidRPr="000823FB">
        <w:rPr>
          <w:rFonts w:cs="Times New Roman"/>
          <w:color w:val="0000FF"/>
          <w:highlight w:val="lightGray"/>
        </w:rPr>
        <w:t xml:space="preserve">s. </w:t>
      </w:r>
      <w:r w:rsidR="00B1724A" w:rsidRPr="000823FB">
        <w:rPr>
          <w:rFonts w:cs="Times New Roman"/>
          <w:color w:val="0000FF"/>
          <w:highlight w:val="lightGray"/>
        </w:rPr>
        <w:t>S</w:t>
      </w:r>
      <w:r w:rsidR="00411C0C" w:rsidRPr="000823FB">
        <w:rPr>
          <w:rFonts w:cs="Times New Roman"/>
          <w:color w:val="0000FF"/>
          <w:highlight w:val="lightGray"/>
        </w:rPr>
        <w:t xml:space="preserve">olo deberá completarse la sección sombreada en color </w:t>
      </w:r>
      <w:r w:rsidR="00217366" w:rsidRPr="000823FB">
        <w:rPr>
          <w:rFonts w:cs="Times New Roman"/>
          <w:color w:val="0000FF"/>
          <w:highlight w:val="lightGray"/>
        </w:rPr>
        <w:t>amarillo</w:t>
      </w:r>
      <w:r w:rsidR="00411C0C" w:rsidRPr="000823FB">
        <w:rPr>
          <w:rFonts w:cs="Times New Roman"/>
          <w:color w:val="0000FF"/>
          <w:highlight w:val="lightGray"/>
        </w:rPr>
        <w:t xml:space="preserve"> con</w:t>
      </w:r>
      <w:r w:rsidR="0023182E" w:rsidRPr="000823FB">
        <w:rPr>
          <w:rFonts w:cs="Times New Roman"/>
          <w:color w:val="0000FF"/>
          <w:highlight w:val="lightGray"/>
        </w:rPr>
        <w:t xml:space="preserve"> información pertinente </w:t>
      </w:r>
      <w:r w:rsidR="00E22E03" w:rsidRPr="000823FB">
        <w:rPr>
          <w:rFonts w:cs="Times New Roman"/>
          <w:color w:val="0000FF"/>
          <w:highlight w:val="lightGray"/>
        </w:rPr>
        <w:t>a</w:t>
      </w:r>
      <w:r w:rsidR="0023182E" w:rsidRPr="000823FB">
        <w:rPr>
          <w:rFonts w:cs="Times New Roman"/>
          <w:color w:val="0000FF"/>
          <w:highlight w:val="lightGray"/>
        </w:rPr>
        <w:t xml:space="preserve"> la</w:t>
      </w:r>
      <w:r w:rsidR="00411C0C" w:rsidRPr="000823FB">
        <w:rPr>
          <w:rFonts w:cs="Times New Roman"/>
          <w:color w:val="0000FF"/>
          <w:highlight w:val="lightGray"/>
        </w:rPr>
        <w:t>s institucion</w:t>
      </w:r>
      <w:r w:rsidR="00B1724A" w:rsidRPr="000823FB">
        <w:rPr>
          <w:rFonts w:cs="Times New Roman"/>
          <w:color w:val="0000FF"/>
          <w:highlight w:val="lightGray"/>
        </w:rPr>
        <w:t>e</w:t>
      </w:r>
      <w:r w:rsidR="00411C0C" w:rsidRPr="000823FB">
        <w:rPr>
          <w:rFonts w:cs="Times New Roman"/>
          <w:color w:val="0000FF"/>
          <w:highlight w:val="lightGray"/>
        </w:rPr>
        <w:t>s</w:t>
      </w:r>
      <w:r w:rsidR="0023182E" w:rsidRPr="000823FB">
        <w:rPr>
          <w:rFonts w:cs="Times New Roman"/>
          <w:color w:val="0000FF"/>
          <w:highlight w:val="lightGray"/>
        </w:rPr>
        <w:t xml:space="preserve"> de</w:t>
      </w:r>
      <w:r w:rsidR="00F50742" w:rsidRPr="000823FB">
        <w:rPr>
          <w:rFonts w:cs="Times New Roman"/>
          <w:color w:val="0000FF"/>
          <w:highlight w:val="lightGray"/>
        </w:rPr>
        <w:t xml:space="preserve"> </w:t>
      </w:r>
      <w:r w:rsidR="0023182E" w:rsidRPr="000823FB">
        <w:rPr>
          <w:rFonts w:cs="Times New Roman"/>
          <w:color w:val="0000FF"/>
          <w:highlight w:val="lightGray"/>
        </w:rPr>
        <w:t>l</w:t>
      </w:r>
      <w:r w:rsidR="00F50742" w:rsidRPr="000823FB">
        <w:rPr>
          <w:rFonts w:cs="Times New Roman"/>
          <w:color w:val="0000FF"/>
          <w:highlight w:val="lightGray"/>
        </w:rPr>
        <w:t>a</w:t>
      </w:r>
      <w:r w:rsidR="00BB270B" w:rsidRPr="000823FB">
        <w:rPr>
          <w:rFonts w:cs="Times New Roman"/>
          <w:color w:val="0000FF"/>
          <w:highlight w:val="lightGray"/>
        </w:rPr>
        <w:t xml:space="preserve"> </w:t>
      </w:r>
      <w:r w:rsidR="00E22E03" w:rsidRPr="000823FB">
        <w:rPr>
          <w:rFonts w:cs="Times New Roman"/>
          <w:color w:val="0000FF"/>
          <w:highlight w:val="lightGray"/>
        </w:rPr>
        <w:t>plataforma.</w:t>
      </w:r>
      <w:r w:rsidR="00B1724A" w:rsidRPr="000823FB">
        <w:rPr>
          <w:rFonts w:cs="Times New Roman"/>
          <w:color w:val="0000FF"/>
          <w:highlight w:val="lightGray"/>
        </w:rPr>
        <w:t xml:space="preserve"> </w:t>
      </w:r>
    </w:p>
    <w:p w14:paraId="21D38F7F" w14:textId="760899AC" w:rsidR="00B25B56" w:rsidRPr="003407CF" w:rsidRDefault="00383EF2" w:rsidP="00720FE7">
      <w:pPr>
        <w:pStyle w:val="ListParagraph"/>
        <w:numPr>
          <w:ilvl w:val="1"/>
          <w:numId w:val="4"/>
        </w:numPr>
        <w:ind w:left="720"/>
        <w:contextualSpacing w:val="0"/>
        <w:rPr>
          <w:rFonts w:cs="Times New Roman"/>
          <w:color w:val="0000FF"/>
          <w:highlight w:val="lightGray"/>
        </w:rPr>
      </w:pPr>
      <w:r w:rsidRPr="003407CF">
        <w:rPr>
          <w:rFonts w:cs="Times New Roman"/>
          <w:color w:val="0000FF"/>
          <w:highlight w:val="lightGray"/>
        </w:rPr>
        <w:t>Cuando describa a las instituciones participantes, b</w:t>
      </w:r>
      <w:r w:rsidR="00DC3031" w:rsidRPr="003407CF">
        <w:rPr>
          <w:rFonts w:cs="Times New Roman"/>
          <w:color w:val="0000FF"/>
          <w:highlight w:val="lightGray"/>
        </w:rPr>
        <w:t>rinde</w:t>
      </w:r>
      <w:r w:rsidR="001039E1" w:rsidRPr="003407CF">
        <w:rPr>
          <w:rFonts w:cs="Times New Roman"/>
          <w:color w:val="0000FF"/>
          <w:highlight w:val="lightGray"/>
        </w:rPr>
        <w:t xml:space="preserve"> una </w:t>
      </w:r>
      <w:r w:rsidR="00DC3031" w:rsidRPr="003407CF">
        <w:rPr>
          <w:rFonts w:cs="Times New Roman"/>
          <w:color w:val="0000FF"/>
          <w:highlight w:val="lightGray"/>
        </w:rPr>
        <w:t xml:space="preserve">descripción </w:t>
      </w:r>
      <w:r w:rsidR="00E22E03" w:rsidRPr="003407CF">
        <w:rPr>
          <w:rFonts w:cs="Times New Roman"/>
          <w:color w:val="0000FF"/>
          <w:highlight w:val="lightGray"/>
        </w:rPr>
        <w:t>breve</w:t>
      </w:r>
      <w:r w:rsidR="00BE4344" w:rsidRPr="003407CF">
        <w:rPr>
          <w:rFonts w:cs="Times New Roman"/>
          <w:color w:val="0000FF"/>
          <w:highlight w:val="lightGray"/>
        </w:rPr>
        <w:t xml:space="preserve">, clara </w:t>
      </w:r>
      <w:r w:rsidR="00E22E03" w:rsidRPr="003407CF">
        <w:rPr>
          <w:rFonts w:cs="Times New Roman"/>
          <w:color w:val="0000FF"/>
          <w:highlight w:val="lightGray"/>
        </w:rPr>
        <w:t xml:space="preserve">y concisa de </w:t>
      </w:r>
      <w:r w:rsidR="00BB270B" w:rsidRPr="003407CF">
        <w:rPr>
          <w:rFonts w:cs="Times New Roman"/>
          <w:color w:val="0000FF"/>
          <w:highlight w:val="lightGray"/>
        </w:rPr>
        <w:t>la</w:t>
      </w:r>
      <w:r w:rsidRPr="003407CF">
        <w:rPr>
          <w:rFonts w:cs="Times New Roman"/>
          <w:color w:val="0000FF"/>
          <w:highlight w:val="lightGray"/>
        </w:rPr>
        <w:t>s mismas, indicando si es</w:t>
      </w:r>
      <w:r w:rsidR="0023182E" w:rsidRPr="003407CF">
        <w:rPr>
          <w:rFonts w:cs="Times New Roman"/>
          <w:color w:val="0000FF"/>
          <w:highlight w:val="lightGray"/>
        </w:rPr>
        <w:t xml:space="preserve"> </w:t>
      </w:r>
      <w:r w:rsidR="00BB270B" w:rsidRPr="003407CF">
        <w:rPr>
          <w:rFonts w:cs="Times New Roman"/>
          <w:color w:val="0000FF"/>
          <w:highlight w:val="lightGray"/>
        </w:rPr>
        <w:t xml:space="preserve">organización </w:t>
      </w:r>
      <w:r w:rsidR="0023182E" w:rsidRPr="003407CF">
        <w:rPr>
          <w:rFonts w:cs="Times New Roman"/>
          <w:color w:val="0000FF"/>
          <w:highlight w:val="lightGray"/>
        </w:rPr>
        <w:t>ejecutor</w:t>
      </w:r>
      <w:r w:rsidR="00F50742" w:rsidRPr="003407CF">
        <w:rPr>
          <w:rFonts w:cs="Times New Roman"/>
          <w:color w:val="0000FF"/>
          <w:highlight w:val="lightGray"/>
        </w:rPr>
        <w:t>a</w:t>
      </w:r>
      <w:r w:rsidR="00E22E03" w:rsidRPr="003407CF">
        <w:rPr>
          <w:rFonts w:cs="Times New Roman"/>
          <w:color w:val="0000FF"/>
          <w:highlight w:val="lightGray"/>
        </w:rPr>
        <w:t xml:space="preserve">, co-ejecutor </w:t>
      </w:r>
      <w:r w:rsidR="00B3502B" w:rsidRPr="003407CF">
        <w:rPr>
          <w:rFonts w:cs="Times New Roman"/>
          <w:color w:val="0000FF"/>
          <w:highlight w:val="lightGray"/>
        </w:rPr>
        <w:t>u</w:t>
      </w:r>
      <w:r w:rsidR="00E22E03" w:rsidRPr="003407CF">
        <w:rPr>
          <w:rFonts w:cs="Times New Roman"/>
          <w:color w:val="0000FF"/>
          <w:highlight w:val="lightGray"/>
        </w:rPr>
        <w:t xml:space="preserve"> organizaci</w:t>
      </w:r>
      <w:r w:rsidRPr="003407CF">
        <w:rPr>
          <w:rFonts w:cs="Times New Roman"/>
          <w:color w:val="0000FF"/>
          <w:highlight w:val="lightGray"/>
        </w:rPr>
        <w:t xml:space="preserve">ón </w:t>
      </w:r>
      <w:r w:rsidR="00E22E03" w:rsidRPr="003407CF">
        <w:rPr>
          <w:rFonts w:cs="Times New Roman"/>
          <w:color w:val="0000FF"/>
          <w:highlight w:val="lightGray"/>
        </w:rPr>
        <w:t xml:space="preserve">asociada. </w:t>
      </w:r>
      <w:r w:rsidR="00C424AC" w:rsidRPr="003407CF">
        <w:rPr>
          <w:rFonts w:cs="Times New Roman"/>
          <w:color w:val="0000FF"/>
          <w:highlight w:val="lightGray"/>
        </w:rPr>
        <w:t>P</w:t>
      </w:r>
      <w:r w:rsidR="00B25B56" w:rsidRPr="003407CF">
        <w:rPr>
          <w:rFonts w:cs="Times New Roman"/>
          <w:color w:val="0000FF"/>
          <w:highlight w:val="lightGray"/>
        </w:rPr>
        <w:t>ara ca</w:t>
      </w:r>
      <w:r w:rsidR="00B3502B" w:rsidRPr="003407CF">
        <w:rPr>
          <w:rFonts w:cs="Times New Roman"/>
          <w:color w:val="0000FF"/>
          <w:highlight w:val="lightGray"/>
        </w:rPr>
        <w:t>da institució</w:t>
      </w:r>
      <w:r w:rsidR="00C424AC" w:rsidRPr="003407CF">
        <w:rPr>
          <w:rFonts w:cs="Times New Roman"/>
          <w:color w:val="0000FF"/>
          <w:highlight w:val="lightGray"/>
        </w:rPr>
        <w:t>n</w:t>
      </w:r>
      <w:r w:rsidR="00B25B56" w:rsidRPr="003407CF">
        <w:rPr>
          <w:rFonts w:cs="Times New Roman"/>
          <w:color w:val="0000FF"/>
          <w:highlight w:val="lightGray"/>
        </w:rPr>
        <w:t xml:space="preserve">, deberá elaborar un párrafo </w:t>
      </w:r>
      <w:r w:rsidR="00C424AC" w:rsidRPr="003407CF">
        <w:rPr>
          <w:rFonts w:cs="Times New Roman"/>
          <w:color w:val="0000FF"/>
          <w:highlight w:val="lightGray"/>
        </w:rPr>
        <w:t>que describa</w:t>
      </w:r>
      <w:r w:rsidR="00B25B56" w:rsidRPr="003407CF">
        <w:rPr>
          <w:rFonts w:cs="Times New Roman"/>
          <w:color w:val="0000FF"/>
          <w:highlight w:val="lightGray"/>
        </w:rPr>
        <w:t xml:space="preserve"> la evidencia de representación legal</w:t>
      </w:r>
      <w:r w:rsidR="00447FB4" w:rsidRPr="003407CF">
        <w:rPr>
          <w:rFonts w:cs="Times New Roman"/>
          <w:color w:val="0000FF"/>
          <w:highlight w:val="lightGray"/>
        </w:rPr>
        <w:t xml:space="preserve"> (si es pú</w:t>
      </w:r>
      <w:r w:rsidR="00B25B56" w:rsidRPr="003407CF">
        <w:rPr>
          <w:rFonts w:cs="Times New Roman"/>
          <w:color w:val="0000FF"/>
          <w:highlight w:val="lightGray"/>
        </w:rPr>
        <w:t xml:space="preserve">blica o privada), trayectoria en el área de investigación del proyecto, la capacidad de implementar y gestionar con eficacia </w:t>
      </w:r>
      <w:r w:rsidR="000823FB">
        <w:rPr>
          <w:rFonts w:cs="Times New Roman"/>
          <w:color w:val="0000FF"/>
          <w:highlight w:val="lightGray"/>
        </w:rPr>
        <w:t>el FS</w:t>
      </w:r>
      <w:r w:rsidR="00B25B56" w:rsidRPr="003407CF">
        <w:rPr>
          <w:rFonts w:cs="Times New Roman"/>
          <w:color w:val="0000FF"/>
          <w:highlight w:val="lightGray"/>
        </w:rPr>
        <w:t>, trabajos previos con FONTAGRO u otros organismos de desarrollo, etc.</w:t>
      </w:r>
      <w:r w:rsidR="00217366" w:rsidRPr="003407CF">
        <w:rPr>
          <w:rFonts w:cs="Times New Roman"/>
          <w:color w:val="0000FF"/>
          <w:highlight w:val="lightGray"/>
        </w:rPr>
        <w:t xml:space="preserve">    </w:t>
      </w:r>
      <w:r w:rsidR="00B25B56" w:rsidRPr="003407CF">
        <w:rPr>
          <w:rFonts w:cs="Times New Roman"/>
          <w:b/>
          <w:color w:val="0000FF"/>
          <w:highlight w:val="lightGray"/>
        </w:rPr>
        <w:t xml:space="preserve"> </w:t>
      </w:r>
    </w:p>
    <w:p w14:paraId="2358FC74" w14:textId="00FE9D58" w:rsidR="00AC325E" w:rsidRPr="003407CF" w:rsidRDefault="00C86034" w:rsidP="00720FE7">
      <w:pPr>
        <w:pStyle w:val="ListParagraph"/>
        <w:numPr>
          <w:ilvl w:val="1"/>
          <w:numId w:val="4"/>
        </w:numPr>
        <w:ind w:left="720"/>
        <w:contextualSpacing w:val="0"/>
        <w:rPr>
          <w:rFonts w:cs="Times New Roman"/>
          <w:color w:val="0000FF"/>
          <w:highlight w:val="lightGray"/>
        </w:rPr>
      </w:pPr>
      <w:r w:rsidRPr="003407CF">
        <w:rPr>
          <w:rFonts w:cs="Times New Roman"/>
          <w:color w:val="0000FF"/>
          <w:highlight w:val="lightGray"/>
        </w:rPr>
        <w:t>Para evaluar</w:t>
      </w:r>
      <w:r w:rsidR="001039E1" w:rsidRPr="003407CF">
        <w:rPr>
          <w:rFonts w:cs="Times New Roman"/>
          <w:color w:val="0000FF"/>
          <w:highlight w:val="lightGray"/>
        </w:rPr>
        <w:t xml:space="preserve"> la organización de la plataforma</w:t>
      </w:r>
      <w:r w:rsidRPr="003407CF">
        <w:rPr>
          <w:rFonts w:cs="Times New Roman"/>
          <w:color w:val="0000FF"/>
          <w:highlight w:val="lightGray"/>
        </w:rPr>
        <w:t xml:space="preserve"> y</w:t>
      </w:r>
      <w:r w:rsidR="001039E1" w:rsidRPr="003407CF">
        <w:rPr>
          <w:rFonts w:cs="Times New Roman"/>
          <w:color w:val="0000FF"/>
          <w:highlight w:val="lightGray"/>
        </w:rPr>
        <w:t xml:space="preserve"> seleccionar quienes actuarán de co-</w:t>
      </w:r>
      <w:r w:rsidR="006C275F" w:rsidRPr="003407CF">
        <w:rPr>
          <w:rFonts w:cs="Times New Roman"/>
          <w:color w:val="0000FF"/>
          <w:highlight w:val="lightGray"/>
        </w:rPr>
        <w:t>ejecutores</w:t>
      </w:r>
      <w:r w:rsidR="001039E1" w:rsidRPr="003407CF">
        <w:rPr>
          <w:rFonts w:cs="Times New Roman"/>
          <w:color w:val="0000FF"/>
          <w:highlight w:val="lightGray"/>
        </w:rPr>
        <w:t xml:space="preserve"> y </w:t>
      </w:r>
      <w:r w:rsidR="006C275F" w:rsidRPr="003407CF">
        <w:rPr>
          <w:rFonts w:cs="Times New Roman"/>
          <w:color w:val="0000FF"/>
          <w:highlight w:val="lightGray"/>
        </w:rPr>
        <w:t>quienes,</w:t>
      </w:r>
      <w:r w:rsidR="001039E1" w:rsidRPr="003407CF">
        <w:rPr>
          <w:rFonts w:cs="Times New Roman"/>
          <w:color w:val="0000FF"/>
          <w:highlight w:val="lightGray"/>
        </w:rPr>
        <w:t xml:space="preserve"> de organizaciones asociadas, </w:t>
      </w:r>
      <w:r w:rsidRPr="003407CF">
        <w:rPr>
          <w:rFonts w:cs="Times New Roman"/>
          <w:color w:val="0000FF"/>
          <w:highlight w:val="lightGray"/>
        </w:rPr>
        <w:t>será necesario contar con evidencia de</w:t>
      </w:r>
      <w:r w:rsidR="001039E1" w:rsidRPr="003407CF">
        <w:rPr>
          <w:rFonts w:cs="Times New Roman"/>
          <w:color w:val="0000FF"/>
          <w:highlight w:val="lightGray"/>
        </w:rPr>
        <w:t xml:space="preserve"> los siguientes puntos: a) </w:t>
      </w:r>
      <w:r w:rsidR="0023182E" w:rsidRPr="003407CF">
        <w:rPr>
          <w:rFonts w:cs="Times New Roman"/>
          <w:color w:val="0000FF"/>
          <w:highlight w:val="lightGray"/>
        </w:rPr>
        <w:t xml:space="preserve">capacidad </w:t>
      </w:r>
      <w:r w:rsidR="00AC325E" w:rsidRPr="003407CF">
        <w:rPr>
          <w:rFonts w:cs="Times New Roman"/>
          <w:color w:val="0000FF"/>
          <w:highlight w:val="lightGray"/>
        </w:rPr>
        <w:t>legal para gestionar cooperaciones técnicas regionales</w:t>
      </w:r>
      <w:r w:rsidR="00E46526" w:rsidRPr="003407CF">
        <w:rPr>
          <w:rFonts w:cs="Times New Roman"/>
          <w:color w:val="0000FF"/>
          <w:highlight w:val="lightGray"/>
        </w:rPr>
        <w:t>, b) capacidad administrativa financiera</w:t>
      </w:r>
      <w:r w:rsidR="00E46526" w:rsidRPr="003407CF">
        <w:rPr>
          <w:rStyle w:val="FootnoteReference"/>
          <w:rFonts w:cs="Times New Roman"/>
          <w:color w:val="0000FF"/>
          <w:highlight w:val="lightGray"/>
        </w:rPr>
        <w:footnoteReference w:id="5"/>
      </w:r>
      <w:r w:rsidR="00E46526" w:rsidRPr="003407CF">
        <w:rPr>
          <w:rFonts w:cs="Times New Roman"/>
          <w:color w:val="0000FF"/>
          <w:highlight w:val="lightGray"/>
        </w:rPr>
        <w:t xml:space="preserve">, y c) capacidad técnica para implementar las actividades </w:t>
      </w:r>
      <w:r w:rsidRPr="003407CF">
        <w:rPr>
          <w:rFonts w:cs="Times New Roman"/>
          <w:color w:val="0000FF"/>
          <w:highlight w:val="lightGray"/>
        </w:rPr>
        <w:t>esperadas</w:t>
      </w:r>
      <w:r w:rsidR="00E46526" w:rsidRPr="003407CF">
        <w:rPr>
          <w:rFonts w:cs="Times New Roman"/>
          <w:color w:val="0000FF"/>
          <w:highlight w:val="lightGray"/>
        </w:rPr>
        <w:t>.</w:t>
      </w:r>
      <w:r w:rsidR="00AC325E" w:rsidRPr="003407CF">
        <w:rPr>
          <w:rFonts w:cs="Times New Roman"/>
          <w:color w:val="0000FF"/>
          <w:highlight w:val="lightGray"/>
        </w:rPr>
        <w:t xml:space="preserve"> </w:t>
      </w:r>
      <w:r w:rsidR="00720FE7" w:rsidRPr="003407CF">
        <w:rPr>
          <w:rFonts w:cs="Times New Roman"/>
          <w:color w:val="0000FF"/>
          <w:highlight w:val="lightGray"/>
        </w:rPr>
        <w:t xml:space="preserve">Por ejemplo, </w:t>
      </w:r>
      <w:r w:rsidR="000823FB">
        <w:rPr>
          <w:rFonts w:cs="Times New Roman"/>
          <w:color w:val="0000FF"/>
          <w:highlight w:val="lightGray"/>
        </w:rPr>
        <w:t xml:space="preserve">el </w:t>
      </w:r>
      <w:r w:rsidR="00720FE7" w:rsidRPr="003407CF">
        <w:rPr>
          <w:rFonts w:cs="Times New Roman"/>
          <w:color w:val="0000FF"/>
          <w:highlight w:val="lightGray"/>
        </w:rPr>
        <w:lastRenderedPageBreak/>
        <w:t>“organismo ejecutor” será aquella que posea capacidad legal y administrativa para firmar un convenio</w:t>
      </w:r>
      <w:r w:rsidR="000823FB">
        <w:rPr>
          <w:rFonts w:cs="Times New Roman"/>
          <w:color w:val="0000FF"/>
          <w:highlight w:val="lightGray"/>
        </w:rPr>
        <w:t xml:space="preserve"> o contrato</w:t>
      </w:r>
      <w:r w:rsidR="00720FE7" w:rsidRPr="003407CF">
        <w:rPr>
          <w:rFonts w:cs="Times New Roman"/>
          <w:color w:val="0000FF"/>
          <w:highlight w:val="lightGray"/>
        </w:rPr>
        <w:t xml:space="preserve"> con el BID, como representante y administrador de FONTAGRO; a la vez que las organizaciones co-ejecutoras deberán tener capacidad legal y administrativa para firmar convenios de co-ejecuci</w:t>
      </w:r>
      <w:r w:rsidR="00AF74AC" w:rsidRPr="003407CF">
        <w:rPr>
          <w:rFonts w:cs="Times New Roman"/>
          <w:color w:val="0000FF"/>
          <w:highlight w:val="lightGray"/>
        </w:rPr>
        <w:t>ó</w:t>
      </w:r>
      <w:r w:rsidR="00720FE7" w:rsidRPr="003407CF">
        <w:rPr>
          <w:rFonts w:cs="Times New Roman"/>
          <w:color w:val="0000FF"/>
          <w:highlight w:val="lightGray"/>
        </w:rPr>
        <w:t xml:space="preserve">n con </w:t>
      </w:r>
      <w:r w:rsidR="000823FB">
        <w:rPr>
          <w:rFonts w:cs="Times New Roman"/>
          <w:color w:val="0000FF"/>
          <w:highlight w:val="lightGray"/>
        </w:rPr>
        <w:t>el organismo</w:t>
      </w:r>
      <w:r w:rsidR="00720FE7" w:rsidRPr="003407CF">
        <w:rPr>
          <w:rFonts w:cs="Times New Roman"/>
          <w:color w:val="0000FF"/>
          <w:highlight w:val="lightGray"/>
        </w:rPr>
        <w:t xml:space="preserve"> ejecutor</w:t>
      </w:r>
      <w:r w:rsidR="00AF74AC" w:rsidRPr="003407CF">
        <w:rPr>
          <w:rFonts w:cs="Times New Roman"/>
          <w:color w:val="0000FF"/>
          <w:highlight w:val="lightGray"/>
        </w:rPr>
        <w:t>. Esto último es requisito obligatorio para efectuar desembolsos financieros al proyecto. Adicionalmente, tanto el organismo ejecutor como co-ejecutor, serán</w:t>
      </w:r>
      <w:r w:rsidR="000B7E0D" w:rsidRPr="003407CF">
        <w:rPr>
          <w:rFonts w:cs="Times New Roman"/>
          <w:color w:val="0000FF"/>
          <w:highlight w:val="lightGray"/>
        </w:rPr>
        <w:t xml:space="preserve"> sujetos de auditorí</w:t>
      </w:r>
      <w:r w:rsidR="00AF74AC" w:rsidRPr="003407CF">
        <w:rPr>
          <w:rFonts w:cs="Times New Roman"/>
          <w:color w:val="0000FF"/>
          <w:highlight w:val="lightGray"/>
        </w:rPr>
        <w:t xml:space="preserve">a externa a la finalización del proyecto. </w:t>
      </w:r>
    </w:p>
    <w:p w14:paraId="3A59DF49" w14:textId="208A9880" w:rsidR="00237CA6" w:rsidRPr="003407CF" w:rsidRDefault="00D96852" w:rsidP="00720FE7">
      <w:pPr>
        <w:pStyle w:val="ListParagraph"/>
        <w:numPr>
          <w:ilvl w:val="1"/>
          <w:numId w:val="4"/>
        </w:numPr>
        <w:ind w:left="720"/>
        <w:contextualSpacing w:val="0"/>
        <w:rPr>
          <w:rFonts w:cs="Times New Roman"/>
          <w:color w:val="0000FF"/>
          <w:highlight w:val="lightGray"/>
        </w:rPr>
      </w:pPr>
      <w:r w:rsidRPr="003407CF">
        <w:rPr>
          <w:rFonts w:cs="Times New Roman"/>
          <w:color w:val="0000FF"/>
          <w:highlight w:val="lightGray"/>
        </w:rPr>
        <w:t xml:space="preserve">En el </w:t>
      </w:r>
      <w:r w:rsidRPr="003407CF">
        <w:rPr>
          <w:rFonts w:cs="Times New Roman"/>
          <w:b/>
          <w:color w:val="0000FF"/>
          <w:highlight w:val="lightGray"/>
        </w:rPr>
        <w:t>Anexo V</w:t>
      </w:r>
      <w:r w:rsidRPr="003407CF">
        <w:rPr>
          <w:rFonts w:cs="Times New Roman"/>
          <w:color w:val="0000FF"/>
          <w:highlight w:val="lightGray"/>
        </w:rPr>
        <w:t xml:space="preserve"> se presentan las Car</w:t>
      </w:r>
      <w:r w:rsidR="00237CA6" w:rsidRPr="003407CF">
        <w:rPr>
          <w:rFonts w:cs="Times New Roman"/>
          <w:color w:val="0000FF"/>
          <w:highlight w:val="lightGray"/>
        </w:rPr>
        <w:t>tas de Compromiso por institució</w:t>
      </w:r>
      <w:r w:rsidRPr="003407CF">
        <w:rPr>
          <w:rFonts w:cs="Times New Roman"/>
          <w:color w:val="0000FF"/>
          <w:highlight w:val="lightGray"/>
        </w:rPr>
        <w:t xml:space="preserve">n, con los aportes de contrapartida. </w:t>
      </w:r>
      <w:r w:rsidR="00237CA6" w:rsidRPr="003407CF">
        <w:rPr>
          <w:rFonts w:cs="Times New Roman"/>
          <w:color w:val="0000FF"/>
          <w:highlight w:val="lightGray"/>
        </w:rPr>
        <w:t>Es obligatorio que las cartas de compromiso cumplan con ciertos requisitos, los cuales deberán informar a las organizaciones para su correcta elaboración. La falla en la remisión de las cartas de compromiso podrían afectar a la evaluación de su proyecto. Los requisitos son los siguientes:</w:t>
      </w:r>
    </w:p>
    <w:p w14:paraId="1294C013" w14:textId="3259C872" w:rsidR="00237CA6" w:rsidRPr="003407CF" w:rsidRDefault="00237CA6" w:rsidP="00071832">
      <w:pPr>
        <w:pStyle w:val="ListParagraph"/>
        <w:numPr>
          <w:ilvl w:val="2"/>
          <w:numId w:val="4"/>
        </w:numPr>
        <w:ind w:hanging="360"/>
        <w:contextualSpacing w:val="0"/>
        <w:rPr>
          <w:rFonts w:cs="Times New Roman"/>
          <w:color w:val="0000FF"/>
          <w:highlight w:val="lightGray"/>
        </w:rPr>
      </w:pPr>
      <w:r w:rsidRPr="003407CF">
        <w:rPr>
          <w:rFonts w:cs="Times New Roman"/>
          <w:color w:val="0000FF"/>
          <w:highlight w:val="lightGray"/>
        </w:rPr>
        <w:t xml:space="preserve">Las cartas de compromiso se elaboran en hoja membretada oficial de cada </w:t>
      </w:r>
      <w:r w:rsidR="006C275F" w:rsidRPr="003407CF">
        <w:rPr>
          <w:rFonts w:cs="Times New Roman"/>
          <w:color w:val="0000FF"/>
          <w:highlight w:val="lightGray"/>
        </w:rPr>
        <w:t>institución</w:t>
      </w:r>
      <w:r w:rsidRPr="003407CF">
        <w:rPr>
          <w:rFonts w:cs="Times New Roman"/>
          <w:color w:val="0000FF"/>
          <w:highlight w:val="lightGray"/>
        </w:rPr>
        <w:t xml:space="preserve">, y deberá ser firmada por la máxima autoridad. </w:t>
      </w:r>
    </w:p>
    <w:p w14:paraId="0267AF39" w14:textId="192428FD" w:rsidR="00237CA6" w:rsidRPr="003407CF" w:rsidRDefault="00237CA6" w:rsidP="00071832">
      <w:pPr>
        <w:pStyle w:val="ListParagraph"/>
        <w:numPr>
          <w:ilvl w:val="2"/>
          <w:numId w:val="4"/>
        </w:numPr>
        <w:ind w:hanging="360"/>
        <w:contextualSpacing w:val="0"/>
        <w:rPr>
          <w:rFonts w:cs="Times New Roman"/>
          <w:color w:val="0000FF"/>
          <w:highlight w:val="lightGray"/>
        </w:rPr>
      </w:pPr>
      <w:r w:rsidRPr="003407CF">
        <w:rPr>
          <w:rFonts w:cs="Times New Roman"/>
          <w:color w:val="0000FF"/>
          <w:highlight w:val="lightGray"/>
        </w:rPr>
        <w:t>Deben ser dirigidas a la Secretaría Técnica Administrativa (STA) de FONTAGRO.</w:t>
      </w:r>
    </w:p>
    <w:p w14:paraId="44B72251" w14:textId="707F3FCF" w:rsidR="006F1EFF" w:rsidRPr="003407CF" w:rsidRDefault="00237CA6" w:rsidP="00071832">
      <w:pPr>
        <w:pStyle w:val="ListParagraph"/>
        <w:numPr>
          <w:ilvl w:val="2"/>
          <w:numId w:val="4"/>
        </w:numPr>
        <w:ind w:hanging="360"/>
        <w:contextualSpacing w:val="0"/>
        <w:rPr>
          <w:rFonts w:cs="Times New Roman"/>
          <w:color w:val="0000FF"/>
          <w:highlight w:val="lightGray"/>
        </w:rPr>
      </w:pPr>
      <w:r w:rsidRPr="003407CF">
        <w:rPr>
          <w:rFonts w:cs="Times New Roman"/>
          <w:color w:val="0000FF"/>
          <w:highlight w:val="lightGray"/>
        </w:rPr>
        <w:t>El monto total de contrapartida debe distribuirse exacta</w:t>
      </w:r>
      <w:r w:rsidR="006F1EFF" w:rsidRPr="003407CF">
        <w:rPr>
          <w:rFonts w:cs="Times New Roman"/>
          <w:color w:val="0000FF"/>
          <w:highlight w:val="lightGray"/>
        </w:rPr>
        <w:t xml:space="preserve"> y únicamente entre la</w:t>
      </w:r>
      <w:r w:rsidRPr="003407CF">
        <w:rPr>
          <w:rFonts w:cs="Times New Roman"/>
          <w:color w:val="0000FF"/>
          <w:highlight w:val="lightGray"/>
        </w:rPr>
        <w:t xml:space="preserve"> categoría de gastos</w:t>
      </w:r>
      <w:r w:rsidR="006F1EFF" w:rsidRPr="003407CF">
        <w:rPr>
          <w:rFonts w:cs="Times New Roman"/>
          <w:color w:val="0000FF"/>
          <w:highlight w:val="lightGray"/>
        </w:rPr>
        <w:t xml:space="preserve"> que se citan en el Manual de Operaciones. </w:t>
      </w:r>
      <w:r w:rsidR="006C275F" w:rsidRPr="003407CF">
        <w:rPr>
          <w:rFonts w:cs="Times New Roman"/>
          <w:color w:val="0000FF"/>
          <w:highlight w:val="lightGray"/>
        </w:rPr>
        <w:t>Estos montos</w:t>
      </w:r>
      <w:r w:rsidR="006F1EFF" w:rsidRPr="003407CF">
        <w:rPr>
          <w:rFonts w:cs="Times New Roman"/>
          <w:color w:val="0000FF"/>
          <w:highlight w:val="lightGray"/>
        </w:rPr>
        <w:t xml:space="preserve"> por categoría deberán utilizarse para elaborar el presupuesto consolidado.</w:t>
      </w:r>
    </w:p>
    <w:p w14:paraId="5A56AC13" w14:textId="235B378C" w:rsidR="00D96852" w:rsidRPr="003407CF" w:rsidRDefault="00D96852" w:rsidP="00071832">
      <w:pPr>
        <w:pStyle w:val="ListParagraph"/>
        <w:numPr>
          <w:ilvl w:val="2"/>
          <w:numId w:val="4"/>
        </w:numPr>
        <w:ind w:hanging="360"/>
        <w:contextualSpacing w:val="0"/>
        <w:rPr>
          <w:rFonts w:cs="Times New Roman"/>
          <w:color w:val="0000FF"/>
          <w:highlight w:val="lightGray"/>
        </w:rPr>
      </w:pPr>
      <w:r w:rsidRPr="003407CF">
        <w:rPr>
          <w:rFonts w:cs="Times New Roman"/>
          <w:color w:val="0000FF"/>
          <w:highlight w:val="lightGray"/>
        </w:rPr>
        <w:t xml:space="preserve">Se debe indicar si </w:t>
      </w:r>
      <w:r w:rsidR="006F1EFF" w:rsidRPr="003407CF">
        <w:rPr>
          <w:rFonts w:cs="Times New Roman"/>
          <w:color w:val="0000FF"/>
          <w:highlight w:val="lightGray"/>
        </w:rPr>
        <w:t>el aporte de contrapartida es en</w:t>
      </w:r>
      <w:r w:rsidRPr="003407CF">
        <w:rPr>
          <w:rFonts w:cs="Times New Roman"/>
          <w:color w:val="0000FF"/>
          <w:highlight w:val="lightGray"/>
        </w:rPr>
        <w:t xml:space="preserve"> especie, en efectivo o en una combinación de ambos. </w:t>
      </w:r>
    </w:p>
    <w:p w14:paraId="5FE1B238" w14:textId="77777777" w:rsidR="00071832" w:rsidRPr="003407CF" w:rsidRDefault="00071832" w:rsidP="00071832">
      <w:pPr>
        <w:pStyle w:val="ListParagraph"/>
        <w:numPr>
          <w:ilvl w:val="2"/>
          <w:numId w:val="4"/>
        </w:numPr>
        <w:ind w:hanging="360"/>
        <w:contextualSpacing w:val="0"/>
        <w:rPr>
          <w:rFonts w:cs="Times New Roman"/>
          <w:color w:val="0000FF"/>
          <w:highlight w:val="lightGray"/>
        </w:rPr>
      </w:pPr>
      <w:r w:rsidRPr="003407CF">
        <w:rPr>
          <w:rFonts w:cs="Times New Roman"/>
          <w:color w:val="0000FF"/>
          <w:highlight w:val="lightGray"/>
        </w:rPr>
        <w:t>La carta de compromiso no debe superar una página.</w:t>
      </w:r>
    </w:p>
    <w:p w14:paraId="7D6EBDA3" w14:textId="79950DB6" w:rsidR="00071832" w:rsidRPr="003407CF" w:rsidRDefault="00071832" w:rsidP="00071832">
      <w:pPr>
        <w:pStyle w:val="ListParagraph"/>
        <w:numPr>
          <w:ilvl w:val="2"/>
          <w:numId w:val="4"/>
        </w:numPr>
        <w:ind w:hanging="360"/>
        <w:contextualSpacing w:val="0"/>
        <w:rPr>
          <w:rFonts w:cs="Times New Roman"/>
          <w:color w:val="0000FF"/>
          <w:highlight w:val="lightGray"/>
        </w:rPr>
      </w:pPr>
      <w:r w:rsidRPr="003407CF">
        <w:rPr>
          <w:rFonts w:cs="Times New Roman"/>
          <w:color w:val="0000FF"/>
          <w:highlight w:val="lightGray"/>
        </w:rPr>
        <w:t xml:space="preserve">Una copia de </w:t>
      </w:r>
      <w:r w:rsidR="000B7E0D" w:rsidRPr="003407CF">
        <w:rPr>
          <w:rFonts w:cs="Times New Roman"/>
          <w:color w:val="0000FF"/>
          <w:highlight w:val="lightGray"/>
        </w:rPr>
        <w:t>pantalla de la carta se colocará</w:t>
      </w:r>
      <w:r w:rsidRPr="003407CF">
        <w:rPr>
          <w:rFonts w:cs="Times New Roman"/>
          <w:color w:val="0000FF"/>
          <w:highlight w:val="lightGray"/>
        </w:rPr>
        <w:t xml:space="preserve"> como imagen en este documento, en el Anexo V.  </w:t>
      </w:r>
    </w:p>
    <w:p w14:paraId="2173D126" w14:textId="048FD666" w:rsidR="00B25B56" w:rsidRPr="003407CF" w:rsidRDefault="00B25B56" w:rsidP="00720FE7">
      <w:pPr>
        <w:pStyle w:val="ListParagraph"/>
        <w:numPr>
          <w:ilvl w:val="1"/>
          <w:numId w:val="4"/>
        </w:numPr>
        <w:ind w:left="720"/>
        <w:contextualSpacing w:val="0"/>
        <w:rPr>
          <w:rFonts w:cs="Times New Roman"/>
          <w:color w:val="0000FF"/>
          <w:highlight w:val="lightGray"/>
        </w:rPr>
      </w:pPr>
      <w:r w:rsidRPr="003407CF">
        <w:rPr>
          <w:rFonts w:cs="Times New Roman"/>
          <w:color w:val="0000FF"/>
          <w:highlight w:val="lightGray"/>
        </w:rPr>
        <w:t xml:space="preserve">De aquí en adelante, complete solamente lo que esta sombreado en </w:t>
      </w:r>
      <w:r w:rsidR="00EA55EC" w:rsidRPr="003407CF">
        <w:rPr>
          <w:rFonts w:cs="Times New Roman"/>
          <w:color w:val="0000FF"/>
          <w:highlight w:val="lightGray"/>
        </w:rPr>
        <w:t>amarillo</w:t>
      </w:r>
      <w:r w:rsidRPr="003407CF">
        <w:rPr>
          <w:rFonts w:cs="Times New Roman"/>
          <w:color w:val="0000FF"/>
          <w:highlight w:val="lightGray"/>
        </w:rPr>
        <w:t xml:space="preserve">, y con base a los lineamientos vistos previamente. Si desea, puede consultar en Internet otro proyecto </w:t>
      </w:r>
      <w:r w:rsidR="00EA55EC" w:rsidRPr="003407CF">
        <w:rPr>
          <w:rFonts w:cs="Times New Roman"/>
          <w:color w:val="0000FF"/>
          <w:highlight w:val="lightGray"/>
        </w:rPr>
        <w:t xml:space="preserve">de </w:t>
      </w:r>
      <w:r w:rsidR="00C9001F">
        <w:rPr>
          <w:rFonts w:cs="Times New Roman"/>
          <w:color w:val="0000FF"/>
          <w:highlight w:val="lightGray"/>
        </w:rPr>
        <w:t>FS 2017 o 2018</w:t>
      </w:r>
      <w:r w:rsidR="00EA55EC" w:rsidRPr="003407CF">
        <w:rPr>
          <w:rFonts w:cs="Times New Roman"/>
          <w:color w:val="0000FF"/>
          <w:highlight w:val="lightGray"/>
        </w:rPr>
        <w:t xml:space="preserve"> </w:t>
      </w:r>
      <w:r w:rsidRPr="003407CF">
        <w:rPr>
          <w:rFonts w:cs="Times New Roman"/>
          <w:color w:val="0000FF"/>
          <w:highlight w:val="lightGray"/>
        </w:rPr>
        <w:t xml:space="preserve">para facilitar esta elaboración. </w:t>
      </w:r>
      <w:r w:rsidR="008414F5" w:rsidRPr="003407CF">
        <w:rPr>
          <w:rFonts w:cs="Times New Roman"/>
          <w:color w:val="0000FF"/>
          <w:highlight w:val="lightGray"/>
        </w:rPr>
        <w:t xml:space="preserve">El resto de texto en </w:t>
      </w:r>
      <w:r w:rsidR="006C275F" w:rsidRPr="003407CF">
        <w:rPr>
          <w:rFonts w:cs="Times New Roman"/>
          <w:color w:val="0000FF"/>
          <w:highlight w:val="lightGray"/>
        </w:rPr>
        <w:t>color</w:t>
      </w:r>
      <w:r w:rsidR="008414F5" w:rsidRPr="003407CF">
        <w:rPr>
          <w:rFonts w:cs="Times New Roman"/>
          <w:color w:val="0000FF"/>
          <w:highlight w:val="lightGray"/>
        </w:rPr>
        <w:t xml:space="preserve"> negro “no debe modificarse” </w:t>
      </w:r>
    </w:p>
    <w:p w14:paraId="369534D0" w14:textId="77777777" w:rsidR="00411C0C" w:rsidRPr="003407CF" w:rsidRDefault="00411C0C" w:rsidP="00411C0C"/>
    <w:p w14:paraId="3C7C3816" w14:textId="0B280A83" w:rsidR="00411C0C" w:rsidRPr="003407CF" w:rsidRDefault="00C9001F" w:rsidP="00411C0C">
      <w:pPr>
        <w:pStyle w:val="ListParagraph"/>
        <w:numPr>
          <w:ilvl w:val="1"/>
          <w:numId w:val="4"/>
        </w:numPr>
        <w:ind w:left="720"/>
        <w:rPr>
          <w:rFonts w:cs="Arial"/>
        </w:rPr>
      </w:pPr>
      <w:r>
        <w:rPr>
          <w:rFonts w:cs="Arial"/>
          <w:b/>
        </w:rPr>
        <w:t>Organismo E</w:t>
      </w:r>
      <w:r w:rsidR="00411C0C" w:rsidRPr="003407CF">
        <w:rPr>
          <w:rFonts w:cs="Arial"/>
          <w:b/>
        </w:rPr>
        <w:t>jecutor</w:t>
      </w:r>
      <w:r w:rsidR="00411C0C" w:rsidRPr="003407CF">
        <w:rPr>
          <w:rFonts w:cs="Arial"/>
        </w:rPr>
        <w:t xml:space="preserve">. El organismo ejecutor (OE) es </w:t>
      </w:r>
      <w:r w:rsidRPr="00C9001F">
        <w:rPr>
          <w:rFonts w:cs="Arial"/>
          <w:highlight w:val="lightGray"/>
        </w:rPr>
        <w:t>[colocar el nombre completo de la institución (s</w:t>
      </w:r>
      <w:r w:rsidR="00411C0C" w:rsidRPr="00C9001F">
        <w:rPr>
          <w:rFonts w:cs="Arial"/>
          <w:highlight w:val="lightGray"/>
        </w:rPr>
        <w:t>igla)</w:t>
      </w:r>
      <w:r w:rsidRPr="00C9001F">
        <w:rPr>
          <w:rFonts w:cs="Arial"/>
          <w:highlight w:val="lightGray"/>
        </w:rPr>
        <w:t>]</w:t>
      </w:r>
      <w:r w:rsidR="00411C0C" w:rsidRPr="00C9001F">
        <w:rPr>
          <w:rFonts w:cs="Arial"/>
          <w:highlight w:val="lightGray"/>
        </w:rPr>
        <w:t xml:space="preserve">. [agregar información clave de la </w:t>
      </w:r>
      <w:r w:rsidR="006C275F" w:rsidRPr="00C9001F">
        <w:rPr>
          <w:rFonts w:cs="Arial"/>
          <w:highlight w:val="lightGray"/>
        </w:rPr>
        <w:t>institución</w:t>
      </w:r>
      <w:r w:rsidR="00411C0C" w:rsidRPr="00C9001F">
        <w:rPr>
          <w:rFonts w:cs="Arial"/>
          <w:highlight w:val="lightGray"/>
        </w:rPr>
        <w:t xml:space="preserve"> ejecutora]</w:t>
      </w:r>
      <w:r w:rsidR="00411C0C" w:rsidRPr="003407CF">
        <w:rPr>
          <w:rFonts w:cs="Arial"/>
        </w:rPr>
        <w:t xml:space="preserve"> </w:t>
      </w:r>
    </w:p>
    <w:p w14:paraId="04807718" w14:textId="4D4D8AD7" w:rsidR="00411C0C" w:rsidRPr="003407CF" w:rsidRDefault="00411C0C" w:rsidP="00411C0C">
      <w:pPr>
        <w:pStyle w:val="ListParagraph"/>
        <w:numPr>
          <w:ilvl w:val="1"/>
          <w:numId w:val="4"/>
        </w:numPr>
        <w:spacing w:line="240" w:lineRule="atLeast"/>
        <w:ind w:left="720"/>
        <w:contextualSpacing w:val="0"/>
        <w:rPr>
          <w:rFonts w:cs="Times New Roman"/>
        </w:rPr>
      </w:pPr>
      <w:r w:rsidRPr="003407CF">
        <w:rPr>
          <w:rFonts w:cs="Times New Roman"/>
        </w:rPr>
        <w:t xml:space="preserve">El OE será responsable de implementar las actividades descritas previamente, junto con las organizaciones co-ejecutoras y asociadas citadas en el </w:t>
      </w:r>
      <w:r w:rsidRPr="003407CF">
        <w:rPr>
          <w:rFonts w:cs="Times New Roman"/>
          <w:b/>
        </w:rPr>
        <w:t>Anexo I.</w:t>
      </w:r>
      <w:r w:rsidRPr="003407CF">
        <w:rPr>
          <w:rFonts w:cs="Times New Roman"/>
        </w:rPr>
        <w:t xml:space="preserve"> El OE administrará los fondos otorgados por el Banco, en su calidad de Administrador de FONTAGRO, y remitirá las partidas necesarias a los co-ejecutores para que estos últimos también cumplan con las actividades previstas en su plan de trabajo anual. La gestión administrativa y financiera del proyecto será llevada delante </w:t>
      </w:r>
      <w:r w:rsidR="006C275F" w:rsidRPr="003407CF">
        <w:rPr>
          <w:rFonts w:cs="Times New Roman"/>
        </w:rPr>
        <w:t>de acuerdo con</w:t>
      </w:r>
      <w:r w:rsidRPr="003407CF">
        <w:rPr>
          <w:rFonts w:cs="Times New Roman"/>
        </w:rPr>
        <w:t xml:space="preserve"> las políticas del Banco y el Manual de Operaciones de FONTAGRO. </w:t>
      </w:r>
    </w:p>
    <w:p w14:paraId="4F6588B1" w14:textId="70B93517" w:rsidR="00411C0C" w:rsidRPr="003407CF" w:rsidRDefault="00411C0C" w:rsidP="00411C0C">
      <w:pPr>
        <w:pStyle w:val="ListParagraph"/>
        <w:numPr>
          <w:ilvl w:val="1"/>
          <w:numId w:val="4"/>
        </w:numPr>
        <w:spacing w:line="240" w:lineRule="atLeast"/>
        <w:ind w:left="720"/>
        <w:contextualSpacing w:val="0"/>
        <w:rPr>
          <w:rFonts w:cs="Times New Roman"/>
        </w:rPr>
      </w:pPr>
      <w:r w:rsidRPr="003407CF">
        <w:rPr>
          <w:rFonts w:cs="Times New Roman"/>
        </w:rPr>
        <w:t xml:space="preserve">El OE será responsable del monitoreo y seguimiento técnico, financiero y administrativo del proyecto. Esta institución será responsable de llevar adelante la implementación del plan técnico y financiero de todo el proyecto. El investigador líder de esta </w:t>
      </w:r>
      <w:r w:rsidR="006C275F" w:rsidRPr="003407CF">
        <w:rPr>
          <w:rFonts w:cs="Times New Roman"/>
        </w:rPr>
        <w:t>institución</w:t>
      </w:r>
      <w:r w:rsidRPr="003407CF">
        <w:rPr>
          <w:rFonts w:cs="Times New Roman"/>
        </w:rPr>
        <w:t xml:space="preserve"> participará anualmente de los Talleres de Seguimiento Técnico de FONTAGRO, en donde presentará los avances técnicos anuales del plan de trabajo realizado por la plataforma. Un detalle de la experiencia de los profesionales técnicos por institución se presenta en el </w:t>
      </w:r>
      <w:r w:rsidRPr="003407CF">
        <w:rPr>
          <w:rFonts w:cs="Times New Roman"/>
          <w:b/>
        </w:rPr>
        <w:t xml:space="preserve">Anexo </w:t>
      </w:r>
      <w:r w:rsidR="001F0F4E">
        <w:rPr>
          <w:rFonts w:cs="Times New Roman"/>
          <w:b/>
        </w:rPr>
        <w:t>III</w:t>
      </w:r>
      <w:r w:rsidRPr="003407CF">
        <w:rPr>
          <w:rFonts w:cs="Times New Roman"/>
        </w:rPr>
        <w:t xml:space="preserve">. </w:t>
      </w:r>
    </w:p>
    <w:p w14:paraId="0539D841" w14:textId="77777777" w:rsidR="00411C0C" w:rsidRPr="003407CF" w:rsidRDefault="00411C0C" w:rsidP="00411C0C">
      <w:pPr>
        <w:pStyle w:val="ListParagraph"/>
        <w:numPr>
          <w:ilvl w:val="1"/>
          <w:numId w:val="4"/>
        </w:numPr>
        <w:spacing w:after="240" w:line="240" w:lineRule="atLeast"/>
        <w:ind w:left="720"/>
        <w:contextualSpacing w:val="0"/>
        <w:rPr>
          <w:szCs w:val="20"/>
        </w:rPr>
      </w:pPr>
      <w:r w:rsidRPr="003407CF">
        <w:rPr>
          <w:b/>
          <w:szCs w:val="20"/>
        </w:rPr>
        <w:t xml:space="preserve">Adquisiciones. </w:t>
      </w:r>
      <w:r w:rsidRPr="003407CF">
        <w:rPr>
          <w:szCs w:val="20"/>
        </w:rPr>
        <w:t>El OE</w:t>
      </w:r>
      <w:r w:rsidRPr="003407CF">
        <w:rPr>
          <w:b/>
          <w:szCs w:val="20"/>
        </w:rPr>
        <w:t xml:space="preserve"> </w:t>
      </w:r>
      <w:r w:rsidRPr="003407CF">
        <w:rPr>
          <w:szCs w:val="20"/>
        </w:rPr>
        <w:t>deberá realizar la adquisición de bienes y servicios, observando la Política de Adquisiciones de Bienes y Obras financiadas por el BID (</w:t>
      </w:r>
      <w:r w:rsidRPr="003407CF">
        <w:t xml:space="preserve">GN-2349-9). Para la contratación de consultores se aplicará la Política para la Selección y Contratación de consultores financiados por el BID (GN-2350-9).  </w:t>
      </w:r>
    </w:p>
    <w:p w14:paraId="1729E2F3" w14:textId="77777777" w:rsidR="00411C0C" w:rsidRPr="003407CF" w:rsidRDefault="00411C0C" w:rsidP="00411C0C">
      <w:pPr>
        <w:pStyle w:val="ListParagraph"/>
        <w:numPr>
          <w:ilvl w:val="1"/>
          <w:numId w:val="4"/>
        </w:numPr>
        <w:spacing w:after="240" w:line="240" w:lineRule="atLeast"/>
        <w:ind w:left="720"/>
        <w:contextualSpacing w:val="0"/>
        <w:rPr>
          <w:b/>
          <w:szCs w:val="20"/>
        </w:rPr>
      </w:pPr>
      <w:r w:rsidRPr="003407CF">
        <w:rPr>
          <w:b/>
          <w:szCs w:val="20"/>
        </w:rPr>
        <w:t>Sistema de gestión financiera y control interno.</w:t>
      </w:r>
      <w:r w:rsidRPr="003407CF">
        <w:rPr>
          <w:szCs w:val="20"/>
        </w:rPr>
        <w:t xml:space="preserve"> El OE deberá mantener controles internos tendientes a asegurar que: i) los recursos del Proyecto sean utilizados para los propósitos acordados, con especial atención a los principios de economía y eficiencia; ii) las transacciones, decisiones y actividades del Proyecto son debidamente autorizadas y ejecutadas de acuerdo a la </w:t>
      </w:r>
      <w:r w:rsidRPr="003407CF">
        <w:rPr>
          <w:szCs w:val="20"/>
        </w:rPr>
        <w:lastRenderedPageBreak/>
        <w:t xml:space="preserve">normativa y reglamentos aplicables; y iii) las transacciones son apropiadamente documentadas y registradas de forma que puedan producirse informes y reportes oportunos y confiables. La gestión financiera se regirá por lo establecido en la Guía de Gestión Financiera para Proyectos Financiados por el BID (OP-273-6) y el Manual de Operaciones (MOP) de FONTAGRO. </w:t>
      </w:r>
    </w:p>
    <w:p w14:paraId="2B9C106D" w14:textId="3D9B89AF" w:rsidR="00411C0C" w:rsidRPr="003407CF" w:rsidRDefault="00411C0C" w:rsidP="00411C0C">
      <w:pPr>
        <w:pStyle w:val="ListParagraph"/>
        <w:numPr>
          <w:ilvl w:val="1"/>
          <w:numId w:val="4"/>
        </w:numPr>
        <w:spacing w:after="240" w:line="240" w:lineRule="atLeast"/>
        <w:ind w:left="720"/>
        <w:contextualSpacing w:val="0"/>
      </w:pPr>
      <w:r w:rsidRPr="003407CF">
        <w:rPr>
          <w:b/>
          <w:szCs w:val="20"/>
        </w:rPr>
        <w:t>Desembolsos.</w:t>
      </w:r>
      <w:r w:rsidRPr="003407CF">
        <w:rPr>
          <w:szCs w:val="20"/>
        </w:rPr>
        <w:t xml:space="preserve"> El período de ejecución </w:t>
      </w:r>
      <w:r w:rsidR="00C9001F">
        <w:rPr>
          <w:szCs w:val="20"/>
        </w:rPr>
        <w:t xml:space="preserve">y </w:t>
      </w:r>
      <w:r w:rsidRPr="003407CF">
        <w:rPr>
          <w:szCs w:val="20"/>
        </w:rPr>
        <w:t xml:space="preserve">desembolso de </w:t>
      </w:r>
      <w:r w:rsidR="00C9001F">
        <w:rPr>
          <w:szCs w:val="20"/>
        </w:rPr>
        <w:t>12</w:t>
      </w:r>
      <w:r w:rsidRPr="003407CF">
        <w:rPr>
          <w:szCs w:val="20"/>
        </w:rPr>
        <w:t xml:space="preserve"> meses. Los desembolsos serán </w:t>
      </w:r>
      <w:r w:rsidR="006C275F">
        <w:rPr>
          <w:szCs w:val="20"/>
        </w:rPr>
        <w:t>de acuerdo con</w:t>
      </w:r>
      <w:r w:rsidR="00C9001F">
        <w:rPr>
          <w:szCs w:val="20"/>
        </w:rPr>
        <w:t xml:space="preserve"> un calendario de pagos acordados con el BID/FONTAGRO</w:t>
      </w:r>
      <w:r w:rsidRPr="003407CF">
        <w:rPr>
          <w:szCs w:val="20"/>
        </w:rPr>
        <w:t xml:space="preserve">, contra la presentación </w:t>
      </w:r>
      <w:r w:rsidR="00C9001F">
        <w:rPr>
          <w:szCs w:val="20"/>
        </w:rPr>
        <w:t>y aprobación de los productos recibidos por este último</w:t>
      </w:r>
      <w:r w:rsidRPr="003407CF">
        <w:rPr>
          <w:szCs w:val="20"/>
        </w:rPr>
        <w:t xml:space="preserve">. </w:t>
      </w:r>
    </w:p>
    <w:p w14:paraId="1D2EDF38" w14:textId="4C7EBCFD" w:rsidR="00411C0C" w:rsidRPr="003407CF" w:rsidRDefault="00411C0C" w:rsidP="00411C0C">
      <w:pPr>
        <w:pStyle w:val="ListParagraph"/>
        <w:numPr>
          <w:ilvl w:val="1"/>
          <w:numId w:val="4"/>
        </w:numPr>
        <w:spacing w:line="240" w:lineRule="atLeast"/>
        <w:ind w:left="720"/>
        <w:contextualSpacing w:val="0"/>
      </w:pPr>
      <w:r w:rsidRPr="003407CF">
        <w:rPr>
          <w:rFonts w:cs="Times New Roman"/>
        </w:rPr>
        <w:t>FONTAGRO, como mecanismo de cooperación regional, fomenta que las operaciones se ejecutan a través de plataformas regionales, con el objetivo que los beneficios derivados de ella impacten positivamente en todos los países participantes. En esta oportunidad, la plataforma regional y por tanto los beneficios que esta genere, serán extensivos a las instituciones y países que a continuación se describen:</w:t>
      </w:r>
    </w:p>
    <w:p w14:paraId="352523E8" w14:textId="26CE90DD" w:rsidR="00B647AE" w:rsidRPr="003407CF" w:rsidRDefault="00B647AE" w:rsidP="00B647AE">
      <w:pPr>
        <w:pStyle w:val="ListParagraph"/>
        <w:numPr>
          <w:ilvl w:val="0"/>
          <w:numId w:val="0"/>
        </w:numPr>
        <w:spacing w:line="240" w:lineRule="atLeast"/>
        <w:ind w:left="720"/>
        <w:contextualSpacing w:val="0"/>
      </w:pPr>
      <w:r w:rsidRPr="003407CF">
        <w:rPr>
          <w:rFonts w:cs="Times New Roman"/>
        </w:rPr>
        <w:t xml:space="preserve">Como organizaciones co-ejecutoras: </w:t>
      </w:r>
    </w:p>
    <w:p w14:paraId="41D4401F" w14:textId="74F74E70" w:rsidR="00411C0C" w:rsidRPr="00C9001F" w:rsidRDefault="00C9001F" w:rsidP="00411C0C">
      <w:pPr>
        <w:pStyle w:val="ListParagraph"/>
        <w:numPr>
          <w:ilvl w:val="2"/>
          <w:numId w:val="4"/>
        </w:numPr>
        <w:spacing w:after="240" w:line="240" w:lineRule="atLeast"/>
        <w:ind w:left="720" w:hanging="360"/>
        <w:rPr>
          <w:iCs/>
          <w:szCs w:val="20"/>
          <w:highlight w:val="lightGray"/>
        </w:rPr>
      </w:pPr>
      <w:r w:rsidRPr="00C9001F">
        <w:rPr>
          <w:b/>
          <w:iCs/>
          <w:szCs w:val="20"/>
          <w:highlight w:val="lightGray"/>
        </w:rPr>
        <w:t>[</w:t>
      </w:r>
      <w:r w:rsidR="006C275F" w:rsidRPr="00C9001F">
        <w:rPr>
          <w:b/>
          <w:iCs/>
          <w:szCs w:val="20"/>
          <w:highlight w:val="lightGray"/>
        </w:rPr>
        <w:t>Institución</w:t>
      </w:r>
      <w:r w:rsidR="00411C0C" w:rsidRPr="00C9001F">
        <w:rPr>
          <w:b/>
          <w:iCs/>
          <w:szCs w:val="20"/>
          <w:highlight w:val="lightGray"/>
        </w:rPr>
        <w:t xml:space="preserve"> 1 (sigla)</w:t>
      </w:r>
      <w:r w:rsidRPr="00C9001F">
        <w:rPr>
          <w:b/>
          <w:iCs/>
          <w:szCs w:val="20"/>
          <w:highlight w:val="lightGray"/>
        </w:rPr>
        <w:t>]</w:t>
      </w:r>
      <w:r w:rsidR="00411C0C" w:rsidRPr="00C9001F">
        <w:rPr>
          <w:b/>
          <w:iCs/>
          <w:szCs w:val="20"/>
          <w:highlight w:val="lightGray"/>
        </w:rPr>
        <w:t xml:space="preserve"> </w:t>
      </w:r>
      <w:r w:rsidR="00411C0C" w:rsidRPr="00C9001F">
        <w:rPr>
          <w:iCs/>
          <w:szCs w:val="20"/>
          <w:highlight w:val="lightGray"/>
        </w:rPr>
        <w:t>de [</w:t>
      </w:r>
      <w:r w:rsidR="006C275F" w:rsidRPr="00C9001F">
        <w:rPr>
          <w:iCs/>
          <w:szCs w:val="20"/>
          <w:highlight w:val="lightGray"/>
        </w:rPr>
        <w:t>País</w:t>
      </w:r>
      <w:r w:rsidR="00411C0C" w:rsidRPr="00C9001F">
        <w:rPr>
          <w:iCs/>
          <w:szCs w:val="20"/>
          <w:highlight w:val="lightGray"/>
        </w:rPr>
        <w:t xml:space="preserve">] es una entidad </w:t>
      </w:r>
      <w:r w:rsidRPr="00C9001F">
        <w:rPr>
          <w:iCs/>
          <w:szCs w:val="20"/>
          <w:highlight w:val="lightGray"/>
        </w:rPr>
        <w:t>[</w:t>
      </w:r>
      <w:r w:rsidR="00411C0C" w:rsidRPr="00C9001F">
        <w:rPr>
          <w:iCs/>
          <w:szCs w:val="20"/>
          <w:highlight w:val="lightGray"/>
        </w:rPr>
        <w:t>pública</w:t>
      </w:r>
      <w:r w:rsidRPr="00C9001F">
        <w:rPr>
          <w:iCs/>
          <w:szCs w:val="20"/>
          <w:highlight w:val="lightGray"/>
        </w:rPr>
        <w:t xml:space="preserve">, privada, mixta, </w:t>
      </w:r>
      <w:r w:rsidR="006C275F" w:rsidRPr="00C9001F">
        <w:rPr>
          <w:iCs/>
          <w:szCs w:val="20"/>
          <w:highlight w:val="lightGray"/>
        </w:rPr>
        <w:t>etc.</w:t>
      </w:r>
      <w:r w:rsidRPr="00C9001F">
        <w:rPr>
          <w:iCs/>
          <w:szCs w:val="20"/>
          <w:highlight w:val="lightGray"/>
        </w:rPr>
        <w:t>], s</w:t>
      </w:r>
      <w:r w:rsidR="000B7E0D" w:rsidRPr="00C9001F">
        <w:rPr>
          <w:iCs/>
          <w:szCs w:val="20"/>
          <w:highlight w:val="lightGray"/>
        </w:rPr>
        <w:t xml:space="preserve">eguir la descripción de cada </w:t>
      </w:r>
      <w:r w:rsidR="006C275F" w:rsidRPr="00C9001F">
        <w:rPr>
          <w:iCs/>
          <w:szCs w:val="20"/>
          <w:highlight w:val="lightGray"/>
        </w:rPr>
        <w:t>institución</w:t>
      </w:r>
      <w:r w:rsidR="000B7E0D" w:rsidRPr="00C9001F">
        <w:rPr>
          <w:iCs/>
          <w:szCs w:val="20"/>
          <w:highlight w:val="lightGray"/>
        </w:rPr>
        <w:t xml:space="preserve"> en forma breve, clara y concisa. </w:t>
      </w:r>
    </w:p>
    <w:p w14:paraId="74E9A10C" w14:textId="75F68BFB" w:rsidR="00411C0C" w:rsidRPr="00C9001F" w:rsidRDefault="006C275F" w:rsidP="00411C0C">
      <w:pPr>
        <w:pStyle w:val="ListParagraph"/>
        <w:numPr>
          <w:ilvl w:val="2"/>
          <w:numId w:val="4"/>
        </w:numPr>
        <w:spacing w:after="240" w:line="240" w:lineRule="atLeast"/>
        <w:ind w:left="720" w:hanging="360"/>
        <w:rPr>
          <w:iCs/>
          <w:szCs w:val="20"/>
          <w:highlight w:val="lightGray"/>
        </w:rPr>
      </w:pPr>
      <w:r w:rsidRPr="00C9001F">
        <w:rPr>
          <w:b/>
          <w:iCs/>
          <w:szCs w:val="20"/>
          <w:highlight w:val="lightGray"/>
        </w:rPr>
        <w:t>Institución</w:t>
      </w:r>
      <w:r w:rsidR="00411C0C" w:rsidRPr="00C9001F">
        <w:rPr>
          <w:b/>
          <w:iCs/>
          <w:szCs w:val="20"/>
          <w:highlight w:val="lightGray"/>
        </w:rPr>
        <w:t xml:space="preserve"> 2 (sigla) </w:t>
      </w:r>
      <w:r w:rsidR="00411C0C" w:rsidRPr="00C9001F">
        <w:rPr>
          <w:iCs/>
          <w:szCs w:val="20"/>
          <w:highlight w:val="lightGray"/>
        </w:rPr>
        <w:t>de [</w:t>
      </w:r>
      <w:r w:rsidRPr="00C9001F">
        <w:rPr>
          <w:iCs/>
          <w:szCs w:val="20"/>
          <w:highlight w:val="lightGray"/>
        </w:rPr>
        <w:t>País</w:t>
      </w:r>
      <w:r w:rsidR="00411C0C" w:rsidRPr="00C9001F">
        <w:rPr>
          <w:iCs/>
          <w:szCs w:val="20"/>
          <w:highlight w:val="lightGray"/>
        </w:rPr>
        <w:t>] es una</w:t>
      </w:r>
      <w:r w:rsidR="00C9001F" w:rsidRPr="00C9001F">
        <w:rPr>
          <w:iCs/>
          <w:szCs w:val="20"/>
          <w:highlight w:val="lightGray"/>
        </w:rPr>
        <w:t xml:space="preserve"> entidad </w:t>
      </w:r>
      <w:r w:rsidR="00C9001F" w:rsidRPr="00C9001F">
        <w:rPr>
          <w:iCs/>
          <w:szCs w:val="20"/>
          <w:highlight w:val="lightGray"/>
        </w:rPr>
        <w:t xml:space="preserve">[pública, privada, mixta, </w:t>
      </w:r>
      <w:r w:rsidRPr="00C9001F">
        <w:rPr>
          <w:iCs/>
          <w:szCs w:val="20"/>
          <w:highlight w:val="lightGray"/>
        </w:rPr>
        <w:t>etc.</w:t>
      </w:r>
      <w:r w:rsidR="00C9001F" w:rsidRPr="00C9001F">
        <w:rPr>
          <w:iCs/>
          <w:szCs w:val="20"/>
          <w:highlight w:val="lightGray"/>
        </w:rPr>
        <w:t xml:space="preserve">], seguir la descripción de cada </w:t>
      </w:r>
      <w:r w:rsidRPr="00C9001F">
        <w:rPr>
          <w:iCs/>
          <w:szCs w:val="20"/>
          <w:highlight w:val="lightGray"/>
        </w:rPr>
        <w:t>institución</w:t>
      </w:r>
      <w:r w:rsidR="00C9001F" w:rsidRPr="00C9001F">
        <w:rPr>
          <w:iCs/>
          <w:szCs w:val="20"/>
          <w:highlight w:val="lightGray"/>
        </w:rPr>
        <w:t xml:space="preserve"> en forma breve, clara y concisa.</w:t>
      </w:r>
    </w:p>
    <w:p w14:paraId="6D1B4C55" w14:textId="77777777" w:rsidR="00B647AE" w:rsidRPr="003407CF" w:rsidRDefault="00B647AE" w:rsidP="00B647AE">
      <w:pPr>
        <w:pStyle w:val="ListParagraph"/>
        <w:numPr>
          <w:ilvl w:val="0"/>
          <w:numId w:val="0"/>
        </w:numPr>
        <w:spacing w:line="240" w:lineRule="atLeast"/>
        <w:ind w:left="720"/>
        <w:contextualSpacing w:val="0"/>
        <w:rPr>
          <w:rFonts w:cs="Times New Roman"/>
        </w:rPr>
      </w:pPr>
    </w:p>
    <w:p w14:paraId="16CC0B36" w14:textId="2A968FE7" w:rsidR="00B647AE" w:rsidRPr="003407CF" w:rsidRDefault="00B647AE" w:rsidP="00B647AE">
      <w:pPr>
        <w:pStyle w:val="ListParagraph"/>
        <w:numPr>
          <w:ilvl w:val="0"/>
          <w:numId w:val="0"/>
        </w:numPr>
        <w:spacing w:line="240" w:lineRule="atLeast"/>
        <w:ind w:left="720"/>
        <w:contextualSpacing w:val="0"/>
        <w:rPr>
          <w:rFonts w:cs="Times New Roman"/>
        </w:rPr>
      </w:pPr>
      <w:r w:rsidRPr="003407CF">
        <w:rPr>
          <w:rFonts w:cs="Times New Roman"/>
        </w:rPr>
        <w:t xml:space="preserve">Como organizaciones Asociadas: </w:t>
      </w:r>
    </w:p>
    <w:p w14:paraId="4E5393E9" w14:textId="2819B6A5" w:rsidR="00C9001F" w:rsidRPr="00C9001F" w:rsidRDefault="006C275F" w:rsidP="00B761B5">
      <w:pPr>
        <w:pStyle w:val="ListParagraph"/>
        <w:numPr>
          <w:ilvl w:val="2"/>
          <w:numId w:val="4"/>
        </w:numPr>
        <w:spacing w:after="240" w:line="240" w:lineRule="atLeast"/>
        <w:ind w:left="720" w:hanging="360"/>
        <w:rPr>
          <w:iCs/>
          <w:szCs w:val="20"/>
          <w:highlight w:val="lightGray"/>
        </w:rPr>
      </w:pPr>
      <w:r w:rsidRPr="00C9001F">
        <w:rPr>
          <w:b/>
          <w:iCs/>
          <w:szCs w:val="20"/>
          <w:highlight w:val="lightGray"/>
        </w:rPr>
        <w:t>Institución</w:t>
      </w:r>
      <w:r w:rsidR="00411C0C" w:rsidRPr="00C9001F">
        <w:rPr>
          <w:b/>
          <w:iCs/>
          <w:szCs w:val="20"/>
          <w:highlight w:val="lightGray"/>
        </w:rPr>
        <w:t xml:space="preserve"> 3 (sigla) </w:t>
      </w:r>
      <w:r w:rsidR="00411C0C" w:rsidRPr="00C9001F">
        <w:rPr>
          <w:iCs/>
          <w:szCs w:val="20"/>
          <w:highlight w:val="lightGray"/>
        </w:rPr>
        <w:t>de [</w:t>
      </w:r>
      <w:r w:rsidRPr="00C9001F">
        <w:rPr>
          <w:iCs/>
          <w:szCs w:val="20"/>
          <w:highlight w:val="lightGray"/>
        </w:rPr>
        <w:t>País</w:t>
      </w:r>
      <w:r w:rsidR="00411C0C" w:rsidRPr="00C9001F">
        <w:rPr>
          <w:iCs/>
          <w:szCs w:val="20"/>
          <w:highlight w:val="lightGray"/>
        </w:rPr>
        <w:t xml:space="preserve">] es una entidad </w:t>
      </w:r>
      <w:r w:rsidR="00C9001F" w:rsidRPr="00C9001F">
        <w:rPr>
          <w:iCs/>
          <w:szCs w:val="20"/>
          <w:highlight w:val="lightGray"/>
        </w:rPr>
        <w:t xml:space="preserve">[pública, privada, mixta, </w:t>
      </w:r>
      <w:r w:rsidRPr="00C9001F">
        <w:rPr>
          <w:iCs/>
          <w:szCs w:val="20"/>
          <w:highlight w:val="lightGray"/>
        </w:rPr>
        <w:t>etc.</w:t>
      </w:r>
      <w:r w:rsidR="00C9001F" w:rsidRPr="00C9001F">
        <w:rPr>
          <w:iCs/>
          <w:szCs w:val="20"/>
          <w:highlight w:val="lightGray"/>
        </w:rPr>
        <w:t xml:space="preserve">], seguir la descripción de cada </w:t>
      </w:r>
      <w:r w:rsidRPr="00C9001F">
        <w:rPr>
          <w:iCs/>
          <w:szCs w:val="20"/>
          <w:highlight w:val="lightGray"/>
        </w:rPr>
        <w:t>institución</w:t>
      </w:r>
      <w:r w:rsidR="00C9001F" w:rsidRPr="00C9001F">
        <w:rPr>
          <w:iCs/>
          <w:szCs w:val="20"/>
          <w:highlight w:val="lightGray"/>
        </w:rPr>
        <w:t xml:space="preserve"> en forma breve, clara y concisa. </w:t>
      </w:r>
    </w:p>
    <w:p w14:paraId="502A32CD" w14:textId="6BE7A8B6" w:rsidR="00B647AE" w:rsidRPr="00C9001F" w:rsidRDefault="006C275F" w:rsidP="00076847">
      <w:pPr>
        <w:pStyle w:val="ListParagraph"/>
        <w:numPr>
          <w:ilvl w:val="2"/>
          <w:numId w:val="4"/>
        </w:numPr>
        <w:spacing w:after="240" w:line="240" w:lineRule="atLeast"/>
        <w:ind w:left="720" w:hanging="360"/>
        <w:rPr>
          <w:iCs/>
          <w:szCs w:val="20"/>
          <w:highlight w:val="lightGray"/>
        </w:rPr>
      </w:pPr>
      <w:r w:rsidRPr="00C9001F">
        <w:rPr>
          <w:b/>
          <w:iCs/>
          <w:szCs w:val="20"/>
          <w:highlight w:val="lightGray"/>
        </w:rPr>
        <w:t>Institución</w:t>
      </w:r>
      <w:r w:rsidR="00B647AE" w:rsidRPr="00C9001F">
        <w:rPr>
          <w:b/>
          <w:iCs/>
          <w:szCs w:val="20"/>
          <w:highlight w:val="lightGray"/>
        </w:rPr>
        <w:t xml:space="preserve"> 4 (sigla) </w:t>
      </w:r>
      <w:r w:rsidR="00B647AE" w:rsidRPr="00C9001F">
        <w:rPr>
          <w:iCs/>
          <w:szCs w:val="20"/>
          <w:highlight w:val="lightGray"/>
        </w:rPr>
        <w:t>de [</w:t>
      </w:r>
      <w:r w:rsidRPr="00C9001F">
        <w:rPr>
          <w:iCs/>
          <w:szCs w:val="20"/>
          <w:highlight w:val="lightGray"/>
        </w:rPr>
        <w:t>País</w:t>
      </w:r>
      <w:r w:rsidR="00B647AE" w:rsidRPr="00C9001F">
        <w:rPr>
          <w:iCs/>
          <w:szCs w:val="20"/>
          <w:highlight w:val="lightGray"/>
        </w:rPr>
        <w:t xml:space="preserve">] es una entidad </w:t>
      </w:r>
      <w:r w:rsidR="00C9001F" w:rsidRPr="00C9001F">
        <w:rPr>
          <w:iCs/>
          <w:szCs w:val="20"/>
          <w:highlight w:val="lightGray"/>
        </w:rPr>
        <w:t xml:space="preserve">[pública, privada, mixta, </w:t>
      </w:r>
      <w:r w:rsidRPr="00C9001F">
        <w:rPr>
          <w:iCs/>
          <w:szCs w:val="20"/>
          <w:highlight w:val="lightGray"/>
        </w:rPr>
        <w:t>etc.</w:t>
      </w:r>
      <w:r w:rsidR="00C9001F" w:rsidRPr="00C9001F">
        <w:rPr>
          <w:iCs/>
          <w:szCs w:val="20"/>
          <w:highlight w:val="lightGray"/>
        </w:rPr>
        <w:t xml:space="preserve">], seguir la descripción de cada </w:t>
      </w:r>
      <w:r w:rsidRPr="00C9001F">
        <w:rPr>
          <w:iCs/>
          <w:szCs w:val="20"/>
          <w:highlight w:val="lightGray"/>
        </w:rPr>
        <w:t>institución</w:t>
      </w:r>
      <w:r w:rsidR="00C9001F" w:rsidRPr="00C9001F">
        <w:rPr>
          <w:iCs/>
          <w:szCs w:val="20"/>
          <w:highlight w:val="lightGray"/>
        </w:rPr>
        <w:t xml:space="preserve"> en forma breve, clara y concisa.</w:t>
      </w:r>
    </w:p>
    <w:p w14:paraId="6BAF6F27" w14:textId="7AB103D4" w:rsidR="00B25B56" w:rsidRPr="00C9001F" w:rsidRDefault="00B25B56" w:rsidP="00AC325B">
      <w:pPr>
        <w:spacing w:after="240" w:line="240" w:lineRule="atLeast"/>
        <w:ind w:left="360"/>
        <w:rPr>
          <w:iCs/>
          <w:szCs w:val="20"/>
          <w:highlight w:val="lightGray"/>
        </w:rPr>
      </w:pPr>
      <w:r w:rsidRPr="00C9001F">
        <w:rPr>
          <w:iCs/>
          <w:szCs w:val="20"/>
          <w:highlight w:val="lightGray"/>
        </w:rPr>
        <w:t xml:space="preserve">Seguir completando </w:t>
      </w:r>
      <w:r w:rsidR="006C275F" w:rsidRPr="00C9001F">
        <w:rPr>
          <w:iCs/>
          <w:szCs w:val="20"/>
          <w:highlight w:val="lightGray"/>
        </w:rPr>
        <w:t>de acuerdo con</w:t>
      </w:r>
      <w:r w:rsidRPr="00C9001F">
        <w:rPr>
          <w:iCs/>
          <w:szCs w:val="20"/>
          <w:highlight w:val="lightGray"/>
        </w:rPr>
        <w:t xml:space="preserve"> las instituciones que participen. </w:t>
      </w:r>
    </w:p>
    <w:p w14:paraId="3698ACD8" w14:textId="77777777" w:rsidR="0095711B" w:rsidRPr="003407CF" w:rsidRDefault="0023182E" w:rsidP="00DD25C8">
      <w:pPr>
        <w:pStyle w:val="Heading1"/>
        <w:rPr>
          <w:rFonts w:ascii="Times New Roman" w:hAnsi="Times New Roman" w:cs="Times New Roman"/>
        </w:rPr>
      </w:pPr>
      <w:r w:rsidRPr="003407CF">
        <w:rPr>
          <w:rFonts w:ascii="Times New Roman" w:hAnsi="Times New Roman" w:cs="Times New Roman"/>
        </w:rPr>
        <w:t xml:space="preserve">Riesgos importantes </w:t>
      </w:r>
      <w:r w:rsidR="00C41913" w:rsidRPr="003407CF">
        <w:rPr>
          <w:rFonts w:ascii="Times New Roman" w:hAnsi="Times New Roman" w:cs="Times New Roman"/>
        </w:rPr>
        <w:t xml:space="preserve"> </w:t>
      </w:r>
      <w:r w:rsidR="00086CFF" w:rsidRPr="003407CF">
        <w:rPr>
          <w:rFonts w:ascii="Times New Roman" w:hAnsi="Times New Roman" w:cs="Times New Roman"/>
        </w:rPr>
        <w:t xml:space="preserve"> </w:t>
      </w:r>
    </w:p>
    <w:p w14:paraId="1A2BAA45" w14:textId="273CD5FD" w:rsidR="00451039" w:rsidRPr="003407CF" w:rsidRDefault="00C41913" w:rsidP="00451039">
      <w:pPr>
        <w:pStyle w:val="ListParagraph"/>
        <w:numPr>
          <w:ilvl w:val="1"/>
          <w:numId w:val="4"/>
        </w:numPr>
        <w:ind w:left="720"/>
        <w:rPr>
          <w:rFonts w:cs="Times New Roman"/>
          <w:color w:val="3333FF"/>
          <w:highlight w:val="lightGray"/>
        </w:rPr>
      </w:pPr>
      <w:r w:rsidRPr="003407CF">
        <w:rPr>
          <w:rFonts w:cs="Times New Roman"/>
          <w:color w:val="3333FF"/>
          <w:highlight w:val="lightGray"/>
        </w:rPr>
        <w:t>Esta sección d</w:t>
      </w:r>
      <w:r w:rsidR="001467C3" w:rsidRPr="003407CF">
        <w:rPr>
          <w:rFonts w:cs="Times New Roman"/>
          <w:color w:val="3333FF"/>
          <w:highlight w:val="lightGray"/>
        </w:rPr>
        <w:t xml:space="preserve">eberá tener un máximo de </w:t>
      </w:r>
      <w:r w:rsidR="00C94E85" w:rsidRPr="003407CF">
        <w:rPr>
          <w:rFonts w:cs="Times New Roman"/>
          <w:color w:val="3333FF"/>
          <w:highlight w:val="lightGray"/>
        </w:rPr>
        <w:t xml:space="preserve">media </w:t>
      </w:r>
      <w:r w:rsidRPr="003407CF">
        <w:rPr>
          <w:rFonts w:cs="Times New Roman"/>
          <w:color w:val="3333FF"/>
          <w:highlight w:val="lightGray"/>
        </w:rPr>
        <w:t>página</w:t>
      </w:r>
      <w:r w:rsidR="00516005" w:rsidRPr="003407CF">
        <w:rPr>
          <w:rFonts w:cs="Times New Roman"/>
          <w:color w:val="3333FF"/>
          <w:highlight w:val="lightGray"/>
        </w:rPr>
        <w:t xml:space="preserve">. </w:t>
      </w:r>
      <w:r w:rsidR="00C86034" w:rsidRPr="003407CF">
        <w:rPr>
          <w:rFonts w:cs="Times New Roman"/>
          <w:color w:val="3333FF"/>
          <w:highlight w:val="lightGray"/>
        </w:rPr>
        <w:t>S</w:t>
      </w:r>
      <w:r w:rsidR="0023182E" w:rsidRPr="003407CF">
        <w:rPr>
          <w:rFonts w:cs="Times New Roman"/>
          <w:color w:val="3333FF"/>
          <w:highlight w:val="lightGray"/>
        </w:rPr>
        <w:t xml:space="preserve">e </w:t>
      </w:r>
      <w:r w:rsidR="00590599" w:rsidRPr="003407CF">
        <w:rPr>
          <w:rFonts w:cs="Times New Roman"/>
          <w:color w:val="3333FF"/>
          <w:highlight w:val="lightGray"/>
        </w:rPr>
        <w:t>deben</w:t>
      </w:r>
      <w:r w:rsidR="0023182E" w:rsidRPr="003407CF">
        <w:rPr>
          <w:rFonts w:cs="Times New Roman"/>
          <w:color w:val="3333FF"/>
          <w:highlight w:val="lightGray"/>
        </w:rPr>
        <w:t xml:space="preserve"> identificar los riesgos clave</w:t>
      </w:r>
      <w:r w:rsidR="00C86034" w:rsidRPr="003407CF">
        <w:rPr>
          <w:rFonts w:cs="Times New Roman"/>
          <w:color w:val="3333FF"/>
          <w:highlight w:val="lightGray"/>
        </w:rPr>
        <w:t>s</w:t>
      </w:r>
      <w:r w:rsidR="0023182E" w:rsidRPr="003407CF">
        <w:rPr>
          <w:rFonts w:cs="Times New Roman"/>
          <w:color w:val="3333FF"/>
          <w:highlight w:val="lightGray"/>
        </w:rPr>
        <w:t xml:space="preserve"> para la ejecución de</w:t>
      </w:r>
      <w:r w:rsidR="00C9001F">
        <w:rPr>
          <w:rFonts w:cs="Times New Roman"/>
          <w:color w:val="3333FF"/>
          <w:highlight w:val="lightGray"/>
        </w:rPr>
        <w:t>l FS</w:t>
      </w:r>
      <w:r w:rsidR="0023182E" w:rsidRPr="003407CF">
        <w:rPr>
          <w:rFonts w:cs="Times New Roman"/>
          <w:color w:val="3333FF"/>
          <w:highlight w:val="lightGray"/>
        </w:rPr>
        <w:t xml:space="preserve"> y el logro de sus objetivos, así como la </w:t>
      </w:r>
      <w:r w:rsidR="00314C09" w:rsidRPr="003407CF">
        <w:rPr>
          <w:rFonts w:cs="Times New Roman"/>
          <w:color w:val="3333FF"/>
          <w:highlight w:val="lightGray"/>
        </w:rPr>
        <w:t>propuesta para</w:t>
      </w:r>
      <w:r w:rsidR="0023182E" w:rsidRPr="003407CF">
        <w:rPr>
          <w:rFonts w:cs="Times New Roman"/>
          <w:color w:val="3333FF"/>
          <w:highlight w:val="lightGray"/>
        </w:rPr>
        <w:t xml:space="preserve"> mitigar tales riesgos. </w:t>
      </w:r>
      <w:r w:rsidR="00590599" w:rsidRPr="003407CF">
        <w:rPr>
          <w:rFonts w:cs="Times New Roman"/>
          <w:color w:val="3333FF"/>
          <w:highlight w:val="lightGray"/>
        </w:rPr>
        <w:t>C</w:t>
      </w:r>
      <w:r w:rsidR="00314C09" w:rsidRPr="003407CF">
        <w:rPr>
          <w:rFonts w:cs="Times New Roman"/>
          <w:color w:val="3333FF"/>
          <w:highlight w:val="lightGray"/>
        </w:rPr>
        <w:t xml:space="preserve">onviene </w:t>
      </w:r>
      <w:r w:rsidR="00590599" w:rsidRPr="003407CF">
        <w:rPr>
          <w:rFonts w:cs="Times New Roman"/>
          <w:color w:val="3333FF"/>
          <w:highlight w:val="lightGray"/>
        </w:rPr>
        <w:t>analizar</w:t>
      </w:r>
      <w:r w:rsidR="0023182E" w:rsidRPr="003407CF">
        <w:rPr>
          <w:rFonts w:cs="Times New Roman"/>
          <w:color w:val="3333FF"/>
          <w:highlight w:val="lightGray"/>
        </w:rPr>
        <w:t xml:space="preserve">, más allá de </w:t>
      </w:r>
      <w:r w:rsidR="00314C09" w:rsidRPr="003407CF">
        <w:rPr>
          <w:rFonts w:cs="Times New Roman"/>
          <w:color w:val="3333FF"/>
          <w:highlight w:val="lightGray"/>
        </w:rPr>
        <w:t>temas</w:t>
      </w:r>
      <w:r w:rsidR="0023182E" w:rsidRPr="003407CF">
        <w:rPr>
          <w:rFonts w:cs="Times New Roman"/>
          <w:color w:val="3333FF"/>
          <w:highlight w:val="lightGray"/>
        </w:rPr>
        <w:t xml:space="preserve"> comunes </w:t>
      </w:r>
      <w:r w:rsidR="000C16F9" w:rsidRPr="003407CF">
        <w:rPr>
          <w:rFonts w:cs="Times New Roman"/>
          <w:color w:val="3333FF"/>
          <w:highlight w:val="lightGray"/>
        </w:rPr>
        <w:t>par</w:t>
      </w:r>
      <w:r w:rsidR="0023182E" w:rsidRPr="003407CF">
        <w:rPr>
          <w:rFonts w:cs="Times New Roman"/>
          <w:color w:val="3333FF"/>
          <w:highlight w:val="lightGray"/>
        </w:rPr>
        <w:t xml:space="preserve">a la mayoría de los proyectos, </w:t>
      </w:r>
      <w:r w:rsidR="00314C09" w:rsidRPr="003407CF">
        <w:rPr>
          <w:rFonts w:cs="Times New Roman"/>
          <w:color w:val="3333FF"/>
          <w:highlight w:val="lightGray"/>
        </w:rPr>
        <w:t xml:space="preserve">aspectos </w:t>
      </w:r>
      <w:r w:rsidR="0023182E" w:rsidRPr="003407CF">
        <w:rPr>
          <w:rFonts w:cs="Times New Roman"/>
          <w:color w:val="3333FF"/>
          <w:highlight w:val="lightGray"/>
        </w:rPr>
        <w:t xml:space="preserve">como </w:t>
      </w:r>
      <w:r w:rsidR="00314C09" w:rsidRPr="003407CF">
        <w:rPr>
          <w:rFonts w:cs="Times New Roman"/>
          <w:color w:val="3333FF"/>
          <w:highlight w:val="lightGray"/>
        </w:rPr>
        <w:t>la posible</w:t>
      </w:r>
      <w:r w:rsidR="0023182E" w:rsidRPr="003407CF">
        <w:rPr>
          <w:rFonts w:cs="Times New Roman"/>
          <w:color w:val="3333FF"/>
          <w:highlight w:val="lightGray"/>
        </w:rPr>
        <w:t xml:space="preserve"> necesidad de escalonar </w:t>
      </w:r>
      <w:r w:rsidR="00314C09" w:rsidRPr="003407CF">
        <w:rPr>
          <w:rFonts w:cs="Times New Roman"/>
          <w:color w:val="3333FF"/>
          <w:highlight w:val="lightGray"/>
        </w:rPr>
        <w:t>algunos</w:t>
      </w:r>
      <w:r w:rsidR="0023182E" w:rsidRPr="003407CF">
        <w:rPr>
          <w:rFonts w:cs="Times New Roman"/>
          <w:color w:val="3333FF"/>
          <w:highlight w:val="lightGray"/>
        </w:rPr>
        <w:t xml:space="preserve"> componentes y actividades, o cualquier arreglo especial </w:t>
      </w:r>
      <w:r w:rsidR="00314C09" w:rsidRPr="003407CF">
        <w:rPr>
          <w:rFonts w:cs="Times New Roman"/>
          <w:color w:val="3333FF"/>
          <w:highlight w:val="lightGray"/>
        </w:rPr>
        <w:t xml:space="preserve">requerido </w:t>
      </w:r>
      <w:r w:rsidR="000C16F9" w:rsidRPr="003407CF">
        <w:rPr>
          <w:rFonts w:cs="Times New Roman"/>
          <w:color w:val="3333FF"/>
          <w:highlight w:val="lightGray"/>
        </w:rPr>
        <w:t xml:space="preserve">para la </w:t>
      </w:r>
      <w:r w:rsidR="0023182E" w:rsidRPr="003407CF">
        <w:rPr>
          <w:rFonts w:cs="Times New Roman"/>
          <w:color w:val="3333FF"/>
          <w:highlight w:val="lightGray"/>
        </w:rPr>
        <w:t>ejecución (por ejemplo, si existe la necesidad de una nueva ley, decreto</w:t>
      </w:r>
      <w:r w:rsidR="00314C09" w:rsidRPr="003407CF">
        <w:rPr>
          <w:rFonts w:cs="Times New Roman"/>
          <w:color w:val="3333FF"/>
          <w:highlight w:val="lightGray"/>
        </w:rPr>
        <w:t xml:space="preserve"> o</w:t>
      </w:r>
      <w:r w:rsidR="0023182E" w:rsidRPr="003407CF">
        <w:rPr>
          <w:rFonts w:cs="Times New Roman"/>
          <w:color w:val="3333FF"/>
          <w:highlight w:val="lightGray"/>
        </w:rPr>
        <w:t xml:space="preserve"> participación</w:t>
      </w:r>
      <w:r w:rsidR="00590599" w:rsidRPr="003407CF">
        <w:rPr>
          <w:rFonts w:cs="Times New Roman"/>
          <w:color w:val="3333FF"/>
          <w:highlight w:val="lightGray"/>
        </w:rPr>
        <w:t xml:space="preserve"> multilateral)</w:t>
      </w:r>
      <w:r w:rsidR="0023182E" w:rsidRPr="003407CF">
        <w:rPr>
          <w:rFonts w:cs="Times New Roman"/>
          <w:color w:val="3333FF"/>
          <w:highlight w:val="lightGray"/>
        </w:rPr>
        <w:t>.</w:t>
      </w:r>
    </w:p>
    <w:p w14:paraId="626C37C7" w14:textId="77777777" w:rsidR="0018333F" w:rsidRPr="003407CF" w:rsidRDefault="0018333F" w:rsidP="0018333F">
      <w:pPr>
        <w:rPr>
          <w:highlight w:val="lightGray"/>
        </w:rPr>
      </w:pPr>
    </w:p>
    <w:p w14:paraId="182FDDB4" w14:textId="77777777" w:rsidR="00F72899" w:rsidRPr="003407CF" w:rsidRDefault="00F72899" w:rsidP="00DD25C8">
      <w:pPr>
        <w:pStyle w:val="Heading1"/>
        <w:rPr>
          <w:rFonts w:ascii="Times New Roman" w:hAnsi="Times New Roman" w:cs="Times New Roman"/>
        </w:rPr>
      </w:pPr>
      <w:r w:rsidRPr="003407CF">
        <w:rPr>
          <w:rFonts w:ascii="Times New Roman" w:hAnsi="Times New Roman" w:cs="Times New Roman"/>
        </w:rPr>
        <w:t>Excep</w:t>
      </w:r>
      <w:r w:rsidR="0023182E" w:rsidRPr="003407CF">
        <w:rPr>
          <w:rFonts w:ascii="Times New Roman" w:hAnsi="Times New Roman" w:cs="Times New Roman"/>
        </w:rPr>
        <w:t>ciones a las políticas del Banco</w:t>
      </w:r>
    </w:p>
    <w:p w14:paraId="7DEB3B6B" w14:textId="77777777" w:rsidR="008D342E" w:rsidRPr="003407CF" w:rsidRDefault="008D342E" w:rsidP="008D342E">
      <w:pPr>
        <w:pStyle w:val="ListParagraph"/>
        <w:numPr>
          <w:ilvl w:val="1"/>
          <w:numId w:val="4"/>
        </w:numPr>
        <w:spacing w:after="240" w:line="240" w:lineRule="atLeast"/>
        <w:ind w:left="720"/>
        <w:contextualSpacing w:val="0"/>
        <w:rPr>
          <w:rFonts w:cs="Times New Roman"/>
        </w:rPr>
      </w:pPr>
      <w:r w:rsidRPr="003407CF">
        <w:rPr>
          <w:rFonts w:cs="Times New Roman"/>
        </w:rPr>
        <w:t xml:space="preserve">No se identifican excepciones a las políticas del Banco. </w:t>
      </w:r>
    </w:p>
    <w:p w14:paraId="15107DFA" w14:textId="77777777" w:rsidR="0095711B" w:rsidRPr="003407CF" w:rsidRDefault="000C16F9" w:rsidP="00DD25C8">
      <w:pPr>
        <w:pStyle w:val="Heading1"/>
        <w:rPr>
          <w:rFonts w:ascii="Times New Roman" w:hAnsi="Times New Roman" w:cs="Times New Roman"/>
        </w:rPr>
      </w:pPr>
      <w:r w:rsidRPr="003407CF">
        <w:rPr>
          <w:rFonts w:ascii="Times New Roman" w:hAnsi="Times New Roman" w:cs="Times New Roman"/>
        </w:rPr>
        <w:t>Salvaguardias Ambientales</w:t>
      </w:r>
      <w:r w:rsidR="00C70F5A" w:rsidRPr="003407CF">
        <w:rPr>
          <w:rFonts w:ascii="Times New Roman" w:hAnsi="Times New Roman" w:cs="Times New Roman"/>
        </w:rPr>
        <w:t xml:space="preserve">   </w:t>
      </w:r>
      <w:r w:rsidR="00D15A29" w:rsidRPr="003407CF">
        <w:rPr>
          <w:rFonts w:ascii="Times New Roman" w:hAnsi="Times New Roman" w:cs="Times New Roman"/>
        </w:rPr>
        <w:t xml:space="preserve"> </w:t>
      </w:r>
    </w:p>
    <w:p w14:paraId="34BD90E6" w14:textId="16B3550A" w:rsidR="00B56CDC" w:rsidRPr="003407CF" w:rsidRDefault="00C70F5A" w:rsidP="006A31A8">
      <w:pPr>
        <w:pStyle w:val="ListParagraph"/>
        <w:numPr>
          <w:ilvl w:val="1"/>
          <w:numId w:val="4"/>
        </w:numPr>
        <w:ind w:left="720"/>
        <w:rPr>
          <w:rFonts w:cs="Times New Roman"/>
          <w:highlight w:val="lightGray"/>
        </w:rPr>
      </w:pPr>
      <w:r w:rsidRPr="003407CF">
        <w:rPr>
          <w:rFonts w:cs="Times New Roman"/>
          <w:color w:val="3333FF"/>
          <w:highlight w:val="lightGray"/>
        </w:rPr>
        <w:t>[Esta sección la completa la Secretaria Técnica Administrativa (STA) de FONTAGRO]</w:t>
      </w:r>
      <w:r w:rsidRPr="003407CF">
        <w:rPr>
          <w:rFonts w:cs="Times New Roman"/>
          <w:color w:val="3333FF"/>
        </w:rPr>
        <w:t xml:space="preserve">. </w:t>
      </w:r>
      <w:r w:rsidR="00B56CDC" w:rsidRPr="003407CF">
        <w:rPr>
          <w:rFonts w:cs="Times New Roman"/>
        </w:rPr>
        <w:t>Todas las CT</w:t>
      </w:r>
      <w:r w:rsidR="00985AD4" w:rsidRPr="003407CF">
        <w:rPr>
          <w:rFonts w:cs="Times New Roman"/>
        </w:rPr>
        <w:t>’</w:t>
      </w:r>
      <w:r w:rsidR="000C16F9" w:rsidRPr="003407CF">
        <w:rPr>
          <w:rFonts w:cs="Times New Roman"/>
        </w:rPr>
        <w:t>s</w:t>
      </w:r>
      <w:r w:rsidR="00B56CDC" w:rsidRPr="003407CF">
        <w:rPr>
          <w:rFonts w:cs="Times New Roman"/>
        </w:rPr>
        <w:t xml:space="preserve"> deberán tener una clasificación de ESG. </w:t>
      </w:r>
      <w:r w:rsidR="00C5184A" w:rsidRPr="003407CF">
        <w:rPr>
          <w:rFonts w:cs="Times New Roman"/>
        </w:rPr>
        <w:t>E</w:t>
      </w:r>
      <w:r w:rsidR="00B56CDC" w:rsidRPr="003407CF">
        <w:rPr>
          <w:rFonts w:cs="Times New Roman"/>
        </w:rPr>
        <w:t xml:space="preserve">ste </w:t>
      </w:r>
      <w:r w:rsidR="00314C09" w:rsidRPr="003407CF">
        <w:rPr>
          <w:rFonts w:cs="Times New Roman"/>
        </w:rPr>
        <w:t>elemento</w:t>
      </w:r>
      <w:r w:rsidR="00B56CDC" w:rsidRPr="003407CF">
        <w:rPr>
          <w:rFonts w:cs="Times New Roman"/>
        </w:rPr>
        <w:t xml:space="preserve"> debe</w:t>
      </w:r>
      <w:r w:rsidR="00C5184A" w:rsidRPr="003407CF">
        <w:rPr>
          <w:rFonts w:cs="Times New Roman"/>
        </w:rPr>
        <w:t>rá</w:t>
      </w:r>
      <w:r w:rsidR="00A91613" w:rsidRPr="003407CF">
        <w:rPr>
          <w:rFonts w:cs="Times New Roman"/>
        </w:rPr>
        <w:t xml:space="preserve"> </w:t>
      </w:r>
      <w:r w:rsidR="00B56CDC" w:rsidRPr="003407CF">
        <w:rPr>
          <w:rFonts w:cs="Times New Roman"/>
        </w:rPr>
        <w:t>ser preparado por ESG y</w:t>
      </w:r>
      <w:r w:rsidR="00C5184A" w:rsidRPr="003407CF">
        <w:rPr>
          <w:rFonts w:cs="Times New Roman"/>
        </w:rPr>
        <w:t xml:space="preserve"> describir</w:t>
      </w:r>
      <w:r w:rsidR="000C16F9" w:rsidRPr="003407CF">
        <w:rPr>
          <w:rFonts w:cs="Times New Roman"/>
        </w:rPr>
        <w:t>á</w:t>
      </w:r>
      <w:r w:rsidR="00B56CDC" w:rsidRPr="003407CF">
        <w:rPr>
          <w:rFonts w:cs="Times New Roman"/>
        </w:rPr>
        <w:t xml:space="preserve"> </w:t>
      </w:r>
      <w:r w:rsidR="00C5184A" w:rsidRPr="003407CF">
        <w:rPr>
          <w:rFonts w:cs="Times New Roman"/>
        </w:rPr>
        <w:t xml:space="preserve">los impactos sociales y/o ambientales </w:t>
      </w:r>
      <w:r w:rsidR="00B56CDC" w:rsidRPr="003407CF">
        <w:rPr>
          <w:rFonts w:cs="Times New Roman"/>
        </w:rPr>
        <w:t>identificado</w:t>
      </w:r>
      <w:r w:rsidR="00C5184A" w:rsidRPr="003407CF">
        <w:rPr>
          <w:rFonts w:cs="Times New Roman"/>
        </w:rPr>
        <w:t>s</w:t>
      </w:r>
      <w:r w:rsidR="00B56CDC" w:rsidRPr="003407CF">
        <w:rPr>
          <w:rFonts w:cs="Times New Roman"/>
        </w:rPr>
        <w:t xml:space="preserve"> o potencial</w:t>
      </w:r>
      <w:r w:rsidR="00C5184A" w:rsidRPr="003407CF">
        <w:rPr>
          <w:rFonts w:cs="Times New Roman"/>
        </w:rPr>
        <w:t xml:space="preserve">mente </w:t>
      </w:r>
      <w:r w:rsidR="00B56CDC" w:rsidRPr="003407CF">
        <w:rPr>
          <w:rFonts w:cs="Times New Roman"/>
        </w:rPr>
        <w:t>negativo</w:t>
      </w:r>
      <w:r w:rsidR="00C5184A" w:rsidRPr="003407CF">
        <w:rPr>
          <w:rFonts w:cs="Times New Roman"/>
        </w:rPr>
        <w:t>s</w:t>
      </w:r>
      <w:r w:rsidR="00B56CDC" w:rsidRPr="003407CF">
        <w:rPr>
          <w:rFonts w:cs="Times New Roman"/>
        </w:rPr>
        <w:t xml:space="preserve"> de la cooperación técnica y la estrategia de cómo estos serán tratados adecuadamente </w:t>
      </w:r>
      <w:r w:rsidR="00C5184A" w:rsidRPr="003407CF">
        <w:rPr>
          <w:rFonts w:cs="Times New Roman"/>
        </w:rPr>
        <w:t>y definidos</w:t>
      </w:r>
      <w:r w:rsidR="00B56CDC" w:rsidRPr="003407CF">
        <w:rPr>
          <w:rFonts w:cs="Times New Roman"/>
        </w:rPr>
        <w:t xml:space="preserve"> por</w:t>
      </w:r>
      <w:r w:rsidR="00C5184A" w:rsidRPr="003407CF">
        <w:rPr>
          <w:rFonts w:cs="Times New Roman"/>
        </w:rPr>
        <w:t xml:space="preserve"> la</w:t>
      </w:r>
      <w:r w:rsidR="00B56CDC" w:rsidRPr="003407CF">
        <w:rPr>
          <w:rFonts w:cs="Times New Roman"/>
        </w:rPr>
        <w:t xml:space="preserve"> PR-1006.</w:t>
      </w:r>
    </w:p>
    <w:p w14:paraId="676CA06B" w14:textId="77777777" w:rsidR="00F72899" w:rsidRPr="003407CF" w:rsidRDefault="00C5184A" w:rsidP="00DD25C8">
      <w:pPr>
        <w:pStyle w:val="Heading1"/>
        <w:rPr>
          <w:rFonts w:ascii="Times New Roman" w:hAnsi="Times New Roman" w:cs="Times New Roman"/>
        </w:rPr>
      </w:pPr>
      <w:r w:rsidRPr="003407CF">
        <w:rPr>
          <w:rFonts w:ascii="Times New Roman" w:hAnsi="Times New Roman" w:cs="Times New Roman"/>
        </w:rPr>
        <w:t>Anexos Requeridos</w:t>
      </w:r>
    </w:p>
    <w:p w14:paraId="3079B089" w14:textId="4D045204" w:rsidR="00DC4049" w:rsidRPr="003407CF" w:rsidRDefault="00DC4049" w:rsidP="00DC4049">
      <w:pPr>
        <w:pStyle w:val="ListParagraph"/>
        <w:numPr>
          <w:ilvl w:val="1"/>
          <w:numId w:val="4"/>
        </w:numPr>
        <w:ind w:left="720"/>
        <w:rPr>
          <w:rFonts w:cs="Times New Roman"/>
        </w:rPr>
      </w:pPr>
      <w:r w:rsidRPr="003407CF">
        <w:rPr>
          <w:rFonts w:cs="Times New Roman"/>
        </w:rPr>
        <w:t xml:space="preserve">Anexo I. Organizaciones participantes </w:t>
      </w:r>
    </w:p>
    <w:p w14:paraId="56B00CDE" w14:textId="609CF454" w:rsidR="00482AD9" w:rsidRPr="003407CF" w:rsidRDefault="00482AD9" w:rsidP="006A31A8">
      <w:pPr>
        <w:pStyle w:val="ListParagraph"/>
        <w:numPr>
          <w:ilvl w:val="1"/>
          <w:numId w:val="4"/>
        </w:numPr>
        <w:ind w:left="720"/>
        <w:rPr>
          <w:rFonts w:cs="Times New Roman"/>
        </w:rPr>
      </w:pPr>
      <w:r w:rsidRPr="003407CF">
        <w:rPr>
          <w:rFonts w:cs="Times New Roman"/>
        </w:rPr>
        <w:lastRenderedPageBreak/>
        <w:t>Anexo I</w:t>
      </w:r>
      <w:r w:rsidR="00F97DED">
        <w:rPr>
          <w:rFonts w:cs="Times New Roman"/>
        </w:rPr>
        <w:t>I</w:t>
      </w:r>
      <w:r w:rsidRPr="003407CF">
        <w:rPr>
          <w:rFonts w:cs="Times New Roman"/>
        </w:rPr>
        <w:t xml:space="preserve">. Cronograma </w:t>
      </w:r>
    </w:p>
    <w:p w14:paraId="50C237F0" w14:textId="3316201A" w:rsidR="007734B4" w:rsidRPr="003407CF" w:rsidRDefault="00652C81" w:rsidP="006A31A8">
      <w:pPr>
        <w:pStyle w:val="ListParagraph"/>
        <w:numPr>
          <w:ilvl w:val="1"/>
          <w:numId w:val="4"/>
        </w:numPr>
        <w:ind w:left="720"/>
        <w:rPr>
          <w:rFonts w:cs="Times New Roman"/>
        </w:rPr>
      </w:pPr>
      <w:r w:rsidRPr="003407CF">
        <w:rPr>
          <w:rFonts w:cs="Times New Roman"/>
        </w:rPr>
        <w:t xml:space="preserve">Anexo </w:t>
      </w:r>
      <w:r w:rsidR="00F97DED">
        <w:rPr>
          <w:rFonts w:cs="Times New Roman"/>
        </w:rPr>
        <w:t>III</w:t>
      </w:r>
      <w:r w:rsidR="00E47EEA" w:rsidRPr="003407CF">
        <w:rPr>
          <w:rFonts w:cs="Times New Roman"/>
        </w:rPr>
        <w:t xml:space="preserve">. </w:t>
      </w:r>
      <w:r w:rsidR="007734B4" w:rsidRPr="003407CF">
        <w:rPr>
          <w:rFonts w:cs="Times New Roman"/>
        </w:rPr>
        <w:t>Evidencias de  representación legal y trayectoria de las instituciones participantes</w:t>
      </w:r>
    </w:p>
    <w:p w14:paraId="45E8C55C" w14:textId="3C7B1CBB" w:rsidR="00B16DF2" w:rsidRPr="003407CF" w:rsidRDefault="00E47EEA" w:rsidP="00B16DF2">
      <w:pPr>
        <w:pStyle w:val="ListParagraph"/>
        <w:numPr>
          <w:ilvl w:val="1"/>
          <w:numId w:val="4"/>
        </w:numPr>
        <w:ind w:left="720"/>
        <w:rPr>
          <w:rFonts w:cs="Times New Roman"/>
        </w:rPr>
      </w:pPr>
      <w:r w:rsidRPr="003407CF">
        <w:rPr>
          <w:rFonts w:cs="Times New Roman"/>
        </w:rPr>
        <w:t xml:space="preserve">Anexo </w:t>
      </w:r>
      <w:r w:rsidR="00F97DED">
        <w:rPr>
          <w:rFonts w:cs="Times New Roman"/>
        </w:rPr>
        <w:t>I</w:t>
      </w:r>
      <w:r w:rsidR="00B16DF2" w:rsidRPr="003407CF">
        <w:rPr>
          <w:rFonts w:cs="Times New Roman"/>
        </w:rPr>
        <w:t xml:space="preserve">V. Curriculum Vitae resumido </w:t>
      </w:r>
    </w:p>
    <w:p w14:paraId="1DFC191A" w14:textId="70395B23" w:rsidR="00265F51" w:rsidRPr="003407CF" w:rsidRDefault="00265F51" w:rsidP="00B16DF2">
      <w:pPr>
        <w:pStyle w:val="ListParagraph"/>
        <w:numPr>
          <w:ilvl w:val="1"/>
          <w:numId w:val="4"/>
        </w:numPr>
        <w:ind w:left="720"/>
        <w:rPr>
          <w:rFonts w:cs="Times New Roman"/>
        </w:rPr>
      </w:pPr>
      <w:r w:rsidRPr="003407CF">
        <w:rPr>
          <w:rFonts w:cs="Times New Roman"/>
        </w:rPr>
        <w:t xml:space="preserve">Anexo V. Cartas de Compromiso del aporte de contrapartida local </w:t>
      </w:r>
    </w:p>
    <w:p w14:paraId="5EAB2D6F" w14:textId="54EF9D64" w:rsidR="00C159BB" w:rsidRPr="003407CF" w:rsidRDefault="00C159BB">
      <w:pPr>
        <w:spacing w:after="200" w:line="276" w:lineRule="auto"/>
        <w:jc w:val="left"/>
      </w:pPr>
      <w:r w:rsidRPr="003407CF">
        <w:br w:type="page"/>
      </w:r>
      <w:bookmarkStart w:id="0" w:name="_GoBack"/>
      <w:bookmarkEnd w:id="0"/>
    </w:p>
    <w:p w14:paraId="6C319E12" w14:textId="38D6389E" w:rsidR="00C159BB" w:rsidRPr="003407CF" w:rsidRDefault="00C159BB" w:rsidP="00C159BB">
      <w:pPr>
        <w:pStyle w:val="ListParagraph"/>
        <w:numPr>
          <w:ilvl w:val="1"/>
          <w:numId w:val="4"/>
        </w:numPr>
        <w:ind w:left="720"/>
        <w:rPr>
          <w:rFonts w:cs="Times New Roman"/>
        </w:rPr>
      </w:pPr>
      <w:r w:rsidRPr="003407CF">
        <w:rPr>
          <w:rFonts w:cs="Times New Roman"/>
        </w:rPr>
        <w:lastRenderedPageBreak/>
        <w:t xml:space="preserve">Anexo I. </w:t>
      </w:r>
      <w:r w:rsidR="009C0F1B" w:rsidRPr="003407CF">
        <w:rPr>
          <w:rFonts w:cs="Times New Roman"/>
        </w:rPr>
        <w:t>Organizaciones participantes</w:t>
      </w:r>
      <w:r w:rsidR="009C0F1B">
        <w:rPr>
          <w:rFonts w:cs="Times New Roman"/>
        </w:rPr>
        <w:t xml:space="preserve"> </w:t>
      </w:r>
    </w:p>
    <w:p w14:paraId="4689F680" w14:textId="4995ACEB" w:rsidR="00C159BB" w:rsidRPr="003407CF" w:rsidRDefault="009C0F1B" w:rsidP="00E87CEE">
      <w:pPr>
        <w:jc w:val="center"/>
        <w:rPr>
          <w:rFonts w:cs="Times New Roman"/>
          <w:b/>
          <w:bCs/>
          <w:color w:val="0000FF"/>
        </w:rPr>
      </w:pPr>
      <w:r>
        <w:rPr>
          <w:rFonts w:cs="Times New Roman"/>
          <w:b/>
          <w:bCs/>
        </w:rPr>
        <w:t>Organismo Ejecutor</w:t>
      </w:r>
    </w:p>
    <w:p w14:paraId="35C25DF3" w14:textId="77777777" w:rsidR="00C159BB" w:rsidRPr="003407CF" w:rsidRDefault="00C159BB" w:rsidP="00C159BB">
      <w:pPr>
        <w:rPr>
          <w:rFonts w:cs="Times New Roman"/>
          <w:highlight w:val="lightGray"/>
        </w:rPr>
      </w:pPr>
      <w:r w:rsidRPr="003407CF">
        <w:rPr>
          <w:rFonts w:cs="Times New Roman"/>
          <w:color w:val="0000FF"/>
          <w:highlight w:val="lightGray"/>
        </w:rPr>
        <w:t xml:space="preserve">[Nombre completo, siglas e información de contacto de la organización responsable de la ejecución del Proyecto con quien se firmaría el Convenio. Indicar el nombre de la persona que firmaría el Convenio].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C159BB" w:rsidRPr="003407CF" w14:paraId="10656D21" w14:textId="77777777" w:rsidTr="009E4AFA">
        <w:trPr>
          <w:cantSplit/>
          <w:trHeight w:val="1871"/>
        </w:trPr>
        <w:tc>
          <w:tcPr>
            <w:tcW w:w="9090" w:type="dxa"/>
          </w:tcPr>
          <w:p w14:paraId="7C9AF7C2" w14:textId="6F5CAFE1" w:rsidR="00C159BB" w:rsidRPr="003407CF" w:rsidRDefault="00C159BB" w:rsidP="009E4AFA">
            <w:pPr>
              <w:rPr>
                <w:rFonts w:cs="Times New Roman"/>
                <w:color w:val="000000"/>
                <w:szCs w:val="20"/>
              </w:rPr>
            </w:pPr>
            <w:r w:rsidRPr="003407CF">
              <w:rPr>
                <w:rFonts w:cs="Times New Roman"/>
                <w:color w:val="000000"/>
                <w:szCs w:val="20"/>
              </w:rPr>
              <w:t>Organización:</w:t>
            </w:r>
            <w:r w:rsidR="0018333F" w:rsidRPr="003407CF">
              <w:rPr>
                <w:rFonts w:cs="Times New Roman"/>
                <w:color w:val="000000"/>
                <w:szCs w:val="20"/>
              </w:rPr>
              <w:t xml:space="preserve"> </w:t>
            </w:r>
          </w:p>
          <w:p w14:paraId="601FCE6D" w14:textId="77777777" w:rsidR="00C159BB" w:rsidRPr="003407CF" w:rsidRDefault="00C159BB" w:rsidP="009E4AFA">
            <w:pPr>
              <w:rPr>
                <w:rFonts w:cs="Times New Roman"/>
                <w:color w:val="000000"/>
                <w:szCs w:val="20"/>
              </w:rPr>
            </w:pPr>
            <w:r w:rsidRPr="003407CF">
              <w:rPr>
                <w:rFonts w:cs="Times New Roman"/>
                <w:color w:val="000000"/>
                <w:szCs w:val="20"/>
              </w:rPr>
              <w:t>Nombre y Apellido:</w:t>
            </w:r>
          </w:p>
          <w:p w14:paraId="3F3F1CAA" w14:textId="77777777" w:rsidR="00C159BB" w:rsidRPr="003407CF" w:rsidRDefault="00C159BB" w:rsidP="009E4AFA">
            <w:pPr>
              <w:rPr>
                <w:rFonts w:cs="Times New Roman"/>
                <w:color w:val="000000"/>
                <w:szCs w:val="20"/>
              </w:rPr>
            </w:pPr>
            <w:r w:rsidRPr="003407CF">
              <w:rPr>
                <w:rFonts w:cs="Times New Roman"/>
                <w:color w:val="000000"/>
                <w:szCs w:val="20"/>
              </w:rPr>
              <w:t>Cargo:</w:t>
            </w:r>
          </w:p>
          <w:p w14:paraId="733B8344" w14:textId="77777777" w:rsidR="00C159BB" w:rsidRPr="003407CF" w:rsidRDefault="00C159BB" w:rsidP="009E4AFA">
            <w:pPr>
              <w:rPr>
                <w:rFonts w:cs="Times New Roman"/>
                <w:color w:val="000000"/>
                <w:szCs w:val="20"/>
              </w:rPr>
            </w:pPr>
            <w:r w:rsidRPr="003407CF">
              <w:rPr>
                <w:rFonts w:cs="Times New Roman"/>
                <w:color w:val="000000"/>
                <w:szCs w:val="20"/>
              </w:rPr>
              <w:t>Dirección:</w:t>
            </w:r>
          </w:p>
          <w:p w14:paraId="4D27BBEB" w14:textId="77777777" w:rsidR="00C159BB" w:rsidRPr="003407CF" w:rsidRDefault="00C159BB" w:rsidP="009E4AFA">
            <w:pPr>
              <w:rPr>
                <w:rFonts w:cs="Times New Roman"/>
                <w:color w:val="000000"/>
                <w:szCs w:val="20"/>
              </w:rPr>
            </w:pPr>
            <w:r w:rsidRPr="003407CF">
              <w:rPr>
                <w:rFonts w:cs="Times New Roman"/>
                <w:color w:val="000000"/>
                <w:szCs w:val="20"/>
              </w:rPr>
              <w:t>País:</w:t>
            </w:r>
          </w:p>
          <w:p w14:paraId="0ABF7B66" w14:textId="7E7A7D54" w:rsidR="00C159BB" w:rsidRPr="003407CF" w:rsidRDefault="0018333F" w:rsidP="009E4AFA">
            <w:pPr>
              <w:rPr>
                <w:rFonts w:cs="Times New Roman"/>
                <w:color w:val="000000"/>
                <w:szCs w:val="20"/>
              </w:rPr>
            </w:pPr>
            <w:r w:rsidRPr="003407CF">
              <w:rPr>
                <w:rFonts w:cs="Times New Roman"/>
                <w:color w:val="000000"/>
                <w:szCs w:val="20"/>
              </w:rPr>
              <w:t xml:space="preserve">Tel.: </w:t>
            </w:r>
          </w:p>
          <w:p w14:paraId="6EEDAC94" w14:textId="77777777" w:rsidR="00C159BB" w:rsidRPr="003407CF" w:rsidRDefault="00C159BB" w:rsidP="009E4AFA">
            <w:pPr>
              <w:rPr>
                <w:rFonts w:cs="Times New Roman"/>
                <w:color w:val="000000"/>
                <w:szCs w:val="20"/>
              </w:rPr>
            </w:pPr>
            <w:r w:rsidRPr="003407CF">
              <w:rPr>
                <w:rFonts w:cs="Times New Roman"/>
                <w:color w:val="000000"/>
                <w:szCs w:val="20"/>
              </w:rPr>
              <w:t>Email:</w:t>
            </w:r>
          </w:p>
          <w:p w14:paraId="2F029045" w14:textId="77777777" w:rsidR="00C159BB" w:rsidRPr="003407CF" w:rsidRDefault="00C159BB" w:rsidP="009E4AFA">
            <w:pPr>
              <w:rPr>
                <w:rFonts w:cs="Times New Roman"/>
                <w:color w:val="000000"/>
                <w:szCs w:val="20"/>
              </w:rPr>
            </w:pPr>
            <w:r w:rsidRPr="003407CF">
              <w:rPr>
                <w:rFonts w:cs="Times New Roman"/>
                <w:color w:val="000000"/>
                <w:szCs w:val="20"/>
              </w:rPr>
              <w:t>Skype:</w:t>
            </w:r>
          </w:p>
        </w:tc>
      </w:tr>
    </w:tbl>
    <w:p w14:paraId="1E183819" w14:textId="77777777" w:rsidR="00C159BB" w:rsidRPr="003407CF" w:rsidRDefault="00C159BB" w:rsidP="00C159BB">
      <w:pPr>
        <w:rPr>
          <w:rFonts w:cs="Times New Roman"/>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52"/>
      </w:tblGrid>
      <w:tr w:rsidR="00C159BB" w:rsidRPr="003407CF" w14:paraId="5531CAB0" w14:textId="77777777" w:rsidTr="009E4AFA">
        <w:tc>
          <w:tcPr>
            <w:tcW w:w="4248" w:type="dxa"/>
          </w:tcPr>
          <w:p w14:paraId="222CD7E6" w14:textId="0E6EBF98" w:rsidR="00C159BB" w:rsidRPr="003407CF" w:rsidRDefault="00E87CEE" w:rsidP="009E4AFA">
            <w:pPr>
              <w:rPr>
                <w:rFonts w:cs="Times New Roman"/>
                <w:b/>
                <w:bCs/>
                <w:iCs/>
                <w:color w:val="000000"/>
                <w:szCs w:val="20"/>
              </w:rPr>
            </w:pPr>
            <w:r w:rsidRPr="003407CF">
              <w:rPr>
                <w:rFonts w:cs="Times New Roman"/>
                <w:b/>
                <w:bCs/>
                <w:iCs/>
                <w:color w:val="000000"/>
                <w:szCs w:val="20"/>
              </w:rPr>
              <w:t xml:space="preserve">Investigador </w:t>
            </w:r>
          </w:p>
        </w:tc>
        <w:tc>
          <w:tcPr>
            <w:tcW w:w="4752" w:type="dxa"/>
          </w:tcPr>
          <w:p w14:paraId="2D634A9A" w14:textId="77777777" w:rsidR="00C159BB" w:rsidRPr="003407CF" w:rsidRDefault="00C159BB" w:rsidP="009E4AFA">
            <w:pPr>
              <w:rPr>
                <w:rFonts w:cs="Times New Roman"/>
                <w:b/>
                <w:bCs/>
                <w:iCs/>
                <w:color w:val="000000"/>
                <w:szCs w:val="20"/>
              </w:rPr>
            </w:pPr>
            <w:r w:rsidRPr="003407CF">
              <w:rPr>
                <w:rFonts w:cs="Times New Roman"/>
                <w:b/>
                <w:bCs/>
                <w:iCs/>
                <w:color w:val="000000"/>
                <w:szCs w:val="20"/>
              </w:rPr>
              <w:t>Asistente</w:t>
            </w:r>
          </w:p>
        </w:tc>
      </w:tr>
      <w:tr w:rsidR="00C159BB" w:rsidRPr="003407CF" w14:paraId="6E0BB8C2" w14:textId="77777777" w:rsidTr="009E4AFA">
        <w:tc>
          <w:tcPr>
            <w:tcW w:w="4248" w:type="dxa"/>
          </w:tcPr>
          <w:p w14:paraId="7239AC7C" w14:textId="77777777" w:rsidR="00C159BB" w:rsidRPr="003407CF" w:rsidRDefault="00C159BB" w:rsidP="009E4AFA">
            <w:pPr>
              <w:rPr>
                <w:rFonts w:cs="Times New Roman"/>
                <w:color w:val="000000"/>
                <w:szCs w:val="20"/>
              </w:rPr>
            </w:pPr>
            <w:r w:rsidRPr="003407CF">
              <w:rPr>
                <w:rFonts w:cs="Times New Roman"/>
                <w:color w:val="000000"/>
                <w:szCs w:val="20"/>
              </w:rPr>
              <w:t xml:space="preserve">Organización: </w:t>
            </w:r>
          </w:p>
          <w:p w14:paraId="299AF620" w14:textId="77777777" w:rsidR="00C159BB" w:rsidRPr="003407CF" w:rsidRDefault="00C159BB" w:rsidP="009E4AFA">
            <w:pPr>
              <w:rPr>
                <w:rFonts w:cs="Times New Roman"/>
                <w:color w:val="000000"/>
                <w:szCs w:val="20"/>
              </w:rPr>
            </w:pPr>
            <w:r w:rsidRPr="003407CF">
              <w:rPr>
                <w:rFonts w:cs="Times New Roman"/>
                <w:color w:val="000000"/>
                <w:szCs w:val="20"/>
              </w:rPr>
              <w:t>Nombre y Apellido:</w:t>
            </w:r>
          </w:p>
          <w:p w14:paraId="38E104D0" w14:textId="77777777" w:rsidR="00C159BB" w:rsidRPr="003407CF" w:rsidRDefault="00C159BB" w:rsidP="009E4AFA">
            <w:pPr>
              <w:rPr>
                <w:rFonts w:cs="Times New Roman"/>
                <w:color w:val="000000"/>
                <w:szCs w:val="20"/>
              </w:rPr>
            </w:pPr>
            <w:r w:rsidRPr="003407CF">
              <w:rPr>
                <w:rFonts w:cs="Times New Roman"/>
                <w:color w:val="000000"/>
                <w:szCs w:val="20"/>
              </w:rPr>
              <w:t>Cargo:</w:t>
            </w:r>
          </w:p>
          <w:p w14:paraId="2B827B93" w14:textId="77777777" w:rsidR="00C159BB" w:rsidRPr="003407CF" w:rsidRDefault="00C159BB" w:rsidP="009E4AFA">
            <w:pPr>
              <w:rPr>
                <w:rFonts w:cs="Times New Roman"/>
                <w:color w:val="000000"/>
                <w:szCs w:val="20"/>
              </w:rPr>
            </w:pPr>
            <w:r w:rsidRPr="003407CF">
              <w:rPr>
                <w:rFonts w:cs="Times New Roman"/>
                <w:color w:val="000000"/>
                <w:szCs w:val="20"/>
              </w:rPr>
              <w:t>Dirección:</w:t>
            </w:r>
          </w:p>
          <w:p w14:paraId="47CB9257" w14:textId="77777777" w:rsidR="00C159BB" w:rsidRPr="003407CF" w:rsidRDefault="00C159BB" w:rsidP="009E4AFA">
            <w:pPr>
              <w:rPr>
                <w:rFonts w:cs="Times New Roman"/>
                <w:color w:val="000000"/>
                <w:szCs w:val="20"/>
              </w:rPr>
            </w:pPr>
            <w:r w:rsidRPr="003407CF">
              <w:rPr>
                <w:rFonts w:cs="Times New Roman"/>
                <w:color w:val="000000"/>
                <w:szCs w:val="20"/>
              </w:rPr>
              <w:t>País:</w:t>
            </w:r>
          </w:p>
          <w:p w14:paraId="621C287E" w14:textId="78CA7529" w:rsidR="00C159BB" w:rsidRPr="003407CF" w:rsidRDefault="0018333F" w:rsidP="009E4AFA">
            <w:pPr>
              <w:rPr>
                <w:rFonts w:cs="Times New Roman"/>
                <w:color w:val="000000"/>
                <w:szCs w:val="20"/>
              </w:rPr>
            </w:pPr>
            <w:r w:rsidRPr="003407CF">
              <w:rPr>
                <w:rFonts w:cs="Times New Roman"/>
                <w:color w:val="000000"/>
                <w:szCs w:val="20"/>
              </w:rPr>
              <w:t>Tel. directo:</w:t>
            </w:r>
          </w:p>
          <w:p w14:paraId="6D4A427C" w14:textId="77777777" w:rsidR="00C159BB" w:rsidRPr="003407CF" w:rsidRDefault="00C159BB" w:rsidP="009E4AFA">
            <w:pPr>
              <w:rPr>
                <w:rFonts w:cs="Times New Roman"/>
                <w:color w:val="000000"/>
                <w:szCs w:val="20"/>
              </w:rPr>
            </w:pPr>
            <w:r w:rsidRPr="003407CF">
              <w:rPr>
                <w:rFonts w:cs="Times New Roman"/>
                <w:color w:val="000000"/>
                <w:szCs w:val="20"/>
              </w:rPr>
              <w:t>Email:</w:t>
            </w:r>
          </w:p>
          <w:p w14:paraId="54E591A5" w14:textId="77777777" w:rsidR="00C159BB" w:rsidRPr="003407CF" w:rsidRDefault="00C159BB" w:rsidP="009E4AFA">
            <w:pPr>
              <w:rPr>
                <w:rFonts w:cs="Times New Roman"/>
                <w:color w:val="000000"/>
                <w:szCs w:val="20"/>
              </w:rPr>
            </w:pPr>
            <w:r w:rsidRPr="003407CF">
              <w:rPr>
                <w:rFonts w:cs="Times New Roman"/>
                <w:color w:val="000000"/>
                <w:szCs w:val="20"/>
              </w:rPr>
              <w:t>Skype:</w:t>
            </w:r>
          </w:p>
        </w:tc>
        <w:tc>
          <w:tcPr>
            <w:tcW w:w="4752" w:type="dxa"/>
          </w:tcPr>
          <w:p w14:paraId="061157DD" w14:textId="77777777" w:rsidR="00C159BB" w:rsidRPr="003407CF" w:rsidRDefault="00C159BB" w:rsidP="009E4AFA">
            <w:pPr>
              <w:rPr>
                <w:rFonts w:cs="Times New Roman"/>
                <w:color w:val="000000"/>
                <w:szCs w:val="20"/>
              </w:rPr>
            </w:pPr>
            <w:r w:rsidRPr="003407CF">
              <w:rPr>
                <w:rFonts w:cs="Times New Roman"/>
                <w:color w:val="000000"/>
                <w:szCs w:val="20"/>
              </w:rPr>
              <w:t>Organización:</w:t>
            </w:r>
          </w:p>
          <w:p w14:paraId="6264627E" w14:textId="77777777" w:rsidR="00C159BB" w:rsidRPr="003407CF" w:rsidRDefault="00C159BB" w:rsidP="009E4AFA">
            <w:pPr>
              <w:rPr>
                <w:rFonts w:cs="Times New Roman"/>
                <w:color w:val="000000"/>
                <w:szCs w:val="20"/>
              </w:rPr>
            </w:pPr>
            <w:r w:rsidRPr="003407CF">
              <w:rPr>
                <w:rFonts w:cs="Times New Roman"/>
                <w:color w:val="000000"/>
                <w:szCs w:val="20"/>
              </w:rPr>
              <w:t>Nombre y Apellido:</w:t>
            </w:r>
          </w:p>
          <w:p w14:paraId="4023783B" w14:textId="77777777" w:rsidR="00C159BB" w:rsidRPr="003407CF" w:rsidRDefault="00C159BB" w:rsidP="009E4AFA">
            <w:pPr>
              <w:rPr>
                <w:rFonts w:cs="Times New Roman"/>
                <w:color w:val="000000"/>
                <w:szCs w:val="20"/>
              </w:rPr>
            </w:pPr>
            <w:r w:rsidRPr="003407CF">
              <w:rPr>
                <w:rFonts w:cs="Times New Roman"/>
                <w:color w:val="000000"/>
                <w:szCs w:val="20"/>
              </w:rPr>
              <w:t>Cargo:</w:t>
            </w:r>
          </w:p>
          <w:p w14:paraId="2BC83DF6" w14:textId="77777777" w:rsidR="00C159BB" w:rsidRPr="003407CF" w:rsidRDefault="00C159BB" w:rsidP="009E4AFA">
            <w:pPr>
              <w:rPr>
                <w:rFonts w:cs="Times New Roman"/>
                <w:color w:val="000000"/>
                <w:szCs w:val="20"/>
              </w:rPr>
            </w:pPr>
            <w:r w:rsidRPr="003407CF">
              <w:rPr>
                <w:rFonts w:cs="Times New Roman"/>
                <w:color w:val="000000"/>
                <w:szCs w:val="20"/>
              </w:rPr>
              <w:t>Dirección:</w:t>
            </w:r>
          </w:p>
          <w:p w14:paraId="3BFDC7A1" w14:textId="77777777" w:rsidR="00C159BB" w:rsidRPr="003407CF" w:rsidRDefault="00C159BB" w:rsidP="009E4AFA">
            <w:pPr>
              <w:rPr>
                <w:rFonts w:cs="Times New Roman"/>
                <w:color w:val="000000"/>
                <w:szCs w:val="20"/>
              </w:rPr>
            </w:pPr>
            <w:r w:rsidRPr="003407CF">
              <w:rPr>
                <w:rFonts w:cs="Times New Roman"/>
                <w:color w:val="000000"/>
                <w:szCs w:val="20"/>
              </w:rPr>
              <w:t>País:</w:t>
            </w:r>
          </w:p>
          <w:p w14:paraId="65040B59" w14:textId="27A83277" w:rsidR="00C159BB" w:rsidRPr="003407CF" w:rsidRDefault="0018333F" w:rsidP="009E4AFA">
            <w:pPr>
              <w:rPr>
                <w:rFonts w:cs="Times New Roman"/>
                <w:color w:val="000000"/>
                <w:szCs w:val="20"/>
              </w:rPr>
            </w:pPr>
            <w:r w:rsidRPr="003407CF">
              <w:rPr>
                <w:rFonts w:cs="Times New Roman"/>
                <w:color w:val="000000"/>
                <w:szCs w:val="20"/>
              </w:rPr>
              <w:t>Tel. directo:</w:t>
            </w:r>
          </w:p>
          <w:p w14:paraId="67344220" w14:textId="77777777" w:rsidR="00C159BB" w:rsidRPr="003407CF" w:rsidRDefault="00C159BB" w:rsidP="009E4AFA">
            <w:pPr>
              <w:rPr>
                <w:rFonts w:cs="Times New Roman"/>
                <w:color w:val="000000"/>
                <w:szCs w:val="20"/>
              </w:rPr>
            </w:pPr>
            <w:r w:rsidRPr="003407CF">
              <w:rPr>
                <w:rFonts w:cs="Times New Roman"/>
                <w:color w:val="000000"/>
                <w:szCs w:val="20"/>
              </w:rPr>
              <w:t>Email:</w:t>
            </w:r>
          </w:p>
          <w:p w14:paraId="5AD9BBEF" w14:textId="77777777" w:rsidR="00C159BB" w:rsidRPr="003407CF" w:rsidRDefault="00C159BB" w:rsidP="009E4AFA">
            <w:pPr>
              <w:rPr>
                <w:rFonts w:cs="Times New Roman"/>
                <w:color w:val="000000"/>
                <w:szCs w:val="20"/>
              </w:rPr>
            </w:pPr>
            <w:r w:rsidRPr="003407CF">
              <w:rPr>
                <w:rFonts w:cs="Times New Roman"/>
                <w:color w:val="000000"/>
                <w:szCs w:val="20"/>
              </w:rPr>
              <w:t>Skype:</w:t>
            </w:r>
          </w:p>
        </w:tc>
      </w:tr>
    </w:tbl>
    <w:p w14:paraId="52BBCAC2" w14:textId="77777777" w:rsidR="00C159BB" w:rsidRPr="003407CF" w:rsidRDefault="00C159BB" w:rsidP="00C159BB">
      <w:pPr>
        <w:rPr>
          <w:rFonts w:cs="Times New Roman"/>
        </w:rPr>
      </w:pPr>
    </w:p>
    <w:p w14:paraId="095E5E0E" w14:textId="4A00B58B" w:rsidR="00C159BB" w:rsidRPr="003407CF" w:rsidRDefault="00C159BB" w:rsidP="00E87CEE">
      <w:pPr>
        <w:jc w:val="center"/>
        <w:rPr>
          <w:rFonts w:cs="Times New Roman"/>
          <w:b/>
          <w:bCs/>
        </w:rPr>
      </w:pPr>
      <w:r w:rsidRPr="003407CF">
        <w:rPr>
          <w:rFonts w:cs="Times New Roman"/>
          <w:b/>
          <w:bCs/>
        </w:rPr>
        <w:t>Administrador</w:t>
      </w:r>
      <w:r w:rsidR="00E87CEE" w:rsidRPr="003407CF">
        <w:rPr>
          <w:rFonts w:cs="Times New Roman"/>
          <w:b/>
          <w:bCs/>
        </w:rPr>
        <w:t xml:space="preserve"> </w:t>
      </w:r>
    </w:p>
    <w:p w14:paraId="044AEFF1" w14:textId="77777777" w:rsidR="00C159BB" w:rsidRPr="003407CF" w:rsidRDefault="00C159BB" w:rsidP="00C159BB">
      <w:pPr>
        <w:rPr>
          <w:rFonts w:cs="Times New Roman"/>
          <w:highlight w:val="lightGray"/>
        </w:rPr>
      </w:pPr>
      <w:r w:rsidRPr="003407CF">
        <w:rPr>
          <w:rFonts w:cs="Times New Roman"/>
          <w:color w:val="0000FF"/>
          <w:highlight w:val="lightGray"/>
        </w:rPr>
        <w:t>[Nombre e información de contacto de la persona que se encargaría de la administración financiera del Proyecto].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59BB" w:rsidRPr="003407CF" w14:paraId="4047F7D6" w14:textId="77777777" w:rsidTr="009E4AFA">
        <w:trPr>
          <w:cantSplit/>
        </w:trPr>
        <w:tc>
          <w:tcPr>
            <w:tcW w:w="9000" w:type="dxa"/>
          </w:tcPr>
          <w:p w14:paraId="49E3B483" w14:textId="77777777" w:rsidR="00C159BB" w:rsidRPr="003407CF" w:rsidRDefault="00C159BB" w:rsidP="009E4AFA">
            <w:pPr>
              <w:rPr>
                <w:rFonts w:cs="Times New Roman"/>
                <w:color w:val="000000"/>
                <w:szCs w:val="20"/>
              </w:rPr>
            </w:pPr>
            <w:r w:rsidRPr="003407CF">
              <w:rPr>
                <w:rFonts w:cs="Times New Roman"/>
                <w:color w:val="000000"/>
                <w:szCs w:val="20"/>
              </w:rPr>
              <w:t>Organización:</w:t>
            </w:r>
          </w:p>
          <w:p w14:paraId="3F90D5C3" w14:textId="77777777" w:rsidR="00C159BB" w:rsidRPr="003407CF" w:rsidRDefault="00C159BB" w:rsidP="009E4AFA">
            <w:pPr>
              <w:rPr>
                <w:rFonts w:cs="Times New Roman"/>
                <w:color w:val="000000"/>
                <w:szCs w:val="20"/>
              </w:rPr>
            </w:pPr>
            <w:r w:rsidRPr="003407CF">
              <w:rPr>
                <w:rFonts w:cs="Times New Roman"/>
                <w:color w:val="000000"/>
                <w:szCs w:val="20"/>
              </w:rPr>
              <w:t>Nombre y Apellido:</w:t>
            </w:r>
          </w:p>
          <w:p w14:paraId="32658151" w14:textId="77777777" w:rsidR="00C159BB" w:rsidRPr="003407CF" w:rsidRDefault="00C159BB" w:rsidP="009E4AFA">
            <w:pPr>
              <w:rPr>
                <w:rFonts w:cs="Times New Roman"/>
                <w:color w:val="000000"/>
                <w:szCs w:val="20"/>
              </w:rPr>
            </w:pPr>
            <w:r w:rsidRPr="003407CF">
              <w:rPr>
                <w:rFonts w:cs="Times New Roman"/>
                <w:color w:val="000000"/>
                <w:szCs w:val="20"/>
              </w:rPr>
              <w:t xml:space="preserve">Cargo: </w:t>
            </w:r>
          </w:p>
          <w:p w14:paraId="7B1ED458" w14:textId="77777777" w:rsidR="00C159BB" w:rsidRPr="003407CF" w:rsidRDefault="00C159BB" w:rsidP="009E4AFA">
            <w:pPr>
              <w:rPr>
                <w:rFonts w:cs="Times New Roman"/>
                <w:color w:val="000000"/>
                <w:szCs w:val="20"/>
              </w:rPr>
            </w:pPr>
            <w:r w:rsidRPr="003407CF">
              <w:rPr>
                <w:rFonts w:cs="Times New Roman"/>
                <w:color w:val="000000"/>
                <w:szCs w:val="20"/>
              </w:rPr>
              <w:t>Dirección:</w:t>
            </w:r>
          </w:p>
          <w:p w14:paraId="68C51E97" w14:textId="77777777" w:rsidR="00C159BB" w:rsidRPr="003407CF" w:rsidRDefault="00C159BB" w:rsidP="009E4AFA">
            <w:pPr>
              <w:rPr>
                <w:rFonts w:cs="Times New Roman"/>
                <w:color w:val="000000"/>
                <w:szCs w:val="20"/>
              </w:rPr>
            </w:pPr>
            <w:r w:rsidRPr="003407CF">
              <w:rPr>
                <w:rFonts w:cs="Times New Roman"/>
                <w:color w:val="000000"/>
                <w:szCs w:val="20"/>
              </w:rPr>
              <w:t>País</w:t>
            </w:r>
          </w:p>
          <w:p w14:paraId="69CEBEC7" w14:textId="399DC3F8" w:rsidR="00C159BB" w:rsidRPr="003407CF" w:rsidRDefault="00777B71" w:rsidP="009E4AFA">
            <w:pPr>
              <w:rPr>
                <w:rFonts w:cs="Times New Roman"/>
                <w:color w:val="000000"/>
                <w:szCs w:val="20"/>
              </w:rPr>
            </w:pPr>
            <w:r w:rsidRPr="003407CF">
              <w:rPr>
                <w:rFonts w:cs="Times New Roman"/>
                <w:color w:val="000000"/>
                <w:szCs w:val="20"/>
              </w:rPr>
              <w:t>Tel.:</w:t>
            </w:r>
            <w:r w:rsidR="00C159BB" w:rsidRPr="003407CF">
              <w:rPr>
                <w:rFonts w:cs="Times New Roman"/>
                <w:color w:val="000000"/>
                <w:szCs w:val="20"/>
              </w:rPr>
              <w:t xml:space="preserve"> </w:t>
            </w:r>
          </w:p>
          <w:p w14:paraId="3B79D01B" w14:textId="77777777" w:rsidR="00C159BB" w:rsidRPr="003407CF" w:rsidRDefault="00C159BB" w:rsidP="009E4AFA">
            <w:pPr>
              <w:rPr>
                <w:rFonts w:cs="Times New Roman"/>
                <w:color w:val="000000"/>
                <w:szCs w:val="20"/>
              </w:rPr>
            </w:pPr>
            <w:r w:rsidRPr="003407CF">
              <w:rPr>
                <w:rFonts w:cs="Times New Roman"/>
                <w:color w:val="000000"/>
                <w:szCs w:val="20"/>
              </w:rPr>
              <w:t>Email:</w:t>
            </w:r>
          </w:p>
          <w:p w14:paraId="4B31604B" w14:textId="77777777" w:rsidR="00C159BB" w:rsidRPr="003407CF" w:rsidRDefault="00C159BB" w:rsidP="009E4AFA">
            <w:pPr>
              <w:rPr>
                <w:rFonts w:cs="Times New Roman"/>
                <w:color w:val="000000"/>
                <w:szCs w:val="20"/>
              </w:rPr>
            </w:pPr>
            <w:r w:rsidRPr="003407CF">
              <w:rPr>
                <w:rFonts w:cs="Times New Roman"/>
                <w:color w:val="000000"/>
                <w:szCs w:val="20"/>
              </w:rPr>
              <w:t>Skype:</w:t>
            </w:r>
          </w:p>
        </w:tc>
      </w:tr>
    </w:tbl>
    <w:p w14:paraId="23FB975F" w14:textId="77777777" w:rsidR="00C159BB" w:rsidRPr="003407CF" w:rsidRDefault="00C159BB" w:rsidP="00C159BB">
      <w:pPr>
        <w:rPr>
          <w:rFonts w:cs="Times New Roman"/>
        </w:rPr>
      </w:pPr>
    </w:p>
    <w:p w14:paraId="05EAEE0F" w14:textId="77777777" w:rsidR="00C159BB" w:rsidRPr="003407CF" w:rsidRDefault="00C159BB" w:rsidP="00C159BB">
      <w:pPr>
        <w:rPr>
          <w:rFonts w:cs="Times New Roman"/>
        </w:rPr>
      </w:pPr>
      <w:r w:rsidRPr="003407CF">
        <w:rPr>
          <w:rFonts w:cs="Times New Roman"/>
        </w:rPr>
        <w:br w:type="page"/>
      </w:r>
    </w:p>
    <w:p w14:paraId="20BB610F" w14:textId="0536AAA2" w:rsidR="00C159BB" w:rsidRPr="003407CF" w:rsidRDefault="009C0F1B" w:rsidP="00C159BB">
      <w:pPr>
        <w:jc w:val="center"/>
        <w:rPr>
          <w:rFonts w:cs="Times New Roman"/>
          <w:b/>
        </w:rPr>
      </w:pPr>
      <w:r>
        <w:rPr>
          <w:rFonts w:cs="Times New Roman"/>
          <w:b/>
        </w:rPr>
        <w:lastRenderedPageBreak/>
        <w:t>Organismo Co-Ejecutor</w:t>
      </w:r>
    </w:p>
    <w:p w14:paraId="4F874B59" w14:textId="77777777" w:rsidR="00C159BB" w:rsidRPr="003407CF" w:rsidRDefault="00C159BB" w:rsidP="00C159BB">
      <w:pPr>
        <w:rPr>
          <w:rFonts w:cs="Times New Roman"/>
        </w:rPr>
      </w:pPr>
    </w:p>
    <w:p w14:paraId="14627970" w14:textId="77777777" w:rsidR="00C159BB" w:rsidRPr="003407CF" w:rsidRDefault="00C159BB" w:rsidP="00C159BB">
      <w:pPr>
        <w:rPr>
          <w:rFonts w:cs="Times New Roman"/>
          <w:highlight w:val="lightGray"/>
        </w:rPr>
      </w:pPr>
      <w:r w:rsidRPr="003407CF">
        <w:rPr>
          <w:rFonts w:cs="Times New Roman"/>
          <w:color w:val="0000FF"/>
          <w:highlight w:val="lightGray"/>
        </w:rPr>
        <w:t xml:space="preserve">[Nombre (es) completo (s) e información de contacto de la (s) organización (es) co-ejecutoras del proyecto, y nombres de los investigadores principales involucrados. Agregar “solo” un cuadro por cada organización]. </w:t>
      </w:r>
    </w:p>
    <w:p w14:paraId="20D98AF1" w14:textId="77777777" w:rsidR="00C159BB" w:rsidRPr="003407CF" w:rsidRDefault="00C159BB" w:rsidP="00C159BB">
      <w:pPr>
        <w:rPr>
          <w:rFonts w:cs="Times New Roman"/>
          <w:b/>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C159BB" w:rsidRPr="003407CF" w14:paraId="18C91C34" w14:textId="77777777" w:rsidTr="009E4AFA">
        <w:trPr>
          <w:cantSplit/>
          <w:trHeight w:val="1620"/>
          <w:jc w:val="center"/>
        </w:trPr>
        <w:tc>
          <w:tcPr>
            <w:tcW w:w="7470" w:type="dxa"/>
          </w:tcPr>
          <w:p w14:paraId="54B3FD71" w14:textId="77777777" w:rsidR="00C159BB" w:rsidRPr="003407CF" w:rsidRDefault="00C159BB" w:rsidP="009E4AFA">
            <w:pPr>
              <w:rPr>
                <w:rFonts w:cs="Times New Roman"/>
                <w:color w:val="000000"/>
                <w:szCs w:val="20"/>
              </w:rPr>
            </w:pPr>
            <w:r w:rsidRPr="003407CF">
              <w:rPr>
                <w:rFonts w:cs="Times New Roman"/>
                <w:color w:val="000000"/>
                <w:szCs w:val="20"/>
              </w:rPr>
              <w:t xml:space="preserve">Organización: </w:t>
            </w:r>
          </w:p>
          <w:p w14:paraId="180EB33E" w14:textId="77777777" w:rsidR="00C159BB" w:rsidRPr="003407CF" w:rsidRDefault="00C159BB" w:rsidP="009E4AFA">
            <w:pPr>
              <w:rPr>
                <w:rFonts w:cs="Times New Roman"/>
                <w:color w:val="000000"/>
                <w:szCs w:val="20"/>
              </w:rPr>
            </w:pPr>
            <w:r w:rsidRPr="003407CF">
              <w:rPr>
                <w:rFonts w:cs="Times New Roman"/>
                <w:color w:val="000000"/>
                <w:szCs w:val="20"/>
              </w:rPr>
              <w:t xml:space="preserve">Persona de contacto: </w:t>
            </w:r>
          </w:p>
          <w:p w14:paraId="06FF072D" w14:textId="77777777" w:rsidR="00C159BB" w:rsidRPr="003407CF" w:rsidRDefault="00C159BB" w:rsidP="009E4AFA">
            <w:pPr>
              <w:rPr>
                <w:rFonts w:cs="Times New Roman"/>
                <w:color w:val="000000"/>
                <w:szCs w:val="20"/>
              </w:rPr>
            </w:pPr>
            <w:r w:rsidRPr="003407CF">
              <w:rPr>
                <w:rFonts w:cs="Times New Roman"/>
                <w:color w:val="000000"/>
                <w:szCs w:val="20"/>
              </w:rPr>
              <w:t xml:space="preserve">Posición o título: </w:t>
            </w:r>
          </w:p>
          <w:p w14:paraId="00C2FEED" w14:textId="77777777" w:rsidR="00C159BB" w:rsidRPr="003407CF" w:rsidRDefault="00C159BB" w:rsidP="009E4AFA">
            <w:pPr>
              <w:rPr>
                <w:rFonts w:cs="Times New Roman"/>
                <w:color w:val="000000"/>
                <w:szCs w:val="20"/>
              </w:rPr>
            </w:pPr>
            <w:r w:rsidRPr="003407CF">
              <w:rPr>
                <w:rFonts w:cs="Times New Roman"/>
                <w:color w:val="000000"/>
                <w:szCs w:val="20"/>
              </w:rPr>
              <w:t>Dirección:</w:t>
            </w:r>
          </w:p>
          <w:p w14:paraId="53BA78B4" w14:textId="77777777" w:rsidR="00C159BB" w:rsidRPr="003407CF" w:rsidRDefault="00C159BB" w:rsidP="009E4AFA">
            <w:pPr>
              <w:rPr>
                <w:rFonts w:cs="Times New Roman"/>
                <w:color w:val="000000"/>
                <w:szCs w:val="20"/>
              </w:rPr>
            </w:pPr>
            <w:r w:rsidRPr="003407CF">
              <w:rPr>
                <w:rFonts w:cs="Times New Roman"/>
                <w:color w:val="000000"/>
                <w:szCs w:val="20"/>
              </w:rPr>
              <w:t>País:</w:t>
            </w:r>
          </w:p>
          <w:p w14:paraId="51C2D4DD" w14:textId="3E6E7982" w:rsidR="00C159BB" w:rsidRPr="003407CF" w:rsidRDefault="00777B71" w:rsidP="009E4AFA">
            <w:pPr>
              <w:rPr>
                <w:rFonts w:cs="Times New Roman"/>
                <w:color w:val="000000"/>
                <w:szCs w:val="20"/>
              </w:rPr>
            </w:pPr>
            <w:r w:rsidRPr="003407CF">
              <w:rPr>
                <w:rFonts w:cs="Times New Roman"/>
                <w:color w:val="000000"/>
                <w:szCs w:val="20"/>
              </w:rPr>
              <w:t>Tel.:</w:t>
            </w:r>
          </w:p>
          <w:p w14:paraId="3A6CF681" w14:textId="77777777" w:rsidR="00C159BB" w:rsidRPr="003407CF" w:rsidRDefault="00C159BB" w:rsidP="009E4AFA">
            <w:pPr>
              <w:rPr>
                <w:rFonts w:cs="Times New Roman"/>
                <w:color w:val="000000"/>
                <w:szCs w:val="20"/>
              </w:rPr>
            </w:pPr>
            <w:r w:rsidRPr="003407CF">
              <w:rPr>
                <w:rFonts w:cs="Times New Roman"/>
                <w:color w:val="000000"/>
                <w:szCs w:val="20"/>
              </w:rPr>
              <w:t xml:space="preserve">Email: </w:t>
            </w:r>
          </w:p>
          <w:p w14:paraId="01399300" w14:textId="77777777" w:rsidR="00C159BB" w:rsidRPr="003407CF" w:rsidRDefault="00C159BB" w:rsidP="009E4AFA">
            <w:pPr>
              <w:rPr>
                <w:rFonts w:cs="Times New Roman"/>
                <w:color w:val="000000"/>
                <w:szCs w:val="20"/>
              </w:rPr>
            </w:pPr>
            <w:r w:rsidRPr="003407CF">
              <w:rPr>
                <w:rFonts w:cs="Times New Roman"/>
                <w:color w:val="000000"/>
                <w:szCs w:val="20"/>
              </w:rPr>
              <w:t>Skype:</w:t>
            </w:r>
          </w:p>
        </w:tc>
      </w:tr>
    </w:tbl>
    <w:p w14:paraId="764BA904" w14:textId="77777777" w:rsidR="00C159BB" w:rsidRPr="003407CF" w:rsidRDefault="00C159BB" w:rsidP="00C159BB">
      <w:pPr>
        <w:rPr>
          <w:rFonts w:cs="Times New Roman"/>
        </w:rPr>
      </w:pPr>
    </w:p>
    <w:p w14:paraId="4F9FF7A6" w14:textId="77777777" w:rsidR="00C159BB" w:rsidRPr="003407CF" w:rsidRDefault="00C159BB" w:rsidP="00C159BB">
      <w:pPr>
        <w:rPr>
          <w:rFonts w:cs="Times New Roman"/>
        </w:rPr>
      </w:pPr>
    </w:p>
    <w:p w14:paraId="46EC80D5" w14:textId="1C6E0068" w:rsidR="00C159BB" w:rsidRPr="003407CF" w:rsidRDefault="00E87CEE" w:rsidP="00C159BB">
      <w:pPr>
        <w:jc w:val="center"/>
        <w:rPr>
          <w:rFonts w:cs="Times New Roman"/>
          <w:b/>
        </w:rPr>
      </w:pPr>
      <w:r w:rsidRPr="003407CF">
        <w:rPr>
          <w:rFonts w:cs="Times New Roman"/>
          <w:b/>
        </w:rPr>
        <w:t>Organizaciones Asociadas</w:t>
      </w:r>
    </w:p>
    <w:p w14:paraId="7A1749EF" w14:textId="77777777" w:rsidR="00C159BB" w:rsidRPr="003407CF" w:rsidRDefault="00C159BB" w:rsidP="00C159BB">
      <w:pPr>
        <w:jc w:val="center"/>
        <w:rPr>
          <w:rFonts w:cs="Times New Roman"/>
          <w:b/>
        </w:rPr>
      </w:pPr>
    </w:p>
    <w:p w14:paraId="6A7C5EDE" w14:textId="77777777" w:rsidR="00C159BB" w:rsidRPr="003407CF" w:rsidRDefault="00C159BB" w:rsidP="00C159BB">
      <w:pPr>
        <w:rPr>
          <w:rFonts w:cs="Times New Roman"/>
          <w:highlight w:val="lightGray"/>
        </w:rPr>
      </w:pPr>
      <w:r w:rsidRPr="003407CF">
        <w:rPr>
          <w:rFonts w:cs="Times New Roman"/>
          <w:color w:val="0000FF"/>
          <w:highlight w:val="lightGray"/>
        </w:rPr>
        <w:t xml:space="preserve">[Nombre (es) completo (s) e información de contacto de la(s) organización (es) asociadas en la ejecución del proyecto, y nombres de los investigadores principales involucrados. Agregar “solo” un cuadro por cada organización]. </w:t>
      </w:r>
    </w:p>
    <w:p w14:paraId="40504D08" w14:textId="77777777" w:rsidR="00C159BB" w:rsidRPr="003407CF" w:rsidRDefault="00C159BB" w:rsidP="00C159BB">
      <w:pPr>
        <w:jc w:val="center"/>
        <w:rPr>
          <w:rFonts w:cs="Times New Roman"/>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C159BB" w:rsidRPr="003407CF" w14:paraId="68A7ABCE" w14:textId="77777777" w:rsidTr="009E4AFA">
        <w:trPr>
          <w:cantSplit/>
          <w:trHeight w:val="1620"/>
          <w:jc w:val="center"/>
        </w:trPr>
        <w:tc>
          <w:tcPr>
            <w:tcW w:w="7470" w:type="dxa"/>
            <w:tcBorders>
              <w:top w:val="single" w:sz="4" w:space="0" w:color="auto"/>
              <w:left w:val="single" w:sz="4" w:space="0" w:color="auto"/>
              <w:bottom w:val="single" w:sz="4" w:space="0" w:color="auto"/>
              <w:right w:val="single" w:sz="4" w:space="0" w:color="auto"/>
            </w:tcBorders>
          </w:tcPr>
          <w:p w14:paraId="63A7F256" w14:textId="77777777" w:rsidR="00C159BB" w:rsidRPr="003407CF" w:rsidRDefault="00C159BB" w:rsidP="009E4AFA">
            <w:pPr>
              <w:rPr>
                <w:rFonts w:cs="Times New Roman"/>
                <w:color w:val="000000"/>
                <w:szCs w:val="20"/>
              </w:rPr>
            </w:pPr>
            <w:r w:rsidRPr="003407CF">
              <w:rPr>
                <w:rFonts w:cs="Times New Roman"/>
                <w:color w:val="000000"/>
                <w:szCs w:val="20"/>
              </w:rPr>
              <w:t>Organización:</w:t>
            </w:r>
          </w:p>
          <w:p w14:paraId="3D08C38E" w14:textId="77777777" w:rsidR="00C159BB" w:rsidRPr="003407CF" w:rsidRDefault="00C159BB" w:rsidP="009E4AFA">
            <w:pPr>
              <w:rPr>
                <w:rFonts w:cs="Times New Roman"/>
                <w:color w:val="000000"/>
                <w:szCs w:val="20"/>
              </w:rPr>
            </w:pPr>
            <w:r w:rsidRPr="003407CF">
              <w:rPr>
                <w:rFonts w:cs="Times New Roman"/>
                <w:color w:val="000000"/>
                <w:szCs w:val="20"/>
              </w:rPr>
              <w:t>Persona de contacto:</w:t>
            </w:r>
          </w:p>
          <w:p w14:paraId="1442F129" w14:textId="77777777" w:rsidR="00C159BB" w:rsidRPr="003407CF" w:rsidRDefault="00C159BB" w:rsidP="009E4AFA">
            <w:pPr>
              <w:rPr>
                <w:rFonts w:cs="Times New Roman"/>
                <w:color w:val="000000"/>
                <w:szCs w:val="20"/>
              </w:rPr>
            </w:pPr>
            <w:r w:rsidRPr="003407CF">
              <w:rPr>
                <w:rFonts w:cs="Times New Roman"/>
                <w:color w:val="000000"/>
                <w:szCs w:val="20"/>
              </w:rPr>
              <w:t>Posición o título:</w:t>
            </w:r>
          </w:p>
          <w:p w14:paraId="672A6BD0" w14:textId="20224D79" w:rsidR="00C159BB" w:rsidRPr="003407CF" w:rsidRDefault="00C159BB" w:rsidP="009E4AFA">
            <w:pPr>
              <w:rPr>
                <w:rFonts w:cs="Times New Roman"/>
                <w:color w:val="000000"/>
                <w:szCs w:val="20"/>
              </w:rPr>
            </w:pPr>
            <w:r w:rsidRPr="003407CF">
              <w:rPr>
                <w:rFonts w:cs="Times New Roman"/>
                <w:color w:val="000000"/>
                <w:szCs w:val="20"/>
              </w:rPr>
              <w:t>Dirección:</w:t>
            </w:r>
            <w:r w:rsidR="00B2139D" w:rsidRPr="003407CF">
              <w:rPr>
                <w:rFonts w:cs="Times New Roman"/>
                <w:color w:val="000000"/>
                <w:szCs w:val="20"/>
              </w:rPr>
              <w:t xml:space="preserve"> </w:t>
            </w:r>
          </w:p>
          <w:p w14:paraId="6176F40F" w14:textId="77777777" w:rsidR="00C159BB" w:rsidRPr="003407CF" w:rsidRDefault="00C159BB" w:rsidP="009E4AFA">
            <w:pPr>
              <w:rPr>
                <w:rFonts w:cs="Times New Roman"/>
                <w:color w:val="000000"/>
                <w:szCs w:val="20"/>
              </w:rPr>
            </w:pPr>
            <w:r w:rsidRPr="003407CF">
              <w:rPr>
                <w:rFonts w:cs="Times New Roman"/>
                <w:color w:val="000000"/>
                <w:szCs w:val="20"/>
              </w:rPr>
              <w:t>País:</w:t>
            </w:r>
          </w:p>
          <w:p w14:paraId="16235FE5" w14:textId="2360B87A" w:rsidR="00C159BB" w:rsidRPr="003407CF" w:rsidRDefault="00777B71" w:rsidP="009E4AFA">
            <w:pPr>
              <w:rPr>
                <w:rFonts w:cs="Times New Roman"/>
                <w:color w:val="000000"/>
                <w:szCs w:val="20"/>
              </w:rPr>
            </w:pPr>
            <w:r w:rsidRPr="003407CF">
              <w:rPr>
                <w:rFonts w:cs="Times New Roman"/>
                <w:color w:val="000000"/>
                <w:szCs w:val="20"/>
              </w:rPr>
              <w:t>Tel.:</w:t>
            </w:r>
          </w:p>
          <w:p w14:paraId="6622A3FD" w14:textId="77777777" w:rsidR="00C159BB" w:rsidRPr="003407CF" w:rsidRDefault="00C159BB" w:rsidP="009E4AFA">
            <w:pPr>
              <w:rPr>
                <w:rFonts w:cs="Times New Roman"/>
                <w:color w:val="000000"/>
                <w:szCs w:val="20"/>
              </w:rPr>
            </w:pPr>
            <w:r w:rsidRPr="003407CF">
              <w:rPr>
                <w:rFonts w:cs="Times New Roman"/>
                <w:color w:val="000000"/>
                <w:szCs w:val="20"/>
              </w:rPr>
              <w:t>Email:</w:t>
            </w:r>
          </w:p>
          <w:p w14:paraId="59FA0BE8" w14:textId="77777777" w:rsidR="00C159BB" w:rsidRPr="003407CF" w:rsidRDefault="00C159BB" w:rsidP="009E4AFA">
            <w:pPr>
              <w:rPr>
                <w:rFonts w:cs="Times New Roman"/>
                <w:color w:val="000000"/>
                <w:szCs w:val="20"/>
              </w:rPr>
            </w:pPr>
            <w:r w:rsidRPr="003407CF">
              <w:rPr>
                <w:rFonts w:cs="Times New Roman"/>
                <w:color w:val="000000"/>
                <w:szCs w:val="20"/>
              </w:rPr>
              <w:t>Skype:</w:t>
            </w:r>
          </w:p>
        </w:tc>
      </w:tr>
    </w:tbl>
    <w:p w14:paraId="708B784D" w14:textId="77777777" w:rsidR="00C159BB" w:rsidRPr="003407CF" w:rsidRDefault="00C159BB" w:rsidP="00C159BB"/>
    <w:p w14:paraId="3BEED193" w14:textId="77777777" w:rsidR="00985AD4" w:rsidRPr="003407CF" w:rsidRDefault="00985AD4">
      <w:pPr>
        <w:spacing w:after="200" w:line="276" w:lineRule="auto"/>
        <w:jc w:val="left"/>
        <w:rPr>
          <w:rFonts w:cs="Times New Roman"/>
        </w:rPr>
      </w:pPr>
    </w:p>
    <w:p w14:paraId="53EAB8F6" w14:textId="77777777" w:rsidR="00985AD4" w:rsidRPr="003407CF" w:rsidRDefault="00985AD4">
      <w:pPr>
        <w:spacing w:after="200" w:line="276" w:lineRule="auto"/>
        <w:jc w:val="left"/>
        <w:rPr>
          <w:rFonts w:cs="Times New Roman"/>
        </w:rPr>
        <w:sectPr w:rsidR="00985AD4" w:rsidRPr="003407CF" w:rsidSect="00F96929">
          <w:headerReference w:type="default" r:id="rId9"/>
          <w:pgSz w:w="12240" w:h="15840"/>
          <w:pgMar w:top="1440" w:right="1800" w:bottom="1440" w:left="1800" w:header="720" w:footer="720" w:gutter="0"/>
          <w:cols w:space="720"/>
          <w:docGrid w:linePitch="360"/>
        </w:sectPr>
      </w:pPr>
    </w:p>
    <w:p w14:paraId="2DE02B6B" w14:textId="77777777" w:rsidR="00F017D1" w:rsidRPr="003407CF" w:rsidRDefault="00F017D1" w:rsidP="00F017D1"/>
    <w:p w14:paraId="0E1425BC" w14:textId="3C51485D" w:rsidR="00482AD9" w:rsidRPr="003407CF" w:rsidRDefault="00482AD9" w:rsidP="00F017D1">
      <w:pPr>
        <w:pStyle w:val="ListParagraph"/>
        <w:numPr>
          <w:ilvl w:val="1"/>
          <w:numId w:val="4"/>
        </w:numPr>
        <w:ind w:left="720"/>
        <w:rPr>
          <w:rFonts w:cs="Times New Roman"/>
        </w:rPr>
      </w:pPr>
      <w:r w:rsidRPr="003407CF">
        <w:rPr>
          <w:rFonts w:cs="Times New Roman"/>
        </w:rPr>
        <w:t>Anexo I</w:t>
      </w:r>
      <w:r w:rsidR="009C0F1B">
        <w:rPr>
          <w:rFonts w:cs="Times New Roman"/>
        </w:rPr>
        <w:t>I</w:t>
      </w:r>
      <w:r w:rsidRPr="003407CF">
        <w:rPr>
          <w:rFonts w:cs="Times New Roman"/>
        </w:rPr>
        <w:t>. Cronograma</w:t>
      </w:r>
    </w:p>
    <w:tbl>
      <w:tblPr>
        <w:tblW w:w="9742" w:type="dxa"/>
        <w:jc w:val="center"/>
        <w:tblLayout w:type="fixed"/>
        <w:tblLook w:val="04A0" w:firstRow="1" w:lastRow="0" w:firstColumn="1" w:lastColumn="0" w:noHBand="0" w:noVBand="1"/>
      </w:tblPr>
      <w:tblGrid>
        <w:gridCol w:w="932"/>
        <w:gridCol w:w="769"/>
        <w:gridCol w:w="464"/>
        <w:gridCol w:w="540"/>
        <w:gridCol w:w="565"/>
        <w:gridCol w:w="605"/>
        <w:gridCol w:w="450"/>
        <w:gridCol w:w="497"/>
        <w:gridCol w:w="540"/>
        <w:gridCol w:w="540"/>
        <w:gridCol w:w="450"/>
        <w:gridCol w:w="540"/>
        <w:gridCol w:w="540"/>
        <w:gridCol w:w="540"/>
        <w:gridCol w:w="756"/>
        <w:gridCol w:w="1014"/>
      </w:tblGrid>
      <w:tr w:rsidR="00482AD9" w:rsidRPr="003407CF" w14:paraId="48F2DDDB" w14:textId="77777777" w:rsidTr="00B16E2D">
        <w:trPr>
          <w:trHeight w:val="2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14:paraId="1936D063" w14:textId="77777777" w:rsidR="00482AD9" w:rsidRPr="003407CF" w:rsidRDefault="00482AD9" w:rsidP="009E4AFA">
            <w:pPr>
              <w:jc w:val="left"/>
              <w:rPr>
                <w:sz w:val="16"/>
                <w:szCs w:val="14"/>
              </w:rPr>
            </w:pPr>
            <w:r w:rsidRPr="003407CF">
              <w:rPr>
                <w:sz w:val="16"/>
                <w:szCs w:val="14"/>
              </w:rPr>
              <w:t>Componente</w:t>
            </w:r>
          </w:p>
        </w:tc>
        <w:tc>
          <w:tcPr>
            <w:tcW w:w="769" w:type="dxa"/>
            <w:tcBorders>
              <w:top w:val="single" w:sz="4" w:space="0" w:color="auto"/>
              <w:left w:val="nil"/>
              <w:bottom w:val="single" w:sz="4" w:space="0" w:color="auto"/>
              <w:right w:val="single" w:sz="4" w:space="0" w:color="auto"/>
            </w:tcBorders>
            <w:shd w:val="clear" w:color="auto" w:fill="auto"/>
            <w:noWrap/>
            <w:hideMark/>
          </w:tcPr>
          <w:p w14:paraId="66E534CA" w14:textId="77777777" w:rsidR="00482AD9" w:rsidRPr="003407CF" w:rsidRDefault="00482AD9" w:rsidP="009E4AFA">
            <w:pPr>
              <w:jc w:val="left"/>
              <w:rPr>
                <w:sz w:val="16"/>
                <w:szCs w:val="14"/>
              </w:rPr>
            </w:pPr>
            <w:r w:rsidRPr="003407CF">
              <w:rPr>
                <w:sz w:val="16"/>
                <w:szCs w:val="14"/>
              </w:rPr>
              <w:t>Actividad</w:t>
            </w:r>
          </w:p>
        </w:tc>
        <w:tc>
          <w:tcPr>
            <w:tcW w:w="2174" w:type="dxa"/>
            <w:gridSpan w:val="4"/>
            <w:tcBorders>
              <w:top w:val="single" w:sz="4" w:space="0" w:color="auto"/>
              <w:left w:val="nil"/>
              <w:bottom w:val="single" w:sz="4" w:space="0" w:color="auto"/>
              <w:right w:val="single" w:sz="4" w:space="0" w:color="auto"/>
            </w:tcBorders>
            <w:shd w:val="clear" w:color="auto" w:fill="auto"/>
            <w:noWrap/>
            <w:hideMark/>
          </w:tcPr>
          <w:p w14:paraId="02270686" w14:textId="77777777" w:rsidR="00482AD9" w:rsidRPr="003407CF" w:rsidRDefault="00482AD9" w:rsidP="009E4AFA">
            <w:pPr>
              <w:jc w:val="left"/>
              <w:rPr>
                <w:sz w:val="16"/>
                <w:szCs w:val="14"/>
              </w:rPr>
            </w:pPr>
            <w:r w:rsidRPr="003407CF">
              <w:rPr>
                <w:sz w:val="16"/>
                <w:szCs w:val="14"/>
              </w:rPr>
              <w:t>Año  I </w:t>
            </w:r>
          </w:p>
        </w:tc>
        <w:tc>
          <w:tcPr>
            <w:tcW w:w="2027" w:type="dxa"/>
            <w:gridSpan w:val="4"/>
            <w:tcBorders>
              <w:top w:val="single" w:sz="4" w:space="0" w:color="auto"/>
              <w:left w:val="nil"/>
              <w:bottom w:val="single" w:sz="4" w:space="0" w:color="auto"/>
              <w:right w:val="single" w:sz="4" w:space="0" w:color="auto"/>
            </w:tcBorders>
            <w:shd w:val="clear" w:color="auto" w:fill="auto"/>
            <w:noWrap/>
            <w:hideMark/>
          </w:tcPr>
          <w:p w14:paraId="2E31EDB1" w14:textId="77777777" w:rsidR="00482AD9" w:rsidRPr="003407CF" w:rsidRDefault="00482AD9" w:rsidP="009E4AFA">
            <w:pPr>
              <w:jc w:val="left"/>
              <w:rPr>
                <w:sz w:val="16"/>
                <w:szCs w:val="14"/>
              </w:rPr>
            </w:pPr>
            <w:r w:rsidRPr="003407CF">
              <w:rPr>
                <w:sz w:val="16"/>
                <w:szCs w:val="14"/>
              </w:rPr>
              <w:t>Año  II </w:t>
            </w:r>
          </w:p>
        </w:tc>
        <w:tc>
          <w:tcPr>
            <w:tcW w:w="2070" w:type="dxa"/>
            <w:gridSpan w:val="4"/>
            <w:tcBorders>
              <w:top w:val="single" w:sz="4" w:space="0" w:color="auto"/>
              <w:left w:val="nil"/>
              <w:bottom w:val="single" w:sz="4" w:space="0" w:color="auto"/>
              <w:right w:val="single" w:sz="4" w:space="0" w:color="auto"/>
            </w:tcBorders>
            <w:shd w:val="clear" w:color="auto" w:fill="auto"/>
            <w:noWrap/>
            <w:hideMark/>
          </w:tcPr>
          <w:p w14:paraId="4C785CD2" w14:textId="77777777" w:rsidR="00482AD9" w:rsidRPr="003407CF" w:rsidRDefault="00482AD9" w:rsidP="009E4AFA">
            <w:pPr>
              <w:jc w:val="left"/>
              <w:rPr>
                <w:sz w:val="16"/>
                <w:szCs w:val="14"/>
              </w:rPr>
            </w:pPr>
            <w:r w:rsidRPr="003407CF">
              <w:rPr>
                <w:sz w:val="16"/>
                <w:szCs w:val="14"/>
              </w:rPr>
              <w:t>Año  III</w:t>
            </w:r>
          </w:p>
          <w:p w14:paraId="408DB3A3" w14:textId="77777777" w:rsidR="00482AD9" w:rsidRPr="003407CF" w:rsidRDefault="00482AD9" w:rsidP="009E4AFA">
            <w:pPr>
              <w:jc w:val="left"/>
              <w:rPr>
                <w:sz w:val="16"/>
                <w:szCs w:val="14"/>
              </w:rPr>
            </w:pPr>
            <w:r w:rsidRPr="003407CF">
              <w:rPr>
                <w:sz w:val="16"/>
                <w:szCs w:val="14"/>
              </w:rPr>
              <w:t> </w:t>
            </w:r>
          </w:p>
        </w:tc>
        <w:tc>
          <w:tcPr>
            <w:tcW w:w="756" w:type="dxa"/>
            <w:tcBorders>
              <w:top w:val="single" w:sz="4" w:space="0" w:color="auto"/>
              <w:left w:val="nil"/>
              <w:bottom w:val="single" w:sz="4" w:space="0" w:color="auto"/>
              <w:right w:val="single" w:sz="4" w:space="0" w:color="auto"/>
            </w:tcBorders>
            <w:shd w:val="clear" w:color="auto" w:fill="auto"/>
            <w:noWrap/>
            <w:hideMark/>
          </w:tcPr>
          <w:p w14:paraId="17315BC5" w14:textId="77777777" w:rsidR="00482AD9" w:rsidRPr="003407CF" w:rsidRDefault="00482AD9" w:rsidP="009E4AFA">
            <w:pPr>
              <w:jc w:val="left"/>
              <w:rPr>
                <w:sz w:val="16"/>
                <w:szCs w:val="14"/>
              </w:rPr>
            </w:pPr>
            <w:r w:rsidRPr="003407CF">
              <w:rPr>
                <w:sz w:val="16"/>
                <w:szCs w:val="14"/>
              </w:rPr>
              <w:t xml:space="preserve">Sitio </w:t>
            </w:r>
          </w:p>
        </w:tc>
        <w:tc>
          <w:tcPr>
            <w:tcW w:w="1014" w:type="dxa"/>
            <w:tcBorders>
              <w:top w:val="single" w:sz="4" w:space="0" w:color="auto"/>
              <w:left w:val="nil"/>
              <w:bottom w:val="single" w:sz="4" w:space="0" w:color="auto"/>
              <w:right w:val="single" w:sz="4" w:space="0" w:color="auto"/>
            </w:tcBorders>
            <w:shd w:val="clear" w:color="auto" w:fill="auto"/>
            <w:noWrap/>
            <w:hideMark/>
          </w:tcPr>
          <w:p w14:paraId="5B9A4917" w14:textId="77777777" w:rsidR="00482AD9" w:rsidRPr="003407CF" w:rsidRDefault="00482AD9" w:rsidP="009E4AFA">
            <w:pPr>
              <w:jc w:val="left"/>
              <w:rPr>
                <w:sz w:val="16"/>
                <w:szCs w:val="14"/>
              </w:rPr>
            </w:pPr>
            <w:r w:rsidRPr="003407CF">
              <w:rPr>
                <w:sz w:val="16"/>
                <w:szCs w:val="14"/>
              </w:rPr>
              <w:t xml:space="preserve">Institución </w:t>
            </w:r>
          </w:p>
        </w:tc>
      </w:tr>
      <w:tr w:rsidR="00482AD9" w:rsidRPr="003407CF" w14:paraId="3B5999AC"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83606FB"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3BB69EA8"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7F153D8" w14:textId="77777777" w:rsidR="00482AD9" w:rsidRPr="003407CF" w:rsidRDefault="00482AD9" w:rsidP="009E4AFA">
            <w:pPr>
              <w:jc w:val="left"/>
              <w:rPr>
                <w:sz w:val="16"/>
                <w:szCs w:val="14"/>
              </w:rPr>
            </w:pPr>
            <w:r w:rsidRPr="003407CF">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302A63E1" w14:textId="77777777" w:rsidR="00482AD9" w:rsidRPr="003407CF" w:rsidRDefault="00482AD9" w:rsidP="009E4AFA">
            <w:pPr>
              <w:jc w:val="left"/>
              <w:rPr>
                <w:sz w:val="16"/>
                <w:szCs w:val="14"/>
              </w:rPr>
            </w:pPr>
            <w:r w:rsidRPr="003407CF">
              <w:rPr>
                <w:sz w:val="16"/>
                <w:szCs w:val="14"/>
              </w:rPr>
              <w:t>TRIM II</w:t>
            </w:r>
          </w:p>
        </w:tc>
        <w:tc>
          <w:tcPr>
            <w:tcW w:w="565" w:type="dxa"/>
            <w:tcBorders>
              <w:top w:val="nil"/>
              <w:left w:val="nil"/>
              <w:bottom w:val="single" w:sz="4" w:space="0" w:color="auto"/>
              <w:right w:val="single" w:sz="4" w:space="0" w:color="auto"/>
            </w:tcBorders>
            <w:shd w:val="clear" w:color="auto" w:fill="auto"/>
            <w:noWrap/>
            <w:hideMark/>
          </w:tcPr>
          <w:p w14:paraId="6546837B" w14:textId="77777777" w:rsidR="00482AD9" w:rsidRPr="003407CF" w:rsidRDefault="00482AD9" w:rsidP="009E4AFA">
            <w:pPr>
              <w:jc w:val="left"/>
              <w:rPr>
                <w:sz w:val="16"/>
                <w:szCs w:val="14"/>
              </w:rPr>
            </w:pPr>
            <w:r w:rsidRPr="003407CF">
              <w:rPr>
                <w:sz w:val="16"/>
                <w:szCs w:val="14"/>
              </w:rPr>
              <w:t>TRIM III</w:t>
            </w:r>
          </w:p>
        </w:tc>
        <w:tc>
          <w:tcPr>
            <w:tcW w:w="605" w:type="dxa"/>
            <w:tcBorders>
              <w:top w:val="nil"/>
              <w:left w:val="nil"/>
              <w:bottom w:val="single" w:sz="4" w:space="0" w:color="auto"/>
              <w:right w:val="single" w:sz="4" w:space="0" w:color="auto"/>
            </w:tcBorders>
            <w:shd w:val="clear" w:color="auto" w:fill="auto"/>
            <w:noWrap/>
            <w:hideMark/>
          </w:tcPr>
          <w:p w14:paraId="5D2EF03B" w14:textId="77777777" w:rsidR="00482AD9" w:rsidRPr="003407CF" w:rsidRDefault="00482AD9" w:rsidP="009E4AFA">
            <w:pPr>
              <w:jc w:val="left"/>
              <w:rPr>
                <w:sz w:val="16"/>
                <w:szCs w:val="14"/>
              </w:rPr>
            </w:pPr>
            <w:r w:rsidRPr="003407CF">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6CC2EC82" w14:textId="77777777" w:rsidR="00482AD9" w:rsidRPr="003407CF" w:rsidRDefault="00482AD9" w:rsidP="009E4AFA">
            <w:pPr>
              <w:jc w:val="left"/>
              <w:rPr>
                <w:sz w:val="16"/>
                <w:szCs w:val="14"/>
              </w:rPr>
            </w:pPr>
            <w:r w:rsidRPr="003407CF">
              <w:rPr>
                <w:sz w:val="16"/>
                <w:szCs w:val="14"/>
              </w:rPr>
              <w:t>TRIM I</w:t>
            </w:r>
          </w:p>
        </w:tc>
        <w:tc>
          <w:tcPr>
            <w:tcW w:w="497" w:type="dxa"/>
            <w:tcBorders>
              <w:top w:val="nil"/>
              <w:left w:val="nil"/>
              <w:bottom w:val="single" w:sz="4" w:space="0" w:color="auto"/>
              <w:right w:val="single" w:sz="4" w:space="0" w:color="auto"/>
            </w:tcBorders>
            <w:shd w:val="clear" w:color="auto" w:fill="auto"/>
            <w:noWrap/>
            <w:hideMark/>
          </w:tcPr>
          <w:p w14:paraId="0CF838B5" w14:textId="77777777" w:rsidR="00482AD9" w:rsidRPr="003407CF" w:rsidRDefault="00482AD9" w:rsidP="009E4AFA">
            <w:pPr>
              <w:jc w:val="left"/>
              <w:rPr>
                <w:sz w:val="16"/>
                <w:szCs w:val="14"/>
              </w:rPr>
            </w:pPr>
            <w:r w:rsidRPr="003407CF">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29A42670" w14:textId="77777777" w:rsidR="00482AD9" w:rsidRPr="003407CF" w:rsidRDefault="00482AD9" w:rsidP="009E4AFA">
            <w:pPr>
              <w:jc w:val="left"/>
              <w:rPr>
                <w:sz w:val="16"/>
                <w:szCs w:val="14"/>
              </w:rPr>
            </w:pPr>
            <w:r w:rsidRPr="003407CF">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19635063" w14:textId="77777777" w:rsidR="00482AD9" w:rsidRPr="003407CF" w:rsidRDefault="00482AD9" w:rsidP="009E4AFA">
            <w:pPr>
              <w:jc w:val="left"/>
              <w:rPr>
                <w:sz w:val="16"/>
                <w:szCs w:val="14"/>
              </w:rPr>
            </w:pPr>
            <w:r w:rsidRPr="003407CF">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120F9433" w14:textId="77777777" w:rsidR="00482AD9" w:rsidRPr="003407CF" w:rsidRDefault="00482AD9" w:rsidP="009E4AFA">
            <w:pPr>
              <w:jc w:val="left"/>
              <w:rPr>
                <w:sz w:val="16"/>
                <w:szCs w:val="14"/>
              </w:rPr>
            </w:pPr>
            <w:r w:rsidRPr="003407CF">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7AB51EC6" w14:textId="77777777" w:rsidR="00482AD9" w:rsidRPr="003407CF" w:rsidRDefault="00482AD9" w:rsidP="009E4AFA">
            <w:pPr>
              <w:jc w:val="left"/>
              <w:rPr>
                <w:sz w:val="16"/>
                <w:szCs w:val="14"/>
              </w:rPr>
            </w:pPr>
            <w:r w:rsidRPr="003407CF">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116A7F41" w14:textId="77777777" w:rsidR="00482AD9" w:rsidRPr="003407CF" w:rsidRDefault="00482AD9" w:rsidP="009E4AFA">
            <w:pPr>
              <w:jc w:val="left"/>
              <w:rPr>
                <w:sz w:val="16"/>
                <w:szCs w:val="14"/>
              </w:rPr>
            </w:pPr>
            <w:r w:rsidRPr="003407CF">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3DA094B0" w14:textId="77777777" w:rsidR="00482AD9" w:rsidRPr="003407CF" w:rsidRDefault="00482AD9" w:rsidP="009E4AFA">
            <w:pPr>
              <w:jc w:val="left"/>
              <w:rPr>
                <w:sz w:val="16"/>
                <w:szCs w:val="14"/>
              </w:rPr>
            </w:pPr>
            <w:r w:rsidRPr="003407CF">
              <w:rPr>
                <w:sz w:val="16"/>
                <w:szCs w:val="14"/>
              </w:rPr>
              <w:t>TRIM IV</w:t>
            </w:r>
          </w:p>
        </w:tc>
        <w:tc>
          <w:tcPr>
            <w:tcW w:w="756" w:type="dxa"/>
            <w:tcBorders>
              <w:top w:val="nil"/>
              <w:left w:val="nil"/>
              <w:bottom w:val="single" w:sz="4" w:space="0" w:color="auto"/>
              <w:right w:val="single" w:sz="4" w:space="0" w:color="auto"/>
            </w:tcBorders>
            <w:shd w:val="clear" w:color="auto" w:fill="auto"/>
            <w:noWrap/>
            <w:hideMark/>
          </w:tcPr>
          <w:p w14:paraId="547506FE"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89A1D0F" w14:textId="77777777" w:rsidR="00482AD9" w:rsidRPr="003407CF" w:rsidRDefault="00482AD9" w:rsidP="009E4AFA">
            <w:pPr>
              <w:jc w:val="left"/>
              <w:rPr>
                <w:sz w:val="16"/>
                <w:szCs w:val="14"/>
              </w:rPr>
            </w:pPr>
            <w:r w:rsidRPr="003407CF">
              <w:rPr>
                <w:sz w:val="16"/>
                <w:szCs w:val="14"/>
              </w:rPr>
              <w:t> </w:t>
            </w:r>
          </w:p>
        </w:tc>
      </w:tr>
      <w:tr w:rsidR="00482AD9" w:rsidRPr="003407CF" w14:paraId="0E6A3455"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769316D"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199A098D"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56D2FE1"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D2936C"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116E510E"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028501D"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96540F"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3239006"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592871"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5717755"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CFBAA27"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DBB95CE"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06EA838"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03868DF"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6F1C2F04"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7449DE5" w14:textId="77777777" w:rsidR="00482AD9" w:rsidRPr="003407CF" w:rsidRDefault="00482AD9" w:rsidP="009E4AFA">
            <w:pPr>
              <w:jc w:val="left"/>
              <w:rPr>
                <w:sz w:val="16"/>
                <w:szCs w:val="14"/>
              </w:rPr>
            </w:pPr>
            <w:r w:rsidRPr="003407CF">
              <w:rPr>
                <w:sz w:val="16"/>
                <w:szCs w:val="14"/>
              </w:rPr>
              <w:t> </w:t>
            </w:r>
          </w:p>
        </w:tc>
      </w:tr>
      <w:tr w:rsidR="00482AD9" w:rsidRPr="003407CF" w14:paraId="7A77189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B666810"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2B2F6B8"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6AFC091"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F7B5EB4"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AED0C0A"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F39DCC"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6F95D7F"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784A86D"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3E4EE3"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C654CE1"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433B97"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51E040"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14F3A2"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D35568"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57806287"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350B686" w14:textId="77777777" w:rsidR="00482AD9" w:rsidRPr="003407CF" w:rsidRDefault="00482AD9" w:rsidP="009E4AFA">
            <w:pPr>
              <w:jc w:val="left"/>
              <w:rPr>
                <w:sz w:val="16"/>
                <w:szCs w:val="14"/>
              </w:rPr>
            </w:pPr>
            <w:r w:rsidRPr="003407CF">
              <w:rPr>
                <w:sz w:val="16"/>
                <w:szCs w:val="14"/>
              </w:rPr>
              <w:t> </w:t>
            </w:r>
          </w:p>
        </w:tc>
      </w:tr>
      <w:tr w:rsidR="00482AD9" w:rsidRPr="003407CF" w14:paraId="3CF724E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5F6E72B"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2C0F2AC6"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CE8B2B6"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1CE694"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7DC69C45"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47660178"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F5342EB"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83B018C"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AB718F8"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5DC60"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C24397F"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4BEA92E"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16D4711"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84C2CAB"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D5A7FA0"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3DEFF5C" w14:textId="77777777" w:rsidR="00482AD9" w:rsidRPr="003407CF" w:rsidRDefault="00482AD9" w:rsidP="009E4AFA">
            <w:pPr>
              <w:jc w:val="left"/>
              <w:rPr>
                <w:sz w:val="16"/>
                <w:szCs w:val="14"/>
              </w:rPr>
            </w:pPr>
            <w:r w:rsidRPr="003407CF">
              <w:rPr>
                <w:sz w:val="16"/>
                <w:szCs w:val="14"/>
              </w:rPr>
              <w:t> </w:t>
            </w:r>
          </w:p>
        </w:tc>
      </w:tr>
      <w:tr w:rsidR="00482AD9" w:rsidRPr="003407CF" w14:paraId="49A2B9D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050238F"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D711D22"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077788AE"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FC34132"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0A8E7AA"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7ACC500D"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280720"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19A6089B"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1A4DBB5"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8D6779"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7C77A0D"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AA2308C"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2D2CF2"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2221B1"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B738515"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9C51AD1" w14:textId="77777777" w:rsidR="00482AD9" w:rsidRPr="003407CF" w:rsidRDefault="00482AD9" w:rsidP="009E4AFA">
            <w:pPr>
              <w:jc w:val="left"/>
              <w:rPr>
                <w:sz w:val="16"/>
                <w:szCs w:val="14"/>
              </w:rPr>
            </w:pPr>
            <w:r w:rsidRPr="003407CF">
              <w:rPr>
                <w:sz w:val="16"/>
                <w:szCs w:val="14"/>
              </w:rPr>
              <w:t> </w:t>
            </w:r>
          </w:p>
        </w:tc>
      </w:tr>
      <w:tr w:rsidR="00482AD9" w:rsidRPr="003407CF" w14:paraId="36CC0E68"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02C12962"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75D3CC3"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EF0EC77"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AC8A17"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3A6DAD"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D8E26BE"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17116E6"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A884129"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8387FEF"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90DCF3"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2792A0C"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EEB0B"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79BF949"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5B73BC2"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117C844E"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0EC5D81" w14:textId="77777777" w:rsidR="00482AD9" w:rsidRPr="003407CF" w:rsidRDefault="00482AD9" w:rsidP="009E4AFA">
            <w:pPr>
              <w:jc w:val="left"/>
              <w:rPr>
                <w:sz w:val="16"/>
                <w:szCs w:val="14"/>
              </w:rPr>
            </w:pPr>
            <w:r w:rsidRPr="003407CF">
              <w:rPr>
                <w:sz w:val="16"/>
                <w:szCs w:val="14"/>
              </w:rPr>
              <w:t> </w:t>
            </w:r>
          </w:p>
        </w:tc>
      </w:tr>
      <w:tr w:rsidR="00482AD9" w:rsidRPr="003407CF" w14:paraId="562B412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D517F07"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A8301D0"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EE97356"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FA7DDC"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0BB5609"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DE06D84"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5D6170D"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413F2D1B"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FB2476A"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6A88D8"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310B06B"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24CCC90"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750AC66"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F270BD"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BDBD887"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C0E9306" w14:textId="77777777" w:rsidR="00482AD9" w:rsidRPr="003407CF" w:rsidRDefault="00482AD9" w:rsidP="009E4AFA">
            <w:pPr>
              <w:jc w:val="left"/>
              <w:rPr>
                <w:sz w:val="16"/>
                <w:szCs w:val="14"/>
              </w:rPr>
            </w:pPr>
            <w:r w:rsidRPr="003407CF">
              <w:rPr>
                <w:sz w:val="16"/>
                <w:szCs w:val="14"/>
              </w:rPr>
              <w:t> </w:t>
            </w:r>
          </w:p>
        </w:tc>
      </w:tr>
      <w:tr w:rsidR="00482AD9" w:rsidRPr="003407CF" w14:paraId="6CECF6B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46FEF5A"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53E3CA4"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FA93D77"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A7C88F"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1C5F6FB"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A0DDA4"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063A9FA"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A7CCE02"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0F81C09"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9586208"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EB5A1CD"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90D0799"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3E92F0E"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BF07F3"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2A0C347"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C705801" w14:textId="77777777" w:rsidR="00482AD9" w:rsidRPr="003407CF" w:rsidRDefault="00482AD9" w:rsidP="009E4AFA">
            <w:pPr>
              <w:jc w:val="left"/>
              <w:rPr>
                <w:sz w:val="16"/>
                <w:szCs w:val="14"/>
              </w:rPr>
            </w:pPr>
            <w:r w:rsidRPr="003407CF">
              <w:rPr>
                <w:sz w:val="16"/>
                <w:szCs w:val="14"/>
              </w:rPr>
              <w:t> </w:t>
            </w:r>
          </w:p>
        </w:tc>
      </w:tr>
      <w:tr w:rsidR="00482AD9" w:rsidRPr="003407CF" w14:paraId="70E84A07"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9C13726"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46D8C09"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9A2304D"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E23DD8E"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0F7536D"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B4830F9"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8B9907"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57A54FC"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11B028E"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43DC9DB"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175A4A3"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939BF07"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626A20"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8E2DC2"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7A7E4709"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978231F" w14:textId="77777777" w:rsidR="00482AD9" w:rsidRPr="003407CF" w:rsidRDefault="00482AD9" w:rsidP="009E4AFA">
            <w:pPr>
              <w:jc w:val="left"/>
              <w:rPr>
                <w:sz w:val="16"/>
                <w:szCs w:val="14"/>
              </w:rPr>
            </w:pPr>
            <w:r w:rsidRPr="003407CF">
              <w:rPr>
                <w:sz w:val="16"/>
                <w:szCs w:val="14"/>
              </w:rPr>
              <w:t> </w:t>
            </w:r>
          </w:p>
        </w:tc>
      </w:tr>
      <w:tr w:rsidR="00482AD9" w:rsidRPr="003407CF" w14:paraId="77AD4A4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A6CF2B8"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0A84034"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31B3F00C"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F0CB813"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FEA831"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58719E0"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AF85115"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34B8100"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2A0A5E8"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098502"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0405B64"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FEF7F9"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37BF3FC"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4BCD02"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2804A3FD"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513E7B7" w14:textId="77777777" w:rsidR="00482AD9" w:rsidRPr="003407CF" w:rsidRDefault="00482AD9" w:rsidP="009E4AFA">
            <w:pPr>
              <w:jc w:val="left"/>
              <w:rPr>
                <w:sz w:val="16"/>
                <w:szCs w:val="14"/>
              </w:rPr>
            </w:pPr>
            <w:r w:rsidRPr="003407CF">
              <w:rPr>
                <w:sz w:val="16"/>
                <w:szCs w:val="14"/>
              </w:rPr>
              <w:t> </w:t>
            </w:r>
          </w:p>
        </w:tc>
      </w:tr>
      <w:tr w:rsidR="00482AD9" w:rsidRPr="003407CF" w14:paraId="519DB39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E071D65"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01FF8DED"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3F47598"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450206A"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60F844F8"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F7ABC5B"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298B5DE"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785D214"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D9073B"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7F74497"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40F2CBF"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3477B2"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8E0DF7A"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5EA0FCE"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F6D2C6D"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A4E1C39" w14:textId="77777777" w:rsidR="00482AD9" w:rsidRPr="003407CF" w:rsidRDefault="00482AD9" w:rsidP="009E4AFA">
            <w:pPr>
              <w:jc w:val="left"/>
              <w:rPr>
                <w:sz w:val="16"/>
                <w:szCs w:val="14"/>
              </w:rPr>
            </w:pPr>
            <w:r w:rsidRPr="003407CF">
              <w:rPr>
                <w:sz w:val="16"/>
                <w:szCs w:val="14"/>
              </w:rPr>
              <w:t> </w:t>
            </w:r>
          </w:p>
        </w:tc>
      </w:tr>
      <w:tr w:rsidR="00482AD9" w:rsidRPr="003407CF" w14:paraId="7C7B749E"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A006002" w14:textId="77777777" w:rsidR="00482AD9" w:rsidRPr="003407CF" w:rsidRDefault="00482AD9" w:rsidP="009E4AFA">
            <w:pPr>
              <w:jc w:val="left"/>
              <w:rPr>
                <w:sz w:val="16"/>
                <w:szCs w:val="14"/>
              </w:rPr>
            </w:pPr>
            <w:r w:rsidRPr="003407CF">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B6FFBA0" w14:textId="77777777" w:rsidR="00482AD9" w:rsidRPr="003407CF" w:rsidRDefault="00482AD9" w:rsidP="009E4AFA">
            <w:pPr>
              <w:jc w:val="left"/>
              <w:rPr>
                <w:sz w:val="16"/>
                <w:szCs w:val="14"/>
              </w:rPr>
            </w:pPr>
            <w:r w:rsidRPr="003407CF">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2150D3B"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A95DAF" w14:textId="77777777" w:rsidR="00482AD9" w:rsidRPr="003407CF" w:rsidRDefault="00482AD9" w:rsidP="009E4AFA">
            <w:pPr>
              <w:jc w:val="left"/>
              <w:rPr>
                <w:sz w:val="16"/>
                <w:szCs w:val="14"/>
              </w:rPr>
            </w:pPr>
            <w:r w:rsidRPr="003407CF">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487BE6D4" w14:textId="77777777" w:rsidR="00482AD9" w:rsidRPr="003407CF" w:rsidRDefault="00482AD9" w:rsidP="009E4AFA">
            <w:pPr>
              <w:jc w:val="left"/>
              <w:rPr>
                <w:sz w:val="16"/>
                <w:szCs w:val="14"/>
              </w:rPr>
            </w:pPr>
            <w:r w:rsidRPr="003407CF">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4532E34"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6205CE8" w14:textId="77777777" w:rsidR="00482AD9" w:rsidRPr="003407CF" w:rsidRDefault="00482AD9" w:rsidP="009E4AFA">
            <w:pPr>
              <w:jc w:val="left"/>
              <w:rPr>
                <w:sz w:val="16"/>
                <w:szCs w:val="14"/>
              </w:rPr>
            </w:pPr>
            <w:r w:rsidRPr="003407CF">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7298E5DA"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EB6D786"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7772F48" w14:textId="77777777" w:rsidR="00482AD9" w:rsidRPr="003407CF" w:rsidRDefault="00482AD9" w:rsidP="009E4AFA">
            <w:pPr>
              <w:jc w:val="left"/>
              <w:rPr>
                <w:sz w:val="16"/>
                <w:szCs w:val="14"/>
              </w:rPr>
            </w:pPr>
            <w:r w:rsidRPr="003407CF">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25DC3E2"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2309023"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C168328" w14:textId="77777777" w:rsidR="00482AD9" w:rsidRPr="003407CF" w:rsidRDefault="00482AD9" w:rsidP="009E4AFA">
            <w:pPr>
              <w:jc w:val="left"/>
              <w:rPr>
                <w:sz w:val="16"/>
                <w:szCs w:val="14"/>
              </w:rPr>
            </w:pPr>
            <w:r w:rsidRPr="003407CF">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6B25358" w14:textId="77777777" w:rsidR="00482AD9" w:rsidRPr="003407CF" w:rsidRDefault="00482AD9" w:rsidP="009E4AFA">
            <w:pPr>
              <w:jc w:val="left"/>
              <w:rPr>
                <w:sz w:val="16"/>
                <w:szCs w:val="14"/>
              </w:rPr>
            </w:pPr>
            <w:r w:rsidRPr="003407CF">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234518D" w14:textId="77777777" w:rsidR="00482AD9" w:rsidRPr="003407CF" w:rsidRDefault="00482AD9" w:rsidP="009E4AFA">
            <w:pPr>
              <w:jc w:val="left"/>
              <w:rPr>
                <w:sz w:val="16"/>
                <w:szCs w:val="14"/>
              </w:rPr>
            </w:pPr>
            <w:r w:rsidRPr="003407CF">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1C296E5C" w14:textId="77777777" w:rsidR="00482AD9" w:rsidRPr="003407CF" w:rsidRDefault="00482AD9" w:rsidP="009E4AFA">
            <w:pPr>
              <w:jc w:val="left"/>
              <w:rPr>
                <w:sz w:val="16"/>
                <w:szCs w:val="14"/>
              </w:rPr>
            </w:pPr>
            <w:r w:rsidRPr="003407CF">
              <w:rPr>
                <w:sz w:val="16"/>
                <w:szCs w:val="14"/>
              </w:rPr>
              <w:t> </w:t>
            </w:r>
          </w:p>
        </w:tc>
      </w:tr>
    </w:tbl>
    <w:p w14:paraId="2735D041" w14:textId="5D5696F4" w:rsidR="00482AD9" w:rsidRPr="003407CF" w:rsidRDefault="00482AD9" w:rsidP="00482AD9"/>
    <w:p w14:paraId="5DE9F6DD" w14:textId="07D51340" w:rsidR="00482AD9" w:rsidRPr="003407CF" w:rsidRDefault="00482AD9" w:rsidP="00482AD9"/>
    <w:p w14:paraId="14502C8F" w14:textId="37567F67" w:rsidR="009E4AFA" w:rsidRPr="003407CF" w:rsidRDefault="009E4AFA">
      <w:pPr>
        <w:spacing w:after="200" w:line="276" w:lineRule="auto"/>
        <w:jc w:val="left"/>
      </w:pPr>
      <w:r w:rsidRPr="003407CF">
        <w:br w:type="page"/>
      </w:r>
    </w:p>
    <w:p w14:paraId="0C62509D" w14:textId="77777777" w:rsidR="00482AD9" w:rsidRPr="003407CF" w:rsidRDefault="00482AD9" w:rsidP="00482AD9"/>
    <w:p w14:paraId="0BEE6AEF" w14:textId="3FAB395E" w:rsidR="00F017D1" w:rsidRPr="003407CF" w:rsidRDefault="00482AD9" w:rsidP="00F017D1">
      <w:pPr>
        <w:pStyle w:val="ListParagraph"/>
        <w:numPr>
          <w:ilvl w:val="1"/>
          <w:numId w:val="4"/>
        </w:numPr>
        <w:ind w:left="720"/>
        <w:rPr>
          <w:rFonts w:cs="Times New Roman"/>
        </w:rPr>
      </w:pPr>
      <w:r w:rsidRPr="003407CF">
        <w:rPr>
          <w:rFonts w:cs="Times New Roman"/>
        </w:rPr>
        <w:t xml:space="preserve">Anexo </w:t>
      </w:r>
      <w:r w:rsidR="009C0F1B">
        <w:rPr>
          <w:rFonts w:cs="Times New Roman"/>
        </w:rPr>
        <w:t>III</w:t>
      </w:r>
      <w:r w:rsidR="00F017D1" w:rsidRPr="003407CF">
        <w:rPr>
          <w:rFonts w:cs="Times New Roman"/>
        </w:rPr>
        <w:t>. Evidencias de  representación legal y trayectoria de las instituciones participantes</w:t>
      </w:r>
    </w:p>
    <w:p w14:paraId="54891C1A" w14:textId="77777777" w:rsidR="001F3238" w:rsidRPr="003407CF" w:rsidRDefault="001F3238" w:rsidP="001F3238">
      <w:pPr>
        <w:rPr>
          <w:rFonts w:cs="Times New Roman"/>
        </w:rPr>
      </w:pP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03"/>
        <w:gridCol w:w="2003"/>
        <w:gridCol w:w="1695"/>
        <w:gridCol w:w="1667"/>
        <w:gridCol w:w="2532"/>
      </w:tblGrid>
      <w:tr w:rsidR="00F017D1" w:rsidRPr="003407CF" w14:paraId="63C3154A" w14:textId="77777777" w:rsidTr="00ED7014">
        <w:tc>
          <w:tcPr>
            <w:tcW w:w="2003" w:type="dxa"/>
            <w:shd w:val="clear" w:color="auto" w:fill="E6E6E6"/>
          </w:tcPr>
          <w:p w14:paraId="2B080403" w14:textId="77777777" w:rsidR="00F017D1" w:rsidRPr="003407CF" w:rsidRDefault="00F017D1" w:rsidP="00ED7014">
            <w:pPr>
              <w:tabs>
                <w:tab w:val="left" w:pos="900"/>
              </w:tabs>
              <w:jc w:val="center"/>
              <w:rPr>
                <w:rFonts w:cs="Times New Roman"/>
                <w:b/>
                <w:color w:val="000000"/>
                <w:szCs w:val="20"/>
              </w:rPr>
            </w:pPr>
            <w:r w:rsidRPr="003407CF">
              <w:rPr>
                <w:rFonts w:cs="Times New Roman"/>
                <w:b/>
                <w:color w:val="000000"/>
                <w:szCs w:val="20"/>
              </w:rPr>
              <w:t>Institución /País</w:t>
            </w:r>
          </w:p>
        </w:tc>
        <w:tc>
          <w:tcPr>
            <w:tcW w:w="2003" w:type="dxa"/>
            <w:shd w:val="clear" w:color="auto" w:fill="E6E6E6"/>
          </w:tcPr>
          <w:p w14:paraId="6D8EB683" w14:textId="77777777" w:rsidR="00F017D1" w:rsidRPr="003407CF" w:rsidRDefault="00F017D1" w:rsidP="00ED7014">
            <w:pPr>
              <w:tabs>
                <w:tab w:val="left" w:pos="900"/>
              </w:tabs>
              <w:jc w:val="center"/>
              <w:rPr>
                <w:rFonts w:cs="Times New Roman"/>
                <w:b/>
                <w:color w:val="000000"/>
                <w:szCs w:val="20"/>
              </w:rPr>
            </w:pPr>
            <w:r w:rsidRPr="003407CF">
              <w:rPr>
                <w:rFonts w:cs="Times New Roman"/>
                <w:b/>
                <w:color w:val="000000"/>
                <w:szCs w:val="20"/>
              </w:rPr>
              <w:t>Representante Legal</w:t>
            </w:r>
          </w:p>
        </w:tc>
        <w:tc>
          <w:tcPr>
            <w:tcW w:w="2003" w:type="dxa"/>
            <w:shd w:val="clear" w:color="auto" w:fill="E6E6E6"/>
          </w:tcPr>
          <w:p w14:paraId="16FCAE1D" w14:textId="77777777" w:rsidR="00F017D1" w:rsidRPr="003407CF" w:rsidRDefault="00F017D1" w:rsidP="00ED7014">
            <w:pPr>
              <w:tabs>
                <w:tab w:val="left" w:pos="900"/>
              </w:tabs>
              <w:rPr>
                <w:rFonts w:cs="Times New Roman"/>
                <w:b/>
                <w:color w:val="000000"/>
                <w:szCs w:val="20"/>
              </w:rPr>
            </w:pPr>
            <w:r w:rsidRPr="003407CF">
              <w:rPr>
                <w:rFonts w:cs="Times New Roman"/>
                <w:b/>
                <w:color w:val="000000"/>
                <w:szCs w:val="20"/>
              </w:rPr>
              <w:t>Responsable del Proyecto</w:t>
            </w:r>
          </w:p>
        </w:tc>
        <w:tc>
          <w:tcPr>
            <w:tcW w:w="1695" w:type="dxa"/>
            <w:shd w:val="clear" w:color="auto" w:fill="E6E6E6"/>
          </w:tcPr>
          <w:p w14:paraId="76B03F03" w14:textId="77777777" w:rsidR="00F017D1" w:rsidRPr="003407CF" w:rsidRDefault="00F017D1" w:rsidP="00ED7014">
            <w:pPr>
              <w:tabs>
                <w:tab w:val="left" w:pos="900"/>
              </w:tabs>
              <w:jc w:val="center"/>
              <w:rPr>
                <w:rFonts w:cs="Times New Roman"/>
                <w:b/>
                <w:color w:val="000000"/>
                <w:szCs w:val="20"/>
              </w:rPr>
            </w:pPr>
            <w:r w:rsidRPr="003407CF">
              <w:rPr>
                <w:rFonts w:cs="Times New Roman"/>
                <w:b/>
                <w:color w:val="000000"/>
                <w:szCs w:val="20"/>
              </w:rPr>
              <w:t>Rol</w:t>
            </w:r>
          </w:p>
        </w:tc>
        <w:tc>
          <w:tcPr>
            <w:tcW w:w="1667" w:type="dxa"/>
            <w:shd w:val="clear" w:color="auto" w:fill="E6E6E6"/>
          </w:tcPr>
          <w:p w14:paraId="626E43EF" w14:textId="77777777" w:rsidR="00F017D1" w:rsidRPr="003407CF" w:rsidRDefault="00F017D1" w:rsidP="00ED7014">
            <w:pPr>
              <w:tabs>
                <w:tab w:val="left" w:pos="900"/>
              </w:tabs>
              <w:jc w:val="center"/>
              <w:rPr>
                <w:rFonts w:cs="Times New Roman"/>
                <w:b/>
                <w:color w:val="000000"/>
                <w:szCs w:val="20"/>
              </w:rPr>
            </w:pPr>
            <w:r w:rsidRPr="003407CF">
              <w:rPr>
                <w:rFonts w:cs="Times New Roman"/>
                <w:b/>
                <w:color w:val="000000"/>
                <w:szCs w:val="20"/>
              </w:rPr>
              <w:t>Dedicación en % al proyecto</w:t>
            </w:r>
          </w:p>
        </w:tc>
        <w:tc>
          <w:tcPr>
            <w:tcW w:w="2532" w:type="dxa"/>
            <w:shd w:val="clear" w:color="auto" w:fill="E6E6E6"/>
          </w:tcPr>
          <w:p w14:paraId="3B310CC1" w14:textId="77777777" w:rsidR="00F017D1" w:rsidRPr="003407CF" w:rsidRDefault="00F017D1" w:rsidP="00ED7014">
            <w:pPr>
              <w:tabs>
                <w:tab w:val="left" w:pos="900"/>
              </w:tabs>
              <w:jc w:val="center"/>
              <w:rPr>
                <w:rFonts w:cs="Times New Roman"/>
                <w:b/>
                <w:color w:val="000000"/>
                <w:szCs w:val="20"/>
              </w:rPr>
            </w:pPr>
            <w:r w:rsidRPr="003407CF">
              <w:rPr>
                <w:rFonts w:cs="Times New Roman"/>
                <w:b/>
                <w:color w:val="000000"/>
                <w:szCs w:val="20"/>
              </w:rPr>
              <w:t>Tareas principales a realizar</w:t>
            </w:r>
          </w:p>
        </w:tc>
      </w:tr>
      <w:tr w:rsidR="00F017D1" w:rsidRPr="003407CF" w14:paraId="1D9FEE33" w14:textId="77777777" w:rsidTr="00ED7014">
        <w:tc>
          <w:tcPr>
            <w:tcW w:w="2003" w:type="dxa"/>
          </w:tcPr>
          <w:p w14:paraId="4E14952B" w14:textId="77777777" w:rsidR="00F017D1" w:rsidRPr="003407CF" w:rsidRDefault="00F017D1" w:rsidP="00ED7014">
            <w:pPr>
              <w:tabs>
                <w:tab w:val="left" w:pos="2520"/>
              </w:tabs>
              <w:spacing w:before="75" w:after="75"/>
              <w:rPr>
                <w:rFonts w:cs="Times New Roman"/>
                <w:color w:val="000000"/>
                <w:szCs w:val="20"/>
              </w:rPr>
            </w:pPr>
          </w:p>
        </w:tc>
        <w:tc>
          <w:tcPr>
            <w:tcW w:w="2003" w:type="dxa"/>
          </w:tcPr>
          <w:p w14:paraId="06AB71EF" w14:textId="77777777" w:rsidR="00F017D1" w:rsidRPr="003407CF" w:rsidRDefault="00F017D1" w:rsidP="00ED7014">
            <w:pPr>
              <w:tabs>
                <w:tab w:val="left" w:pos="2520"/>
              </w:tabs>
              <w:spacing w:before="75" w:after="75"/>
              <w:rPr>
                <w:rFonts w:cs="Times New Roman"/>
                <w:color w:val="000000"/>
                <w:szCs w:val="20"/>
              </w:rPr>
            </w:pPr>
          </w:p>
        </w:tc>
        <w:tc>
          <w:tcPr>
            <w:tcW w:w="2003" w:type="dxa"/>
          </w:tcPr>
          <w:p w14:paraId="7A3E9318" w14:textId="77777777" w:rsidR="00F017D1" w:rsidRPr="003407CF" w:rsidRDefault="00F017D1" w:rsidP="00ED7014">
            <w:pPr>
              <w:tabs>
                <w:tab w:val="left" w:pos="2520"/>
              </w:tabs>
              <w:spacing w:before="75" w:after="75"/>
              <w:rPr>
                <w:rFonts w:cs="Times New Roman"/>
                <w:color w:val="000000"/>
                <w:szCs w:val="20"/>
              </w:rPr>
            </w:pPr>
          </w:p>
        </w:tc>
        <w:tc>
          <w:tcPr>
            <w:tcW w:w="1695" w:type="dxa"/>
          </w:tcPr>
          <w:p w14:paraId="4D9E058A" w14:textId="77777777" w:rsidR="00F017D1" w:rsidRPr="003407CF" w:rsidRDefault="00F017D1" w:rsidP="00ED7014">
            <w:pPr>
              <w:tabs>
                <w:tab w:val="left" w:pos="2520"/>
              </w:tabs>
              <w:spacing w:before="75" w:after="75"/>
              <w:rPr>
                <w:rFonts w:cs="Times New Roman"/>
                <w:color w:val="000000"/>
                <w:szCs w:val="20"/>
              </w:rPr>
            </w:pPr>
          </w:p>
        </w:tc>
        <w:tc>
          <w:tcPr>
            <w:tcW w:w="1667" w:type="dxa"/>
          </w:tcPr>
          <w:p w14:paraId="424768DB" w14:textId="77777777" w:rsidR="00F017D1" w:rsidRPr="003407CF" w:rsidRDefault="00F017D1" w:rsidP="00ED7014">
            <w:pPr>
              <w:tabs>
                <w:tab w:val="left" w:pos="2520"/>
              </w:tabs>
              <w:spacing w:before="75" w:after="75"/>
              <w:rPr>
                <w:rFonts w:cs="Times New Roman"/>
                <w:color w:val="000000"/>
                <w:szCs w:val="20"/>
              </w:rPr>
            </w:pPr>
          </w:p>
        </w:tc>
        <w:tc>
          <w:tcPr>
            <w:tcW w:w="2532" w:type="dxa"/>
          </w:tcPr>
          <w:p w14:paraId="488E7EB6" w14:textId="77777777" w:rsidR="00F017D1" w:rsidRPr="003407CF" w:rsidRDefault="00F017D1" w:rsidP="00ED7014">
            <w:pPr>
              <w:tabs>
                <w:tab w:val="left" w:pos="2520"/>
              </w:tabs>
              <w:spacing w:before="75" w:after="75"/>
              <w:rPr>
                <w:rFonts w:cs="Times New Roman"/>
                <w:color w:val="000000"/>
                <w:szCs w:val="20"/>
              </w:rPr>
            </w:pPr>
          </w:p>
        </w:tc>
      </w:tr>
      <w:tr w:rsidR="00F017D1" w:rsidRPr="003407CF" w14:paraId="1840F30C" w14:textId="77777777" w:rsidTr="00ED7014">
        <w:tc>
          <w:tcPr>
            <w:tcW w:w="2003" w:type="dxa"/>
          </w:tcPr>
          <w:p w14:paraId="1B81EB74" w14:textId="77777777" w:rsidR="00F017D1" w:rsidRPr="003407CF" w:rsidRDefault="00F017D1" w:rsidP="00ED7014">
            <w:pPr>
              <w:tabs>
                <w:tab w:val="left" w:pos="2520"/>
              </w:tabs>
              <w:spacing w:before="75" w:after="75"/>
              <w:rPr>
                <w:rFonts w:cs="Times New Roman"/>
                <w:color w:val="000000"/>
                <w:szCs w:val="20"/>
              </w:rPr>
            </w:pPr>
          </w:p>
        </w:tc>
        <w:tc>
          <w:tcPr>
            <w:tcW w:w="2003" w:type="dxa"/>
          </w:tcPr>
          <w:p w14:paraId="62327B35" w14:textId="77777777" w:rsidR="00F017D1" w:rsidRPr="003407CF" w:rsidRDefault="00F017D1" w:rsidP="00ED7014">
            <w:pPr>
              <w:tabs>
                <w:tab w:val="left" w:pos="2520"/>
              </w:tabs>
              <w:spacing w:before="75" w:after="75"/>
              <w:rPr>
                <w:rFonts w:cs="Times New Roman"/>
                <w:color w:val="000000"/>
                <w:szCs w:val="20"/>
              </w:rPr>
            </w:pPr>
          </w:p>
        </w:tc>
        <w:tc>
          <w:tcPr>
            <w:tcW w:w="2003" w:type="dxa"/>
          </w:tcPr>
          <w:p w14:paraId="45AD97B1" w14:textId="77777777" w:rsidR="00F017D1" w:rsidRPr="003407CF" w:rsidRDefault="00F017D1" w:rsidP="00ED7014">
            <w:pPr>
              <w:tabs>
                <w:tab w:val="left" w:pos="2520"/>
              </w:tabs>
              <w:spacing w:before="75" w:after="75"/>
              <w:rPr>
                <w:rFonts w:cs="Times New Roman"/>
                <w:color w:val="000000"/>
                <w:szCs w:val="20"/>
              </w:rPr>
            </w:pPr>
          </w:p>
        </w:tc>
        <w:tc>
          <w:tcPr>
            <w:tcW w:w="1695" w:type="dxa"/>
          </w:tcPr>
          <w:p w14:paraId="2FA1294F" w14:textId="77777777" w:rsidR="00F017D1" w:rsidRPr="003407CF" w:rsidRDefault="00F017D1" w:rsidP="00ED7014">
            <w:pPr>
              <w:tabs>
                <w:tab w:val="left" w:pos="2520"/>
              </w:tabs>
              <w:spacing w:before="75" w:after="75"/>
              <w:rPr>
                <w:rFonts w:cs="Times New Roman"/>
                <w:color w:val="000000"/>
                <w:szCs w:val="20"/>
              </w:rPr>
            </w:pPr>
          </w:p>
        </w:tc>
        <w:tc>
          <w:tcPr>
            <w:tcW w:w="1667" w:type="dxa"/>
          </w:tcPr>
          <w:p w14:paraId="54BA8487" w14:textId="77777777" w:rsidR="00F017D1" w:rsidRPr="003407CF" w:rsidRDefault="00F017D1" w:rsidP="00ED7014">
            <w:pPr>
              <w:tabs>
                <w:tab w:val="left" w:pos="2520"/>
              </w:tabs>
              <w:spacing w:before="75" w:after="75"/>
              <w:rPr>
                <w:rFonts w:cs="Times New Roman"/>
                <w:color w:val="000000"/>
                <w:szCs w:val="20"/>
              </w:rPr>
            </w:pPr>
          </w:p>
        </w:tc>
        <w:tc>
          <w:tcPr>
            <w:tcW w:w="2532" w:type="dxa"/>
          </w:tcPr>
          <w:p w14:paraId="127B1E2A" w14:textId="77777777" w:rsidR="00F017D1" w:rsidRPr="003407CF" w:rsidRDefault="00F017D1" w:rsidP="00ED7014">
            <w:pPr>
              <w:tabs>
                <w:tab w:val="left" w:pos="2520"/>
              </w:tabs>
              <w:spacing w:before="75" w:after="75"/>
              <w:rPr>
                <w:rFonts w:cs="Times New Roman"/>
                <w:color w:val="000000"/>
                <w:szCs w:val="20"/>
              </w:rPr>
            </w:pPr>
          </w:p>
        </w:tc>
      </w:tr>
    </w:tbl>
    <w:p w14:paraId="0EB8D945" w14:textId="77777777" w:rsidR="00F017D1" w:rsidRPr="003407CF" w:rsidRDefault="00F017D1" w:rsidP="001F3238">
      <w:pPr>
        <w:rPr>
          <w:rFonts w:cs="Times New Roman"/>
        </w:rPr>
      </w:pPr>
    </w:p>
    <w:p w14:paraId="40699E1D" w14:textId="77777777" w:rsidR="009E4AFA" w:rsidRPr="003407CF" w:rsidRDefault="009E4AFA" w:rsidP="009E4AFA"/>
    <w:p w14:paraId="4F2B181B" w14:textId="77777777" w:rsidR="009E4AFA" w:rsidRPr="003407CF" w:rsidRDefault="009E4AFA" w:rsidP="009E4AFA"/>
    <w:p w14:paraId="3B56F533" w14:textId="77777777" w:rsidR="009E4AFA" w:rsidRPr="003407CF" w:rsidRDefault="009E4AFA" w:rsidP="009E4AFA">
      <w:pPr>
        <w:sectPr w:rsidR="009E4AFA" w:rsidRPr="003407CF" w:rsidSect="009E4AFA">
          <w:headerReference w:type="default" r:id="rId10"/>
          <w:footerReference w:type="default" r:id="rId11"/>
          <w:pgSz w:w="15840" w:h="12240" w:orient="landscape"/>
          <w:pgMar w:top="1800" w:right="1440" w:bottom="1800" w:left="1440" w:header="720" w:footer="720" w:gutter="0"/>
          <w:cols w:space="720"/>
          <w:docGrid w:linePitch="360"/>
        </w:sectPr>
      </w:pPr>
    </w:p>
    <w:p w14:paraId="10D75FAA" w14:textId="26C4AB6F" w:rsidR="001F3238" w:rsidRPr="003407CF" w:rsidRDefault="00E47EEA" w:rsidP="001C6497">
      <w:pPr>
        <w:pStyle w:val="ListParagraph"/>
        <w:numPr>
          <w:ilvl w:val="1"/>
          <w:numId w:val="4"/>
        </w:numPr>
        <w:ind w:left="720"/>
        <w:rPr>
          <w:rFonts w:cs="Times New Roman"/>
        </w:rPr>
      </w:pPr>
      <w:r w:rsidRPr="003407CF">
        <w:rPr>
          <w:rFonts w:cs="Times New Roman"/>
        </w:rPr>
        <w:lastRenderedPageBreak/>
        <w:t xml:space="preserve">Anexo </w:t>
      </w:r>
      <w:r w:rsidR="009C0F1B">
        <w:rPr>
          <w:rFonts w:cs="Times New Roman"/>
        </w:rPr>
        <w:t>I</w:t>
      </w:r>
      <w:r w:rsidR="001F3238" w:rsidRPr="003407CF">
        <w:rPr>
          <w:rFonts w:cs="Times New Roman"/>
        </w:rPr>
        <w:t xml:space="preserve">V. Curriculum Vitae </w:t>
      </w:r>
      <w:r w:rsidR="001C1F66" w:rsidRPr="003407CF">
        <w:rPr>
          <w:rFonts w:cs="Times New Roman"/>
        </w:rPr>
        <w:t>resumido</w:t>
      </w:r>
    </w:p>
    <w:p w14:paraId="317DB22F" w14:textId="77777777" w:rsidR="001C1F66" w:rsidRPr="003407CF" w:rsidRDefault="001C1F66" w:rsidP="001C1F66">
      <w:pPr>
        <w:ind w:left="360"/>
        <w:rPr>
          <w:rFonts w:cs="Times New Roman"/>
          <w:bCs/>
          <w:color w:val="0000FF"/>
          <w:szCs w:val="20"/>
          <w:highlight w:val="lightGray"/>
        </w:rPr>
      </w:pPr>
      <w:r w:rsidRPr="003407CF">
        <w:rPr>
          <w:rFonts w:cs="Times New Roman"/>
          <w:bCs/>
          <w:color w:val="0000FF"/>
          <w:szCs w:val="20"/>
          <w:highlight w:val="lightGray"/>
        </w:rPr>
        <w:t>[Solo se debe incluir el CV del líder de la institución que participará en el proyecto.</w:t>
      </w:r>
      <w:r w:rsidR="00EA66F4" w:rsidRPr="003407CF">
        <w:rPr>
          <w:rFonts w:cs="Times New Roman"/>
          <w:b/>
          <w:bCs/>
          <w:color w:val="0000FF"/>
          <w:szCs w:val="20"/>
          <w:highlight w:val="lightGray"/>
        </w:rPr>
        <w:t xml:space="preserve"> NO incluir fotos</w:t>
      </w:r>
      <w:r w:rsidR="00EA66F4" w:rsidRPr="003407CF">
        <w:rPr>
          <w:rFonts w:cs="Times New Roman"/>
          <w:bCs/>
          <w:color w:val="0000FF"/>
          <w:szCs w:val="20"/>
          <w:highlight w:val="lightGray"/>
        </w:rPr>
        <w:t xml:space="preserve">. Se admite </w:t>
      </w:r>
      <w:r w:rsidR="00EA66F4" w:rsidRPr="003407CF">
        <w:rPr>
          <w:rFonts w:cs="Times New Roman"/>
          <w:bCs/>
          <w:color w:val="0000FF"/>
          <w:szCs w:val="20"/>
          <w:highlight w:val="lightGray"/>
          <w:u w:val="single"/>
        </w:rPr>
        <w:t>una página por especialista</w:t>
      </w:r>
      <w:r w:rsidRPr="003407CF">
        <w:rPr>
          <w:rFonts w:cs="Times New Roman"/>
          <w:bCs/>
          <w:color w:val="0000FF"/>
          <w:szCs w:val="20"/>
          <w:highlight w:val="lightGray"/>
        </w:rPr>
        <w:t xml:space="preserve">]  </w:t>
      </w:r>
    </w:p>
    <w:tbl>
      <w:tblPr>
        <w:tblStyle w:val="TableGrid"/>
        <w:tblW w:w="0" w:type="auto"/>
        <w:tblLook w:val="04A0" w:firstRow="1" w:lastRow="0" w:firstColumn="1" w:lastColumn="0" w:noHBand="0" w:noVBand="1"/>
      </w:tblPr>
      <w:tblGrid>
        <w:gridCol w:w="8856"/>
      </w:tblGrid>
      <w:tr w:rsidR="001C1F66" w:rsidRPr="003407CF" w14:paraId="67D7CF50" w14:textId="77777777" w:rsidTr="001C1F66">
        <w:tc>
          <w:tcPr>
            <w:tcW w:w="8856" w:type="dxa"/>
          </w:tcPr>
          <w:p w14:paraId="3E297C1B" w14:textId="77777777" w:rsidR="001C1F66" w:rsidRPr="003407CF" w:rsidRDefault="00EA66F4" w:rsidP="0015047C">
            <w:pPr>
              <w:rPr>
                <w:rFonts w:cs="Times New Roman"/>
                <w:color w:val="000000"/>
                <w:szCs w:val="20"/>
              </w:rPr>
            </w:pPr>
            <w:r w:rsidRPr="003407CF">
              <w:rPr>
                <w:rFonts w:cs="Times New Roman"/>
                <w:color w:val="000000"/>
                <w:szCs w:val="20"/>
              </w:rPr>
              <w:t>Nombre y Apellido</w:t>
            </w:r>
          </w:p>
          <w:p w14:paraId="588AF924" w14:textId="77777777" w:rsidR="001C1F66" w:rsidRPr="003407CF" w:rsidRDefault="001C1F66" w:rsidP="0015047C">
            <w:pPr>
              <w:rPr>
                <w:rFonts w:cs="Times New Roman"/>
                <w:color w:val="000000"/>
                <w:szCs w:val="20"/>
              </w:rPr>
            </w:pPr>
          </w:p>
          <w:p w14:paraId="6684B20B" w14:textId="77777777" w:rsidR="001C1F66" w:rsidRPr="003407CF" w:rsidRDefault="001C1F66" w:rsidP="0015047C">
            <w:pPr>
              <w:rPr>
                <w:rFonts w:cs="Times New Roman"/>
                <w:color w:val="000000"/>
                <w:szCs w:val="20"/>
              </w:rPr>
            </w:pPr>
          </w:p>
          <w:p w14:paraId="0BAF3348" w14:textId="77777777" w:rsidR="001C1F66" w:rsidRPr="003407CF" w:rsidRDefault="001C1F66" w:rsidP="0015047C">
            <w:pPr>
              <w:rPr>
                <w:rFonts w:cs="Times New Roman"/>
                <w:color w:val="000000"/>
                <w:szCs w:val="20"/>
              </w:rPr>
            </w:pPr>
          </w:p>
          <w:p w14:paraId="5B4EF81E" w14:textId="77777777" w:rsidR="001C1F66" w:rsidRPr="003407CF" w:rsidRDefault="001C1F66" w:rsidP="0015047C">
            <w:pPr>
              <w:rPr>
                <w:rFonts w:cs="Times New Roman"/>
                <w:color w:val="000000"/>
                <w:szCs w:val="20"/>
              </w:rPr>
            </w:pPr>
          </w:p>
          <w:p w14:paraId="7F91821E" w14:textId="77777777" w:rsidR="001C1F66" w:rsidRPr="003407CF" w:rsidRDefault="001C1F66" w:rsidP="0015047C">
            <w:pPr>
              <w:rPr>
                <w:rFonts w:cs="Times New Roman"/>
                <w:color w:val="000000"/>
                <w:szCs w:val="20"/>
              </w:rPr>
            </w:pPr>
          </w:p>
          <w:p w14:paraId="0C39B655" w14:textId="77777777" w:rsidR="001C1F66" w:rsidRPr="003407CF" w:rsidRDefault="001C1F66" w:rsidP="0015047C">
            <w:pPr>
              <w:rPr>
                <w:rFonts w:cs="Times New Roman"/>
                <w:color w:val="000000"/>
                <w:szCs w:val="20"/>
              </w:rPr>
            </w:pPr>
          </w:p>
          <w:p w14:paraId="1D14910E" w14:textId="77777777" w:rsidR="001C1F66" w:rsidRPr="003407CF" w:rsidRDefault="001C1F66" w:rsidP="0015047C">
            <w:pPr>
              <w:rPr>
                <w:rFonts w:cs="Times New Roman"/>
                <w:color w:val="000000"/>
                <w:szCs w:val="20"/>
              </w:rPr>
            </w:pPr>
          </w:p>
          <w:p w14:paraId="390D8613" w14:textId="77777777" w:rsidR="001C1F66" w:rsidRPr="003407CF" w:rsidRDefault="001C1F66" w:rsidP="0015047C">
            <w:pPr>
              <w:rPr>
                <w:rFonts w:cs="Times New Roman"/>
                <w:color w:val="000000"/>
                <w:szCs w:val="20"/>
              </w:rPr>
            </w:pPr>
          </w:p>
          <w:p w14:paraId="56DD6563" w14:textId="77777777" w:rsidR="001C1F66" w:rsidRPr="003407CF" w:rsidRDefault="001C1F66" w:rsidP="0015047C">
            <w:pPr>
              <w:rPr>
                <w:rFonts w:cs="Times New Roman"/>
                <w:color w:val="000000"/>
                <w:szCs w:val="20"/>
              </w:rPr>
            </w:pPr>
          </w:p>
          <w:p w14:paraId="068762AE" w14:textId="77777777" w:rsidR="001C1F66" w:rsidRPr="003407CF" w:rsidRDefault="001C1F66" w:rsidP="0015047C">
            <w:pPr>
              <w:rPr>
                <w:rFonts w:cs="Times New Roman"/>
                <w:color w:val="000000"/>
                <w:szCs w:val="20"/>
              </w:rPr>
            </w:pPr>
          </w:p>
          <w:p w14:paraId="12E16D47" w14:textId="77777777" w:rsidR="001C1F66" w:rsidRPr="003407CF" w:rsidRDefault="001C1F66" w:rsidP="0015047C">
            <w:pPr>
              <w:rPr>
                <w:rFonts w:cs="Times New Roman"/>
                <w:color w:val="000000"/>
                <w:szCs w:val="20"/>
              </w:rPr>
            </w:pPr>
          </w:p>
          <w:p w14:paraId="6D29FBE1" w14:textId="77777777" w:rsidR="001C1F66" w:rsidRPr="003407CF" w:rsidRDefault="001C1F66" w:rsidP="0015047C">
            <w:pPr>
              <w:rPr>
                <w:rFonts w:cs="Times New Roman"/>
                <w:color w:val="000000"/>
                <w:szCs w:val="20"/>
              </w:rPr>
            </w:pPr>
          </w:p>
          <w:p w14:paraId="7EB0E4B0" w14:textId="77777777" w:rsidR="001C1F66" w:rsidRPr="003407CF" w:rsidRDefault="001C1F66" w:rsidP="0015047C">
            <w:pPr>
              <w:rPr>
                <w:rFonts w:cs="Times New Roman"/>
                <w:color w:val="000000"/>
                <w:szCs w:val="20"/>
              </w:rPr>
            </w:pPr>
          </w:p>
          <w:p w14:paraId="6342412D" w14:textId="77777777" w:rsidR="001C1F66" w:rsidRPr="003407CF" w:rsidRDefault="001C1F66" w:rsidP="0015047C">
            <w:pPr>
              <w:rPr>
                <w:rFonts w:cs="Times New Roman"/>
                <w:color w:val="000000"/>
                <w:szCs w:val="20"/>
              </w:rPr>
            </w:pPr>
          </w:p>
          <w:p w14:paraId="7FCB4452" w14:textId="77777777" w:rsidR="001C1F66" w:rsidRPr="003407CF" w:rsidRDefault="001C1F66" w:rsidP="0015047C">
            <w:pPr>
              <w:rPr>
                <w:rFonts w:cs="Times New Roman"/>
                <w:color w:val="000000"/>
                <w:szCs w:val="20"/>
              </w:rPr>
            </w:pPr>
          </w:p>
          <w:p w14:paraId="3408E9FD" w14:textId="77777777" w:rsidR="001C1F66" w:rsidRPr="003407CF" w:rsidRDefault="001C1F66" w:rsidP="0015047C">
            <w:pPr>
              <w:rPr>
                <w:rFonts w:cs="Times New Roman"/>
                <w:color w:val="000000"/>
                <w:szCs w:val="20"/>
              </w:rPr>
            </w:pPr>
          </w:p>
          <w:p w14:paraId="55054D79" w14:textId="77777777" w:rsidR="001C1F66" w:rsidRPr="003407CF" w:rsidRDefault="001C1F66" w:rsidP="0015047C">
            <w:pPr>
              <w:rPr>
                <w:rFonts w:cs="Times New Roman"/>
                <w:color w:val="000000"/>
                <w:szCs w:val="20"/>
              </w:rPr>
            </w:pPr>
          </w:p>
          <w:p w14:paraId="477A0E7F" w14:textId="77777777" w:rsidR="001C1F66" w:rsidRPr="003407CF" w:rsidRDefault="001C1F66" w:rsidP="0015047C">
            <w:pPr>
              <w:rPr>
                <w:rFonts w:cs="Times New Roman"/>
                <w:color w:val="000000"/>
                <w:szCs w:val="20"/>
              </w:rPr>
            </w:pPr>
          </w:p>
          <w:p w14:paraId="308AFB6C" w14:textId="77777777" w:rsidR="001C1F66" w:rsidRPr="003407CF" w:rsidRDefault="001C1F66" w:rsidP="0015047C">
            <w:pPr>
              <w:rPr>
                <w:rFonts w:cs="Times New Roman"/>
                <w:color w:val="000000"/>
                <w:szCs w:val="20"/>
              </w:rPr>
            </w:pPr>
          </w:p>
          <w:p w14:paraId="5EDC3D8B" w14:textId="77777777" w:rsidR="001C1F66" w:rsidRPr="003407CF" w:rsidRDefault="001C1F66" w:rsidP="0015047C">
            <w:pPr>
              <w:rPr>
                <w:rFonts w:cs="Times New Roman"/>
                <w:color w:val="000000"/>
                <w:szCs w:val="20"/>
              </w:rPr>
            </w:pPr>
          </w:p>
          <w:p w14:paraId="4231D922" w14:textId="77777777" w:rsidR="001C1F66" w:rsidRPr="003407CF" w:rsidRDefault="001C1F66" w:rsidP="0015047C">
            <w:pPr>
              <w:rPr>
                <w:rFonts w:cs="Times New Roman"/>
                <w:color w:val="000000"/>
                <w:szCs w:val="20"/>
              </w:rPr>
            </w:pPr>
          </w:p>
          <w:p w14:paraId="0D63CCD0" w14:textId="77777777" w:rsidR="001C1F66" w:rsidRPr="003407CF" w:rsidRDefault="001C1F66" w:rsidP="0015047C">
            <w:pPr>
              <w:rPr>
                <w:rFonts w:cs="Times New Roman"/>
                <w:color w:val="000000"/>
                <w:szCs w:val="20"/>
              </w:rPr>
            </w:pPr>
          </w:p>
          <w:p w14:paraId="48B50AC6" w14:textId="77777777" w:rsidR="001C1F66" w:rsidRPr="003407CF" w:rsidRDefault="001C1F66" w:rsidP="0015047C">
            <w:pPr>
              <w:rPr>
                <w:rFonts w:cs="Times New Roman"/>
                <w:color w:val="000000"/>
                <w:szCs w:val="20"/>
              </w:rPr>
            </w:pPr>
          </w:p>
          <w:p w14:paraId="646B2525" w14:textId="77777777" w:rsidR="001C1F66" w:rsidRPr="003407CF" w:rsidRDefault="001C1F66" w:rsidP="0015047C">
            <w:pPr>
              <w:rPr>
                <w:rFonts w:cs="Times New Roman"/>
                <w:color w:val="000000"/>
                <w:szCs w:val="20"/>
              </w:rPr>
            </w:pPr>
          </w:p>
          <w:p w14:paraId="7D7CE6C3" w14:textId="77777777" w:rsidR="001C1F66" w:rsidRPr="003407CF" w:rsidRDefault="001C1F66" w:rsidP="0015047C">
            <w:pPr>
              <w:rPr>
                <w:rFonts w:cs="Times New Roman"/>
                <w:color w:val="000000"/>
                <w:szCs w:val="20"/>
              </w:rPr>
            </w:pPr>
          </w:p>
          <w:p w14:paraId="3BADBD61" w14:textId="77777777" w:rsidR="001C1F66" w:rsidRPr="003407CF" w:rsidRDefault="001C1F66" w:rsidP="0015047C">
            <w:pPr>
              <w:rPr>
                <w:rFonts w:cs="Times New Roman"/>
                <w:color w:val="000000"/>
                <w:szCs w:val="20"/>
              </w:rPr>
            </w:pPr>
          </w:p>
          <w:p w14:paraId="1346F381" w14:textId="77777777" w:rsidR="001C1F66" w:rsidRPr="003407CF" w:rsidRDefault="001C1F66" w:rsidP="0015047C">
            <w:pPr>
              <w:rPr>
                <w:rFonts w:cs="Times New Roman"/>
                <w:color w:val="000000"/>
                <w:szCs w:val="20"/>
              </w:rPr>
            </w:pPr>
          </w:p>
          <w:p w14:paraId="23F8575C" w14:textId="77777777" w:rsidR="001C1F66" w:rsidRPr="003407CF" w:rsidRDefault="001C1F66" w:rsidP="0015047C">
            <w:pPr>
              <w:rPr>
                <w:rFonts w:cs="Times New Roman"/>
                <w:color w:val="000000"/>
                <w:szCs w:val="20"/>
              </w:rPr>
            </w:pPr>
          </w:p>
          <w:p w14:paraId="093C2071" w14:textId="77777777" w:rsidR="001C1F66" w:rsidRPr="003407CF" w:rsidRDefault="001C1F66" w:rsidP="0015047C">
            <w:pPr>
              <w:rPr>
                <w:rFonts w:cs="Times New Roman"/>
                <w:color w:val="000000"/>
                <w:szCs w:val="20"/>
              </w:rPr>
            </w:pPr>
          </w:p>
          <w:p w14:paraId="62B5557B" w14:textId="77777777" w:rsidR="001C1F66" w:rsidRPr="003407CF" w:rsidRDefault="001C1F66" w:rsidP="0015047C">
            <w:pPr>
              <w:rPr>
                <w:rFonts w:cs="Times New Roman"/>
                <w:color w:val="000000"/>
                <w:szCs w:val="20"/>
              </w:rPr>
            </w:pPr>
          </w:p>
          <w:p w14:paraId="619D45FE" w14:textId="77777777" w:rsidR="001C1F66" w:rsidRPr="003407CF" w:rsidRDefault="001C1F66" w:rsidP="0015047C">
            <w:pPr>
              <w:rPr>
                <w:rFonts w:cs="Times New Roman"/>
                <w:color w:val="000000"/>
                <w:szCs w:val="20"/>
              </w:rPr>
            </w:pPr>
          </w:p>
          <w:p w14:paraId="69931A35" w14:textId="77777777" w:rsidR="001C1F66" w:rsidRPr="003407CF" w:rsidRDefault="001C1F66" w:rsidP="0015047C">
            <w:pPr>
              <w:rPr>
                <w:rFonts w:cs="Times New Roman"/>
                <w:color w:val="000000"/>
                <w:szCs w:val="20"/>
              </w:rPr>
            </w:pPr>
          </w:p>
          <w:p w14:paraId="4B614389" w14:textId="77777777" w:rsidR="001C1F66" w:rsidRPr="003407CF" w:rsidRDefault="001C1F66" w:rsidP="0015047C">
            <w:pPr>
              <w:rPr>
                <w:rFonts w:cs="Times New Roman"/>
                <w:color w:val="000000"/>
                <w:szCs w:val="20"/>
              </w:rPr>
            </w:pPr>
          </w:p>
          <w:p w14:paraId="6D68C844" w14:textId="77777777" w:rsidR="001C1F66" w:rsidRPr="003407CF" w:rsidRDefault="001C1F66" w:rsidP="0015047C">
            <w:pPr>
              <w:rPr>
                <w:rFonts w:cs="Times New Roman"/>
                <w:color w:val="000000"/>
                <w:szCs w:val="20"/>
              </w:rPr>
            </w:pPr>
          </w:p>
        </w:tc>
      </w:tr>
    </w:tbl>
    <w:p w14:paraId="5D391E95" w14:textId="77777777" w:rsidR="00C93CF3" w:rsidRPr="003407CF" w:rsidRDefault="00C93CF3" w:rsidP="001C1F66">
      <w:pPr>
        <w:rPr>
          <w:rFonts w:cs="Times New Roman"/>
        </w:rPr>
      </w:pPr>
    </w:p>
    <w:p w14:paraId="735710E5" w14:textId="77777777" w:rsidR="0038588C" w:rsidRPr="003407CF" w:rsidRDefault="0038588C" w:rsidP="00C93CF3">
      <w:pPr>
        <w:rPr>
          <w:rFonts w:cs="Times New Roman"/>
        </w:rPr>
        <w:sectPr w:rsidR="0038588C" w:rsidRPr="003407CF" w:rsidSect="009E4AFA">
          <w:pgSz w:w="12240" w:h="15840"/>
          <w:pgMar w:top="1440" w:right="1800" w:bottom="1440" w:left="1800" w:header="720" w:footer="720" w:gutter="0"/>
          <w:cols w:space="720"/>
          <w:docGrid w:linePitch="360"/>
        </w:sectPr>
      </w:pPr>
    </w:p>
    <w:p w14:paraId="7C86EFB3" w14:textId="61F18475" w:rsidR="0006771B" w:rsidRPr="003407CF" w:rsidRDefault="0006771B" w:rsidP="00385A40">
      <w:pPr>
        <w:pStyle w:val="ListParagraph"/>
        <w:numPr>
          <w:ilvl w:val="1"/>
          <w:numId w:val="4"/>
        </w:numPr>
        <w:ind w:left="720"/>
        <w:rPr>
          <w:rFonts w:cs="Times New Roman"/>
        </w:rPr>
      </w:pPr>
      <w:r w:rsidRPr="003407CF">
        <w:rPr>
          <w:rFonts w:cs="Times New Roman"/>
        </w:rPr>
        <w:lastRenderedPageBreak/>
        <w:t xml:space="preserve">Anexo V. Cartas de Compromiso del aporte de contrapartida local </w:t>
      </w:r>
    </w:p>
    <w:p w14:paraId="73A03A35" w14:textId="0E74DE19" w:rsidR="0006771B" w:rsidRPr="003407CF" w:rsidRDefault="0006771B" w:rsidP="00E2677D">
      <w:pPr>
        <w:rPr>
          <w:rFonts w:cs="Arial"/>
          <w:color w:val="000000"/>
          <w:szCs w:val="20"/>
        </w:rPr>
      </w:pPr>
      <w:r w:rsidRPr="003407CF">
        <w:rPr>
          <w:rFonts w:cs="Times New Roman"/>
          <w:color w:val="0000FF"/>
          <w:sz w:val="18"/>
          <w:highlight w:val="lightGray"/>
        </w:rPr>
        <w:t xml:space="preserve">[Incluir las cartas de compromiso institucionales. Se debe agregar una </w:t>
      </w:r>
      <w:r w:rsidR="006E7837" w:rsidRPr="003407CF">
        <w:rPr>
          <w:rFonts w:cs="Times New Roman"/>
          <w:color w:val="0000FF"/>
          <w:sz w:val="18"/>
          <w:highlight w:val="lightGray"/>
        </w:rPr>
        <w:t xml:space="preserve"> 1 </w:t>
      </w:r>
      <w:r w:rsidRPr="003407CF">
        <w:rPr>
          <w:rFonts w:cs="Times New Roman"/>
          <w:color w:val="0000FF"/>
          <w:sz w:val="18"/>
          <w:highlight w:val="lightGray"/>
        </w:rPr>
        <w:t>carta de compromiso por</w:t>
      </w:r>
      <w:r w:rsidRPr="003407CF">
        <w:rPr>
          <w:color w:val="0000FF"/>
          <w:sz w:val="18"/>
          <w:highlight w:val="lightGray"/>
        </w:rPr>
        <w:t xml:space="preserve"> institución.</w:t>
      </w:r>
      <w:r w:rsidR="006E7837" w:rsidRPr="003407CF">
        <w:rPr>
          <w:color w:val="0000FF"/>
          <w:sz w:val="18"/>
          <w:highlight w:val="lightGray"/>
        </w:rPr>
        <w:t xml:space="preserve"> Estas cartas deben ser de s</w:t>
      </w:r>
      <w:r w:rsidR="006E7837" w:rsidRPr="00E2677D">
        <w:rPr>
          <w:rFonts w:cs="Times New Roman"/>
          <w:color w:val="0000FF"/>
          <w:sz w:val="18"/>
          <w:highlight w:val="lightGray"/>
        </w:rPr>
        <w:t>olo UNA hoja</w:t>
      </w:r>
      <w:r w:rsidRPr="00E2677D">
        <w:rPr>
          <w:rFonts w:cs="Times New Roman"/>
          <w:color w:val="0000FF"/>
          <w:sz w:val="18"/>
          <w:highlight w:val="lightGray"/>
        </w:rPr>
        <w:t>]</w:t>
      </w:r>
      <w:r w:rsidR="00E2677D" w:rsidRPr="00E2677D">
        <w:rPr>
          <w:rFonts w:cs="Times New Roman"/>
          <w:color w:val="0000FF"/>
          <w:sz w:val="18"/>
          <w:highlight w:val="lightGray"/>
        </w:rPr>
        <w:t xml:space="preserve">. </w:t>
      </w:r>
      <w:r w:rsidRPr="00E2677D">
        <w:rPr>
          <w:rFonts w:cs="Times New Roman"/>
          <w:color w:val="0000FF"/>
          <w:sz w:val="18"/>
          <w:highlight w:val="lightGray"/>
        </w:rPr>
        <w:t>Este es un modelo. Los rubros de gasto deben coincidir exactamente con los establecidos en el MOP y presupuesto consolidado</w:t>
      </w:r>
    </w:p>
    <w:p w14:paraId="64E5F9B7" w14:textId="77777777" w:rsidR="0006771B" w:rsidRPr="003407CF" w:rsidRDefault="0006771B" w:rsidP="0006771B">
      <w:pPr>
        <w:jc w:val="center"/>
        <w:rPr>
          <w:rFonts w:cs="Arial"/>
          <w:color w:val="000000"/>
          <w:szCs w:val="20"/>
        </w:rPr>
      </w:pPr>
    </w:p>
    <w:p w14:paraId="65A9C210" w14:textId="0973731E" w:rsidR="0006771B" w:rsidRPr="003407CF" w:rsidRDefault="0006771B" w:rsidP="0006771B">
      <w:pPr>
        <w:jc w:val="center"/>
        <w:rPr>
          <w:rFonts w:cs="Arial"/>
          <w:color w:val="000000"/>
          <w:szCs w:val="20"/>
        </w:rPr>
      </w:pPr>
    </w:p>
    <w:p w14:paraId="3C86BED2" w14:textId="77777777" w:rsidR="0006771B" w:rsidRPr="003407CF" w:rsidRDefault="0006771B" w:rsidP="0006771B">
      <w:pPr>
        <w:rPr>
          <w:rFonts w:cs="Arial"/>
          <w:color w:val="000000"/>
          <w:szCs w:val="20"/>
        </w:rPr>
      </w:pPr>
    </w:p>
    <w:p w14:paraId="1853646B" w14:textId="77777777" w:rsidR="001F3238" w:rsidRPr="003407CF" w:rsidRDefault="001F3238" w:rsidP="001F5ADF">
      <w:pPr>
        <w:rPr>
          <w:rFonts w:cs="Times New Roman"/>
        </w:rPr>
      </w:pPr>
    </w:p>
    <w:sectPr w:rsidR="001F3238" w:rsidRPr="003407CF" w:rsidSect="009E4A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3ACE" w14:textId="77777777" w:rsidR="004C007B" w:rsidRDefault="004C007B" w:rsidP="0095711B">
      <w:r>
        <w:separator/>
      </w:r>
    </w:p>
  </w:endnote>
  <w:endnote w:type="continuationSeparator" w:id="0">
    <w:p w14:paraId="354C893E" w14:textId="77777777" w:rsidR="004C007B" w:rsidRDefault="004C007B"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E7FD" w14:textId="77777777" w:rsidR="004C007B" w:rsidRDefault="004C007B">
    <w:pPr>
      <w:pStyle w:val="Footer"/>
      <w:jc w:val="center"/>
    </w:pPr>
  </w:p>
  <w:p w14:paraId="7A1E7A72" w14:textId="77777777" w:rsidR="004C007B" w:rsidRDefault="004C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1D80" w14:textId="77777777" w:rsidR="004C007B" w:rsidRDefault="004C007B" w:rsidP="0095711B">
      <w:r>
        <w:separator/>
      </w:r>
    </w:p>
  </w:footnote>
  <w:footnote w:type="continuationSeparator" w:id="0">
    <w:p w14:paraId="402DBB37" w14:textId="77777777" w:rsidR="004C007B" w:rsidRDefault="004C007B" w:rsidP="0095711B">
      <w:r>
        <w:continuationSeparator/>
      </w:r>
    </w:p>
  </w:footnote>
  <w:footnote w:id="1">
    <w:p w14:paraId="445BE6A3" w14:textId="77777777" w:rsidR="004C007B" w:rsidRPr="00270CFD" w:rsidRDefault="004C007B" w:rsidP="00270CFD">
      <w:pPr>
        <w:rPr>
          <w:rFonts w:cs="Times New Roman"/>
          <w:sz w:val="16"/>
          <w:highlight w:val="lightGray"/>
          <w:lang w:val="es-ES"/>
        </w:rPr>
      </w:pPr>
      <w:r w:rsidRPr="00270CFD">
        <w:rPr>
          <w:rStyle w:val="FootnoteReference"/>
          <w:sz w:val="16"/>
        </w:rPr>
        <w:footnoteRef/>
      </w:r>
      <w:r w:rsidRPr="00270CFD">
        <w:rPr>
          <w:sz w:val="16"/>
        </w:rPr>
        <w:t xml:space="preserve"> Link</w:t>
      </w:r>
      <w:r w:rsidRPr="00270CFD">
        <w:rPr>
          <w:sz w:val="16"/>
          <w:lang w:val="es-ES"/>
        </w:rPr>
        <w:t xml:space="preserve">: </w:t>
      </w:r>
      <w:hyperlink r:id="rId1" w:history="1">
        <w:r w:rsidRPr="00270CFD">
          <w:rPr>
            <w:sz w:val="16"/>
            <w:lang w:val="es-ES"/>
          </w:rPr>
          <w:t>http://www.fontagro.org/que-es-fontagro/manual-de-operacion</w:t>
        </w:r>
      </w:hyperlink>
      <w:r w:rsidRPr="00270CFD">
        <w:rPr>
          <w:sz w:val="16"/>
          <w:lang w:val="es-ES"/>
        </w:rPr>
        <w:t xml:space="preserve"> </w:t>
      </w:r>
    </w:p>
  </w:footnote>
  <w:footnote w:id="2">
    <w:p w14:paraId="14ABD847" w14:textId="77777777" w:rsidR="004C007B" w:rsidRPr="00B86E6E" w:rsidRDefault="004C007B" w:rsidP="00270CFD">
      <w:pPr>
        <w:pStyle w:val="FootnoteText"/>
        <w:rPr>
          <w:lang w:val="es-ES"/>
        </w:rPr>
      </w:pPr>
      <w:r w:rsidRPr="00270CFD">
        <w:rPr>
          <w:rStyle w:val="FootnoteReference"/>
          <w:sz w:val="16"/>
        </w:rPr>
        <w:footnoteRef/>
      </w:r>
      <w:r w:rsidRPr="00270CFD">
        <w:rPr>
          <w:sz w:val="16"/>
          <w:lang w:val="es-ES"/>
        </w:rPr>
        <w:t xml:space="preserve"> </w:t>
      </w:r>
      <w:hyperlink r:id="rId2" w:history="1">
        <w:r w:rsidRPr="00270CFD">
          <w:rPr>
            <w:rStyle w:val="Hyperlink"/>
            <w:sz w:val="16"/>
            <w:lang w:val="es-ES"/>
          </w:rPr>
          <w:t>http://www.iadb.org/es/proyectos/adquisiciones-de-proyectos,8148.html</w:t>
        </w:r>
      </w:hyperlink>
      <w:r w:rsidRPr="00270CFD">
        <w:rPr>
          <w:sz w:val="16"/>
          <w:lang w:val="es-ES"/>
        </w:rPr>
        <w:t xml:space="preserve"> </w:t>
      </w:r>
    </w:p>
  </w:footnote>
  <w:footnote w:id="3">
    <w:p w14:paraId="4FBD1363" w14:textId="682F0832" w:rsidR="004C007B" w:rsidRPr="00002A22" w:rsidRDefault="004C007B">
      <w:pPr>
        <w:pStyle w:val="FootnoteText"/>
      </w:pPr>
      <w:r>
        <w:rPr>
          <w:rStyle w:val="FootnoteReference"/>
        </w:rPr>
        <w:footnoteRef/>
      </w:r>
      <w:r>
        <w:t xml:space="preserve"> </w:t>
      </w:r>
      <w:r>
        <w:rPr>
          <w:sz w:val="16"/>
          <w:szCs w:val="22"/>
          <w:lang w:val="es-ES"/>
        </w:rPr>
        <w:t>R</w:t>
      </w:r>
      <w:r w:rsidRPr="00002A22">
        <w:rPr>
          <w:sz w:val="16"/>
          <w:szCs w:val="22"/>
          <w:lang w:val="es-ES"/>
        </w:rPr>
        <w:t>ecuerde que dos páginas son una hoja</w:t>
      </w:r>
      <w:r>
        <w:rPr>
          <w:sz w:val="16"/>
          <w:szCs w:val="22"/>
          <w:lang w:val="es-ES"/>
        </w:rPr>
        <w:t xml:space="preserve"> </w:t>
      </w:r>
    </w:p>
  </w:footnote>
  <w:footnote w:id="4">
    <w:p w14:paraId="1F94E633" w14:textId="77777777" w:rsidR="004C007B" w:rsidRPr="00B86E6E" w:rsidRDefault="004C007B">
      <w:pPr>
        <w:pStyle w:val="FootnoteText"/>
        <w:rPr>
          <w:lang w:val="es-ES"/>
        </w:rPr>
      </w:pPr>
      <w:r>
        <w:rPr>
          <w:rStyle w:val="FootnoteReference"/>
        </w:rPr>
        <w:footnoteRef/>
      </w:r>
      <w:r w:rsidRPr="00B86E6E">
        <w:rPr>
          <w:lang w:val="es-ES"/>
        </w:rPr>
        <w:t xml:space="preserve"> </w:t>
      </w:r>
      <w:r w:rsidRPr="008711E7">
        <w:rPr>
          <w:rFonts w:cs="Times New Roman"/>
          <w:sz w:val="18"/>
          <w:lang w:val="es-ES"/>
        </w:rPr>
        <w:t xml:space="preserve">Acceder a través de este link: </w:t>
      </w:r>
      <w:hyperlink r:id="rId3" w:history="1">
        <w:r w:rsidRPr="008711E7">
          <w:rPr>
            <w:rStyle w:val="Hyperlink"/>
            <w:rFonts w:cs="Times New Roman"/>
            <w:sz w:val="18"/>
            <w:lang w:val="es-ES"/>
          </w:rPr>
          <w:t>https://www.fontagro.org/es/documentos-institucionales/pmp/</w:t>
        </w:r>
      </w:hyperlink>
      <w:r w:rsidRPr="008711E7">
        <w:rPr>
          <w:rFonts w:cs="Times New Roman"/>
          <w:sz w:val="18"/>
          <w:lang w:val="es-ES"/>
        </w:rPr>
        <w:t xml:space="preserve">   </w:t>
      </w:r>
    </w:p>
  </w:footnote>
  <w:footnote w:id="5">
    <w:p w14:paraId="4C56CD98" w14:textId="79A95C74" w:rsidR="004C007B" w:rsidRPr="00E46526" w:rsidRDefault="004C007B">
      <w:pPr>
        <w:pStyle w:val="FootnoteText"/>
      </w:pPr>
      <w:r>
        <w:rPr>
          <w:rStyle w:val="FootnoteReference"/>
        </w:rPr>
        <w:footnoteRef/>
      </w:r>
      <w:r w:rsidRPr="00E46526">
        <w:t xml:space="preserve"> </w:t>
      </w:r>
      <w:r w:rsidRPr="00E46526">
        <w:rPr>
          <w:sz w:val="18"/>
        </w:rPr>
        <w:t xml:space="preserve">La </w:t>
      </w:r>
      <w:r w:rsidR="006C275F" w:rsidRPr="00E46526">
        <w:rPr>
          <w:sz w:val="18"/>
        </w:rPr>
        <w:t>organización</w:t>
      </w:r>
      <w:r w:rsidRPr="00E46526">
        <w:rPr>
          <w:sz w:val="18"/>
        </w:rPr>
        <w:t xml:space="preserve"> ejecutora y co-ejecutores deberán </w:t>
      </w:r>
      <w:r w:rsidRPr="00E46526">
        <w:rPr>
          <w:rFonts w:cs="Times New Roman"/>
          <w:sz w:val="18"/>
          <w:lang w:val="es-ES"/>
        </w:rPr>
        <w:t xml:space="preserve">tener una cuenta bancaria nueva y única para recibir fondos del proyecto. Esto es obligatorio.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178865"/>
      <w:docPartObj>
        <w:docPartGallery w:val="Page Numbers (Top of Page)"/>
        <w:docPartUnique/>
      </w:docPartObj>
    </w:sdtPr>
    <w:sdtEndPr>
      <w:rPr>
        <w:rFonts w:ascii="Gotham Book" w:hAnsi="Gotham Book"/>
        <w:noProof/>
        <w:sz w:val="18"/>
        <w:szCs w:val="18"/>
      </w:rPr>
    </w:sdtEndPr>
    <w:sdtContent>
      <w:p w14:paraId="7048685D" w14:textId="74CBEE82" w:rsidR="004C007B" w:rsidRPr="007C6B4B" w:rsidRDefault="004C007B">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2</w:t>
        </w:r>
        <w:r w:rsidRPr="007C6B4B">
          <w:rPr>
            <w:rFonts w:ascii="Gotham Book" w:hAnsi="Gotham Book"/>
            <w:noProof/>
            <w:sz w:val="18"/>
            <w:szCs w:val="18"/>
          </w:rPr>
          <w:fldChar w:fldCharType="end"/>
        </w:r>
        <w:r>
          <w:rPr>
            <w:rFonts w:ascii="Gotham Book" w:hAnsi="Gotham Book"/>
            <w:noProof/>
            <w:sz w:val="18"/>
            <w:szCs w:val="18"/>
          </w:rPr>
          <w:t>-</w:t>
        </w:r>
      </w:p>
    </w:sdtContent>
  </w:sdt>
  <w:p w14:paraId="24D8AE8C" w14:textId="77777777" w:rsidR="004C007B" w:rsidRDefault="004C0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4524"/>
      <w:docPartObj>
        <w:docPartGallery w:val="Page Numbers (Top of Page)"/>
        <w:docPartUnique/>
      </w:docPartObj>
    </w:sdtPr>
    <w:sdtEndPr>
      <w:rPr>
        <w:rFonts w:ascii="Gotham Book" w:hAnsi="Gotham Book"/>
        <w:noProof/>
        <w:sz w:val="18"/>
        <w:szCs w:val="18"/>
      </w:rPr>
    </w:sdtEndPr>
    <w:sdtContent>
      <w:p w14:paraId="79D47260" w14:textId="72F0359B" w:rsidR="004C007B" w:rsidRPr="007C6B4B" w:rsidRDefault="004C007B">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17</w:t>
        </w:r>
        <w:r w:rsidRPr="007C6B4B">
          <w:rPr>
            <w:rFonts w:ascii="Gotham Book" w:hAnsi="Gotham Book"/>
            <w:noProof/>
            <w:sz w:val="18"/>
            <w:szCs w:val="18"/>
          </w:rPr>
          <w:fldChar w:fldCharType="end"/>
        </w:r>
        <w:r>
          <w:rPr>
            <w:rFonts w:ascii="Gotham Book" w:hAnsi="Gotham Book"/>
            <w:noProof/>
            <w:sz w:val="18"/>
            <w:szCs w:val="18"/>
          </w:rPr>
          <w:t>-</w:t>
        </w:r>
      </w:p>
    </w:sdtContent>
  </w:sdt>
  <w:p w14:paraId="6634BEEA" w14:textId="77777777" w:rsidR="004C007B" w:rsidRDefault="004C0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A0E03"/>
    <w:multiLevelType w:val="hybridMultilevel"/>
    <w:tmpl w:val="B394B99C"/>
    <w:lvl w:ilvl="0" w:tplc="7526C6D0">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E7A72"/>
    <w:multiLevelType w:val="hybridMultilevel"/>
    <w:tmpl w:val="EEF26CDC"/>
    <w:lvl w:ilvl="0" w:tplc="427CD95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643880"/>
    <w:multiLevelType w:val="hybridMultilevel"/>
    <w:tmpl w:val="82F0A5B2"/>
    <w:lvl w:ilvl="0" w:tplc="69EAC9BA">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41C853F8"/>
    <w:multiLevelType w:val="multilevel"/>
    <w:tmpl w:val="9C28129E"/>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ABE7C84"/>
    <w:multiLevelType w:val="hybridMultilevel"/>
    <w:tmpl w:val="364C900C"/>
    <w:lvl w:ilvl="0" w:tplc="0D4EDDBC">
      <w:start w:val="1"/>
      <w:numFmt w:val="upperRoman"/>
      <w:lvlText w:val="%1."/>
      <w:lvlJc w:val="left"/>
      <w:pPr>
        <w:tabs>
          <w:tab w:val="num" w:pos="1080"/>
        </w:tabs>
        <w:ind w:left="1080" w:hanging="720"/>
      </w:pPr>
      <w:rPr>
        <w:rFonts w:ascii="Arial" w:hAnsi="Arial" w:cs="Arial" w:hint="default"/>
        <w:b/>
        <w:i w:val="0"/>
      </w:rPr>
    </w:lvl>
    <w:lvl w:ilvl="1" w:tplc="02ACD1BA">
      <w:numFmt w:val="bullet"/>
      <w:lvlText w:val="-"/>
      <w:lvlJc w:val="left"/>
      <w:pPr>
        <w:tabs>
          <w:tab w:val="num" w:pos="1440"/>
        </w:tabs>
        <w:ind w:left="1440" w:hanging="360"/>
      </w:pPr>
      <w:rPr>
        <w:rFonts w:ascii="Times New Roman" w:eastAsia="Times New Roman" w:hAnsi="Times New Roman" w:hint="default"/>
      </w:rPr>
    </w:lvl>
    <w:lvl w:ilvl="2" w:tplc="6A40BBB8">
      <w:start w:val="1"/>
      <w:numFmt w:val="upperLetter"/>
      <w:lvlText w:val="%3."/>
      <w:lvlJc w:val="left"/>
      <w:pPr>
        <w:tabs>
          <w:tab w:val="num" w:pos="2160"/>
        </w:tabs>
        <w:ind w:left="2160" w:hanging="360"/>
      </w:pPr>
    </w:lvl>
    <w:lvl w:ilvl="3" w:tplc="F266B728">
      <w:start w:val="1"/>
      <w:numFmt w:val="upperLetter"/>
      <w:lvlText w:val="%4."/>
      <w:lvlJc w:val="left"/>
      <w:pPr>
        <w:tabs>
          <w:tab w:val="num" w:pos="2880"/>
        </w:tabs>
        <w:ind w:left="2880" w:hanging="360"/>
      </w:pPr>
    </w:lvl>
    <w:lvl w:ilvl="4" w:tplc="29527B04">
      <w:start w:val="1"/>
      <w:numFmt w:val="upperLetter"/>
      <w:lvlText w:val="%5."/>
      <w:lvlJc w:val="left"/>
      <w:pPr>
        <w:tabs>
          <w:tab w:val="num" w:pos="3600"/>
        </w:tabs>
        <w:ind w:left="3600" w:hanging="360"/>
      </w:pPr>
    </w:lvl>
    <w:lvl w:ilvl="5" w:tplc="DF5EB24E">
      <w:start w:val="1"/>
      <w:numFmt w:val="upperLetter"/>
      <w:lvlText w:val="%6."/>
      <w:lvlJc w:val="left"/>
      <w:pPr>
        <w:tabs>
          <w:tab w:val="num" w:pos="4320"/>
        </w:tabs>
        <w:ind w:left="4320" w:hanging="360"/>
      </w:pPr>
    </w:lvl>
    <w:lvl w:ilvl="6" w:tplc="D1B0C63C">
      <w:start w:val="1"/>
      <w:numFmt w:val="upperLetter"/>
      <w:lvlText w:val="%7."/>
      <w:lvlJc w:val="left"/>
      <w:pPr>
        <w:tabs>
          <w:tab w:val="num" w:pos="5040"/>
        </w:tabs>
        <w:ind w:left="5040" w:hanging="360"/>
      </w:pPr>
    </w:lvl>
    <w:lvl w:ilvl="7" w:tplc="7564DF74">
      <w:start w:val="1"/>
      <w:numFmt w:val="upperLetter"/>
      <w:lvlText w:val="%8."/>
      <w:lvlJc w:val="left"/>
      <w:pPr>
        <w:tabs>
          <w:tab w:val="num" w:pos="5760"/>
        </w:tabs>
        <w:ind w:left="5760" w:hanging="360"/>
      </w:pPr>
    </w:lvl>
    <w:lvl w:ilvl="8" w:tplc="F4447DFE">
      <w:start w:val="1"/>
      <w:numFmt w:val="upperLetter"/>
      <w:lvlText w:val="%9."/>
      <w:lvlJc w:val="left"/>
      <w:pPr>
        <w:tabs>
          <w:tab w:val="num" w:pos="6480"/>
        </w:tabs>
        <w:ind w:left="6480" w:hanging="360"/>
      </w:pPr>
    </w:lvl>
  </w:abstractNum>
  <w:abstractNum w:abstractNumId="6" w15:restartNumberingAfterBreak="0">
    <w:nsid w:val="61136128"/>
    <w:multiLevelType w:val="hybridMultilevel"/>
    <w:tmpl w:val="0FCC7D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52180"/>
    <w:multiLevelType w:val="hybridMultilevel"/>
    <w:tmpl w:val="A7B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56FCE"/>
    <w:multiLevelType w:val="hybridMultilevel"/>
    <w:tmpl w:val="F3FC9C36"/>
    <w:lvl w:ilvl="0" w:tplc="4F0A9F16">
      <w:start w:val="3"/>
      <w:numFmt w:val="upperRoman"/>
      <w:lvlText w:val="%1."/>
      <w:lvlJc w:val="left"/>
      <w:pPr>
        <w:tabs>
          <w:tab w:val="num" w:pos="720"/>
        </w:tabs>
        <w:ind w:left="720" w:hanging="720"/>
      </w:pPr>
      <w:rPr>
        <w:rFonts w:hint="default"/>
        <w:b/>
        <w:i w:val="0"/>
      </w:rPr>
    </w:lvl>
    <w:lvl w:ilvl="1" w:tplc="4BD6E274">
      <w:start w:val="1"/>
      <w:numFmt w:val="upperLetter"/>
      <w:lvlText w:val="%2."/>
      <w:lvlJc w:val="left"/>
      <w:pPr>
        <w:tabs>
          <w:tab w:val="num" w:pos="360"/>
        </w:tabs>
        <w:ind w:left="360" w:hanging="360"/>
      </w:pPr>
      <w:rPr>
        <w:rFonts w:hint="default"/>
        <w:b/>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4"/>
  </w:num>
  <w:num w:numId="5">
    <w:abstractNumId w:val="3"/>
  </w:num>
  <w:num w:numId="6">
    <w:abstractNumId w:val="3"/>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3"/>
  </w:num>
  <w:num w:numId="26">
    <w:abstractNumId w:val="3"/>
  </w:num>
  <w:num w:numId="27">
    <w:abstractNumId w:val="3"/>
  </w:num>
  <w:num w:numId="28">
    <w:abstractNumId w:val="3"/>
  </w:num>
  <w:num w:numId="29">
    <w:abstractNumId w:val="3"/>
  </w:num>
  <w:num w:numId="30">
    <w:abstractNumId w:val="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num>
  <w:num w:numId="37">
    <w:abstractNumId w:val="3"/>
  </w:num>
  <w:num w:numId="38">
    <w:abstractNumId w:val="7"/>
  </w:num>
  <w:num w:numId="3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wNLG0NDQyMzE1NTBU0lEKTi0uzszPAykwqgUAp7+N7CwAAAA="/>
  </w:docVars>
  <w:rsids>
    <w:rsidRoot w:val="0095711B"/>
    <w:rsid w:val="00002A22"/>
    <w:rsid w:val="0000524A"/>
    <w:rsid w:val="00006F4A"/>
    <w:rsid w:val="000133E2"/>
    <w:rsid w:val="00017B41"/>
    <w:rsid w:val="000205B7"/>
    <w:rsid w:val="00025EA2"/>
    <w:rsid w:val="000269F9"/>
    <w:rsid w:val="0004133B"/>
    <w:rsid w:val="00042626"/>
    <w:rsid w:val="000476D0"/>
    <w:rsid w:val="00052749"/>
    <w:rsid w:val="000619B0"/>
    <w:rsid w:val="0006771B"/>
    <w:rsid w:val="00071832"/>
    <w:rsid w:val="00075F42"/>
    <w:rsid w:val="00076E26"/>
    <w:rsid w:val="000823FB"/>
    <w:rsid w:val="00086942"/>
    <w:rsid w:val="00086CFF"/>
    <w:rsid w:val="0008762D"/>
    <w:rsid w:val="00093F2D"/>
    <w:rsid w:val="00097018"/>
    <w:rsid w:val="00097830"/>
    <w:rsid w:val="000A63ED"/>
    <w:rsid w:val="000B7E0D"/>
    <w:rsid w:val="000C16F9"/>
    <w:rsid w:val="000C7079"/>
    <w:rsid w:val="000C7799"/>
    <w:rsid w:val="000D15D5"/>
    <w:rsid w:val="000F089C"/>
    <w:rsid w:val="000F2091"/>
    <w:rsid w:val="000F39D2"/>
    <w:rsid w:val="00100E70"/>
    <w:rsid w:val="00102DAE"/>
    <w:rsid w:val="001039E1"/>
    <w:rsid w:val="00104B36"/>
    <w:rsid w:val="00113D47"/>
    <w:rsid w:val="00117267"/>
    <w:rsid w:val="0011791D"/>
    <w:rsid w:val="00124040"/>
    <w:rsid w:val="00127422"/>
    <w:rsid w:val="001277EC"/>
    <w:rsid w:val="001316E2"/>
    <w:rsid w:val="00136A5E"/>
    <w:rsid w:val="00137F85"/>
    <w:rsid w:val="001467C3"/>
    <w:rsid w:val="0015047C"/>
    <w:rsid w:val="0015235F"/>
    <w:rsid w:val="00170EEF"/>
    <w:rsid w:val="0017216B"/>
    <w:rsid w:val="00176D58"/>
    <w:rsid w:val="0018333F"/>
    <w:rsid w:val="001841FB"/>
    <w:rsid w:val="001846F6"/>
    <w:rsid w:val="001A0F55"/>
    <w:rsid w:val="001A3148"/>
    <w:rsid w:val="001A3B08"/>
    <w:rsid w:val="001A7637"/>
    <w:rsid w:val="001C1143"/>
    <w:rsid w:val="001C18FD"/>
    <w:rsid w:val="001C1F66"/>
    <w:rsid w:val="001C2E3E"/>
    <w:rsid w:val="001C3279"/>
    <w:rsid w:val="001C6497"/>
    <w:rsid w:val="001C79E8"/>
    <w:rsid w:val="001D3ECA"/>
    <w:rsid w:val="001D5F61"/>
    <w:rsid w:val="001D7843"/>
    <w:rsid w:val="001E7981"/>
    <w:rsid w:val="001F0F4E"/>
    <w:rsid w:val="001F258D"/>
    <w:rsid w:val="001F3119"/>
    <w:rsid w:val="001F3238"/>
    <w:rsid w:val="001F41E2"/>
    <w:rsid w:val="001F4E9F"/>
    <w:rsid w:val="001F5ADF"/>
    <w:rsid w:val="001F7559"/>
    <w:rsid w:val="00201F0D"/>
    <w:rsid w:val="00202F8D"/>
    <w:rsid w:val="00203AB7"/>
    <w:rsid w:val="0021007E"/>
    <w:rsid w:val="00210317"/>
    <w:rsid w:val="002150E9"/>
    <w:rsid w:val="00217366"/>
    <w:rsid w:val="00220AE0"/>
    <w:rsid w:val="00221B9A"/>
    <w:rsid w:val="00225B5A"/>
    <w:rsid w:val="00231773"/>
    <w:rsid w:val="0023182E"/>
    <w:rsid w:val="002322B3"/>
    <w:rsid w:val="002327BA"/>
    <w:rsid w:val="0023302F"/>
    <w:rsid w:val="00236249"/>
    <w:rsid w:val="00237CA6"/>
    <w:rsid w:val="00242215"/>
    <w:rsid w:val="00243D1E"/>
    <w:rsid w:val="00244A9D"/>
    <w:rsid w:val="002502EE"/>
    <w:rsid w:val="002510E8"/>
    <w:rsid w:val="00262307"/>
    <w:rsid w:val="00265F51"/>
    <w:rsid w:val="00270CFD"/>
    <w:rsid w:val="00271433"/>
    <w:rsid w:val="002740EF"/>
    <w:rsid w:val="002745B8"/>
    <w:rsid w:val="0028127C"/>
    <w:rsid w:val="00282C9E"/>
    <w:rsid w:val="00283316"/>
    <w:rsid w:val="002855F5"/>
    <w:rsid w:val="00287AA9"/>
    <w:rsid w:val="00296B50"/>
    <w:rsid w:val="002A6D4F"/>
    <w:rsid w:val="002C46CF"/>
    <w:rsid w:val="002D1098"/>
    <w:rsid w:val="002D1B05"/>
    <w:rsid w:val="002D2B92"/>
    <w:rsid w:val="002D4B50"/>
    <w:rsid w:val="002D5187"/>
    <w:rsid w:val="002E503E"/>
    <w:rsid w:val="002E53EF"/>
    <w:rsid w:val="002F201F"/>
    <w:rsid w:val="002F31CD"/>
    <w:rsid w:val="002F74FA"/>
    <w:rsid w:val="00302426"/>
    <w:rsid w:val="00314C09"/>
    <w:rsid w:val="0032311B"/>
    <w:rsid w:val="00335B4C"/>
    <w:rsid w:val="00337CB5"/>
    <w:rsid w:val="003407CF"/>
    <w:rsid w:val="00340BC1"/>
    <w:rsid w:val="00342EB0"/>
    <w:rsid w:val="00346E79"/>
    <w:rsid w:val="00355449"/>
    <w:rsid w:val="00361DD0"/>
    <w:rsid w:val="003622D9"/>
    <w:rsid w:val="003677F8"/>
    <w:rsid w:val="00367A07"/>
    <w:rsid w:val="003813AC"/>
    <w:rsid w:val="003835F0"/>
    <w:rsid w:val="00383EF2"/>
    <w:rsid w:val="0038588C"/>
    <w:rsid w:val="00385A40"/>
    <w:rsid w:val="00393694"/>
    <w:rsid w:val="00395A99"/>
    <w:rsid w:val="003A18C5"/>
    <w:rsid w:val="003A5FD5"/>
    <w:rsid w:val="003B5561"/>
    <w:rsid w:val="003C525D"/>
    <w:rsid w:val="003D2892"/>
    <w:rsid w:val="003D609D"/>
    <w:rsid w:val="003F4A09"/>
    <w:rsid w:val="003F5F31"/>
    <w:rsid w:val="00404976"/>
    <w:rsid w:val="0040593C"/>
    <w:rsid w:val="00411C0C"/>
    <w:rsid w:val="00413040"/>
    <w:rsid w:val="00413186"/>
    <w:rsid w:val="00415C42"/>
    <w:rsid w:val="00416432"/>
    <w:rsid w:val="00417FB9"/>
    <w:rsid w:val="0042564E"/>
    <w:rsid w:val="004311D4"/>
    <w:rsid w:val="00433246"/>
    <w:rsid w:val="00433808"/>
    <w:rsid w:val="0043394B"/>
    <w:rsid w:val="00442210"/>
    <w:rsid w:val="00447A30"/>
    <w:rsid w:val="00447FB4"/>
    <w:rsid w:val="00451039"/>
    <w:rsid w:val="0045509F"/>
    <w:rsid w:val="00463FB7"/>
    <w:rsid w:val="00466C7E"/>
    <w:rsid w:val="00473943"/>
    <w:rsid w:val="004741AD"/>
    <w:rsid w:val="00474A90"/>
    <w:rsid w:val="00480932"/>
    <w:rsid w:val="00480C1A"/>
    <w:rsid w:val="00482240"/>
    <w:rsid w:val="00482AD9"/>
    <w:rsid w:val="0049008C"/>
    <w:rsid w:val="004979FF"/>
    <w:rsid w:val="004C007B"/>
    <w:rsid w:val="004C43DE"/>
    <w:rsid w:val="004D5823"/>
    <w:rsid w:val="004D7049"/>
    <w:rsid w:val="004E0EED"/>
    <w:rsid w:val="004E6296"/>
    <w:rsid w:val="004F386F"/>
    <w:rsid w:val="004F457B"/>
    <w:rsid w:val="0050104A"/>
    <w:rsid w:val="0050184A"/>
    <w:rsid w:val="00512024"/>
    <w:rsid w:val="005140D4"/>
    <w:rsid w:val="00516005"/>
    <w:rsid w:val="00520F58"/>
    <w:rsid w:val="00523F1B"/>
    <w:rsid w:val="00524DA7"/>
    <w:rsid w:val="0053074C"/>
    <w:rsid w:val="00531E51"/>
    <w:rsid w:val="005364CE"/>
    <w:rsid w:val="00543497"/>
    <w:rsid w:val="005439E1"/>
    <w:rsid w:val="00544613"/>
    <w:rsid w:val="00551462"/>
    <w:rsid w:val="00560677"/>
    <w:rsid w:val="00573EAE"/>
    <w:rsid w:val="00577FF4"/>
    <w:rsid w:val="0058065A"/>
    <w:rsid w:val="0058137A"/>
    <w:rsid w:val="005833C9"/>
    <w:rsid w:val="00590599"/>
    <w:rsid w:val="005A1056"/>
    <w:rsid w:val="005B0A09"/>
    <w:rsid w:val="005C53DF"/>
    <w:rsid w:val="005D330B"/>
    <w:rsid w:val="005E5F84"/>
    <w:rsid w:val="005F01DD"/>
    <w:rsid w:val="005F226D"/>
    <w:rsid w:val="005F6608"/>
    <w:rsid w:val="00600CE2"/>
    <w:rsid w:val="00601404"/>
    <w:rsid w:val="00606E16"/>
    <w:rsid w:val="0061099D"/>
    <w:rsid w:val="00620506"/>
    <w:rsid w:val="00626AD3"/>
    <w:rsid w:val="0062725A"/>
    <w:rsid w:val="00641ED4"/>
    <w:rsid w:val="0064246C"/>
    <w:rsid w:val="0064354E"/>
    <w:rsid w:val="006452E4"/>
    <w:rsid w:val="00652C81"/>
    <w:rsid w:val="0066630F"/>
    <w:rsid w:val="006704C2"/>
    <w:rsid w:val="0067174F"/>
    <w:rsid w:val="00675E7A"/>
    <w:rsid w:val="00677170"/>
    <w:rsid w:val="0069454E"/>
    <w:rsid w:val="006A1798"/>
    <w:rsid w:val="006A31A8"/>
    <w:rsid w:val="006B7EAF"/>
    <w:rsid w:val="006C275F"/>
    <w:rsid w:val="006C6059"/>
    <w:rsid w:val="006D5285"/>
    <w:rsid w:val="006E15ED"/>
    <w:rsid w:val="006E60FD"/>
    <w:rsid w:val="006E7837"/>
    <w:rsid w:val="006F1EFF"/>
    <w:rsid w:val="00702A56"/>
    <w:rsid w:val="00720FE7"/>
    <w:rsid w:val="00725899"/>
    <w:rsid w:val="0073451D"/>
    <w:rsid w:val="00740A67"/>
    <w:rsid w:val="0074353C"/>
    <w:rsid w:val="0074599E"/>
    <w:rsid w:val="00746260"/>
    <w:rsid w:val="00754C4F"/>
    <w:rsid w:val="007602A9"/>
    <w:rsid w:val="007734B4"/>
    <w:rsid w:val="00775B45"/>
    <w:rsid w:val="00776015"/>
    <w:rsid w:val="00777B71"/>
    <w:rsid w:val="00785BD2"/>
    <w:rsid w:val="0079061B"/>
    <w:rsid w:val="00795969"/>
    <w:rsid w:val="007A057E"/>
    <w:rsid w:val="007B0420"/>
    <w:rsid w:val="007B500B"/>
    <w:rsid w:val="007B6B61"/>
    <w:rsid w:val="007C3374"/>
    <w:rsid w:val="007C6B4B"/>
    <w:rsid w:val="007F4185"/>
    <w:rsid w:val="007F7AA2"/>
    <w:rsid w:val="00801D9C"/>
    <w:rsid w:val="0080344A"/>
    <w:rsid w:val="00803576"/>
    <w:rsid w:val="008052A0"/>
    <w:rsid w:val="00807C07"/>
    <w:rsid w:val="008414F5"/>
    <w:rsid w:val="00841608"/>
    <w:rsid w:val="00844D6F"/>
    <w:rsid w:val="0085686C"/>
    <w:rsid w:val="00857C83"/>
    <w:rsid w:val="00864D4A"/>
    <w:rsid w:val="00865A6F"/>
    <w:rsid w:val="008711E7"/>
    <w:rsid w:val="0087190C"/>
    <w:rsid w:val="008739E3"/>
    <w:rsid w:val="00873E3D"/>
    <w:rsid w:val="00875FAC"/>
    <w:rsid w:val="008813B9"/>
    <w:rsid w:val="00887445"/>
    <w:rsid w:val="008902BA"/>
    <w:rsid w:val="0089292E"/>
    <w:rsid w:val="008949C1"/>
    <w:rsid w:val="008A1046"/>
    <w:rsid w:val="008C2F96"/>
    <w:rsid w:val="008C5198"/>
    <w:rsid w:val="008C79EF"/>
    <w:rsid w:val="008D342E"/>
    <w:rsid w:val="008E28F2"/>
    <w:rsid w:val="008E2AEA"/>
    <w:rsid w:val="008E2C2E"/>
    <w:rsid w:val="008E4C73"/>
    <w:rsid w:val="008E6EA3"/>
    <w:rsid w:val="008F4286"/>
    <w:rsid w:val="008F61B4"/>
    <w:rsid w:val="00900A89"/>
    <w:rsid w:val="009111D3"/>
    <w:rsid w:val="009112ED"/>
    <w:rsid w:val="0091508A"/>
    <w:rsid w:val="00915185"/>
    <w:rsid w:val="00915206"/>
    <w:rsid w:val="00925C27"/>
    <w:rsid w:val="00927639"/>
    <w:rsid w:val="00933A84"/>
    <w:rsid w:val="0094337F"/>
    <w:rsid w:val="00944D7A"/>
    <w:rsid w:val="0095122E"/>
    <w:rsid w:val="00953879"/>
    <w:rsid w:val="0095711B"/>
    <w:rsid w:val="009770F4"/>
    <w:rsid w:val="00985AD4"/>
    <w:rsid w:val="0098630C"/>
    <w:rsid w:val="00991FBE"/>
    <w:rsid w:val="009A0697"/>
    <w:rsid w:val="009A0AD0"/>
    <w:rsid w:val="009A476C"/>
    <w:rsid w:val="009B1D0F"/>
    <w:rsid w:val="009B35A9"/>
    <w:rsid w:val="009C0F1B"/>
    <w:rsid w:val="009C5C06"/>
    <w:rsid w:val="009D5E18"/>
    <w:rsid w:val="009E1130"/>
    <w:rsid w:val="009E4AFA"/>
    <w:rsid w:val="009F33FF"/>
    <w:rsid w:val="009F3CA2"/>
    <w:rsid w:val="009F4AF2"/>
    <w:rsid w:val="009F5304"/>
    <w:rsid w:val="00A00203"/>
    <w:rsid w:val="00A0432E"/>
    <w:rsid w:val="00A05B15"/>
    <w:rsid w:val="00A067E6"/>
    <w:rsid w:val="00A10CD5"/>
    <w:rsid w:val="00A12C27"/>
    <w:rsid w:val="00A139E6"/>
    <w:rsid w:val="00A13AA0"/>
    <w:rsid w:val="00A13EE1"/>
    <w:rsid w:val="00A20379"/>
    <w:rsid w:val="00A2474F"/>
    <w:rsid w:val="00A357F7"/>
    <w:rsid w:val="00A37C9C"/>
    <w:rsid w:val="00A40BAE"/>
    <w:rsid w:val="00A41EB2"/>
    <w:rsid w:val="00A41F1F"/>
    <w:rsid w:val="00A57185"/>
    <w:rsid w:val="00A64454"/>
    <w:rsid w:val="00A71313"/>
    <w:rsid w:val="00A80EB0"/>
    <w:rsid w:val="00A876E7"/>
    <w:rsid w:val="00A90E14"/>
    <w:rsid w:val="00A9105D"/>
    <w:rsid w:val="00A91613"/>
    <w:rsid w:val="00A9456C"/>
    <w:rsid w:val="00A9761C"/>
    <w:rsid w:val="00AB03E4"/>
    <w:rsid w:val="00AB5DD5"/>
    <w:rsid w:val="00AC03AA"/>
    <w:rsid w:val="00AC081B"/>
    <w:rsid w:val="00AC1F66"/>
    <w:rsid w:val="00AC325B"/>
    <w:rsid w:val="00AC325E"/>
    <w:rsid w:val="00AD3653"/>
    <w:rsid w:val="00AD4065"/>
    <w:rsid w:val="00AD6A7F"/>
    <w:rsid w:val="00AF232A"/>
    <w:rsid w:val="00AF2F55"/>
    <w:rsid w:val="00AF4ED4"/>
    <w:rsid w:val="00AF52C6"/>
    <w:rsid w:val="00AF5AE4"/>
    <w:rsid w:val="00AF5C75"/>
    <w:rsid w:val="00AF74AC"/>
    <w:rsid w:val="00B06254"/>
    <w:rsid w:val="00B13125"/>
    <w:rsid w:val="00B16DF2"/>
    <w:rsid w:val="00B16E2D"/>
    <w:rsid w:val="00B1724A"/>
    <w:rsid w:val="00B2139D"/>
    <w:rsid w:val="00B218A7"/>
    <w:rsid w:val="00B22A75"/>
    <w:rsid w:val="00B25B56"/>
    <w:rsid w:val="00B2720E"/>
    <w:rsid w:val="00B307EC"/>
    <w:rsid w:val="00B33130"/>
    <w:rsid w:val="00B347ED"/>
    <w:rsid w:val="00B349EB"/>
    <w:rsid w:val="00B3502B"/>
    <w:rsid w:val="00B50AC9"/>
    <w:rsid w:val="00B51B58"/>
    <w:rsid w:val="00B56CDC"/>
    <w:rsid w:val="00B60F5B"/>
    <w:rsid w:val="00B647AE"/>
    <w:rsid w:val="00B82358"/>
    <w:rsid w:val="00B86E6E"/>
    <w:rsid w:val="00B9114F"/>
    <w:rsid w:val="00B94461"/>
    <w:rsid w:val="00BB270B"/>
    <w:rsid w:val="00BB2778"/>
    <w:rsid w:val="00BB612A"/>
    <w:rsid w:val="00BC6317"/>
    <w:rsid w:val="00BE18C7"/>
    <w:rsid w:val="00BE41AE"/>
    <w:rsid w:val="00BE4344"/>
    <w:rsid w:val="00BF11F8"/>
    <w:rsid w:val="00BF2B1B"/>
    <w:rsid w:val="00BF6EBB"/>
    <w:rsid w:val="00C02FE9"/>
    <w:rsid w:val="00C13D3B"/>
    <w:rsid w:val="00C14833"/>
    <w:rsid w:val="00C159BB"/>
    <w:rsid w:val="00C162E2"/>
    <w:rsid w:val="00C2084F"/>
    <w:rsid w:val="00C3492D"/>
    <w:rsid w:val="00C3771A"/>
    <w:rsid w:val="00C418F2"/>
    <w:rsid w:val="00C41913"/>
    <w:rsid w:val="00C424AC"/>
    <w:rsid w:val="00C43E24"/>
    <w:rsid w:val="00C46516"/>
    <w:rsid w:val="00C5184A"/>
    <w:rsid w:val="00C5730B"/>
    <w:rsid w:val="00C675DB"/>
    <w:rsid w:val="00C70F5A"/>
    <w:rsid w:val="00C760B0"/>
    <w:rsid w:val="00C823E4"/>
    <w:rsid w:val="00C8493F"/>
    <w:rsid w:val="00C86034"/>
    <w:rsid w:val="00C86282"/>
    <w:rsid w:val="00C9001F"/>
    <w:rsid w:val="00C9367A"/>
    <w:rsid w:val="00C93CF3"/>
    <w:rsid w:val="00C94E85"/>
    <w:rsid w:val="00CB76B9"/>
    <w:rsid w:val="00CC2587"/>
    <w:rsid w:val="00CC716E"/>
    <w:rsid w:val="00CC73EA"/>
    <w:rsid w:val="00CD109E"/>
    <w:rsid w:val="00CD52EF"/>
    <w:rsid w:val="00CE0643"/>
    <w:rsid w:val="00CE1556"/>
    <w:rsid w:val="00D07EB4"/>
    <w:rsid w:val="00D15A29"/>
    <w:rsid w:val="00D2491C"/>
    <w:rsid w:val="00D32187"/>
    <w:rsid w:val="00D359A9"/>
    <w:rsid w:val="00D42EB4"/>
    <w:rsid w:val="00D537EF"/>
    <w:rsid w:val="00D554AE"/>
    <w:rsid w:val="00D55EA9"/>
    <w:rsid w:val="00D65EAD"/>
    <w:rsid w:val="00D70700"/>
    <w:rsid w:val="00D707BB"/>
    <w:rsid w:val="00D74B0D"/>
    <w:rsid w:val="00D76855"/>
    <w:rsid w:val="00D7734F"/>
    <w:rsid w:val="00D83827"/>
    <w:rsid w:val="00D85512"/>
    <w:rsid w:val="00D85A48"/>
    <w:rsid w:val="00D93016"/>
    <w:rsid w:val="00D95606"/>
    <w:rsid w:val="00D96852"/>
    <w:rsid w:val="00D97FAD"/>
    <w:rsid w:val="00DA0911"/>
    <w:rsid w:val="00DC16F5"/>
    <w:rsid w:val="00DC1E68"/>
    <w:rsid w:val="00DC3031"/>
    <w:rsid w:val="00DC30A2"/>
    <w:rsid w:val="00DC3B42"/>
    <w:rsid w:val="00DC4049"/>
    <w:rsid w:val="00DC4C5B"/>
    <w:rsid w:val="00DD17FF"/>
    <w:rsid w:val="00DD25C8"/>
    <w:rsid w:val="00DD6E9A"/>
    <w:rsid w:val="00DE5635"/>
    <w:rsid w:val="00DF0690"/>
    <w:rsid w:val="00DF475D"/>
    <w:rsid w:val="00DF63BA"/>
    <w:rsid w:val="00DF72A9"/>
    <w:rsid w:val="00E16E8E"/>
    <w:rsid w:val="00E20EBD"/>
    <w:rsid w:val="00E22E03"/>
    <w:rsid w:val="00E2677D"/>
    <w:rsid w:val="00E26E8B"/>
    <w:rsid w:val="00E30051"/>
    <w:rsid w:val="00E30501"/>
    <w:rsid w:val="00E33333"/>
    <w:rsid w:val="00E462F5"/>
    <w:rsid w:val="00E46526"/>
    <w:rsid w:val="00E46680"/>
    <w:rsid w:val="00E47EEA"/>
    <w:rsid w:val="00E51F59"/>
    <w:rsid w:val="00E52408"/>
    <w:rsid w:val="00E5259A"/>
    <w:rsid w:val="00E56FE5"/>
    <w:rsid w:val="00E635F9"/>
    <w:rsid w:val="00E65098"/>
    <w:rsid w:val="00E6675A"/>
    <w:rsid w:val="00E675C7"/>
    <w:rsid w:val="00E7005A"/>
    <w:rsid w:val="00E71DAB"/>
    <w:rsid w:val="00E71FCB"/>
    <w:rsid w:val="00E75CB3"/>
    <w:rsid w:val="00E809E6"/>
    <w:rsid w:val="00E81B75"/>
    <w:rsid w:val="00E836F9"/>
    <w:rsid w:val="00E870EF"/>
    <w:rsid w:val="00E87CEE"/>
    <w:rsid w:val="00E905A1"/>
    <w:rsid w:val="00E9675C"/>
    <w:rsid w:val="00EA170B"/>
    <w:rsid w:val="00EA3919"/>
    <w:rsid w:val="00EA444C"/>
    <w:rsid w:val="00EA55EC"/>
    <w:rsid w:val="00EA66F4"/>
    <w:rsid w:val="00EB1AA8"/>
    <w:rsid w:val="00EB435F"/>
    <w:rsid w:val="00EB5845"/>
    <w:rsid w:val="00EB63B9"/>
    <w:rsid w:val="00EC4075"/>
    <w:rsid w:val="00ED016F"/>
    <w:rsid w:val="00ED7014"/>
    <w:rsid w:val="00ED70D1"/>
    <w:rsid w:val="00EE0122"/>
    <w:rsid w:val="00EE0BEB"/>
    <w:rsid w:val="00EF14B0"/>
    <w:rsid w:val="00EF41CE"/>
    <w:rsid w:val="00EF7FCA"/>
    <w:rsid w:val="00F00960"/>
    <w:rsid w:val="00F017D1"/>
    <w:rsid w:val="00F16677"/>
    <w:rsid w:val="00F373D0"/>
    <w:rsid w:val="00F455F8"/>
    <w:rsid w:val="00F50742"/>
    <w:rsid w:val="00F614F2"/>
    <w:rsid w:val="00F6363D"/>
    <w:rsid w:val="00F72899"/>
    <w:rsid w:val="00F83885"/>
    <w:rsid w:val="00F92668"/>
    <w:rsid w:val="00F96929"/>
    <w:rsid w:val="00F9772E"/>
    <w:rsid w:val="00F97DED"/>
    <w:rsid w:val="00FA79CD"/>
    <w:rsid w:val="00FB0093"/>
    <w:rsid w:val="00FB2834"/>
    <w:rsid w:val="00FB2BB3"/>
    <w:rsid w:val="00FB32E6"/>
    <w:rsid w:val="00FC5772"/>
    <w:rsid w:val="00FC73F0"/>
    <w:rsid w:val="00FE1499"/>
    <w:rsid w:val="00FE6AB3"/>
    <w:rsid w:val="00FF33CB"/>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A053F"/>
  <w15:docId w15:val="{31B55B34-0189-4245-B1D9-897092D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5B8"/>
    <w:pPr>
      <w:spacing w:after="0" w:line="240" w:lineRule="auto"/>
      <w:jc w:val="both"/>
    </w:pPr>
    <w:rPr>
      <w:rFonts w:ascii="Times New Roman" w:hAnsi="Times New Roman"/>
      <w:sz w:val="20"/>
      <w:lang w:val="es-ES_tradnl"/>
    </w:rPr>
  </w:style>
  <w:style w:type="paragraph" w:styleId="Heading1">
    <w:name w:val="heading 1"/>
    <w:basedOn w:val="Normal"/>
    <w:next w:val="Normal"/>
    <w:link w:val="Heading1Char"/>
    <w:uiPriority w:val="9"/>
    <w:qFormat/>
    <w:rsid w:val="009B35A9"/>
    <w:pPr>
      <w:keepNext/>
      <w:keepLines/>
      <w:numPr>
        <w:numId w:val="4"/>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D25C8"/>
    <w:pPr>
      <w:numPr>
        <w:numId w:val="3"/>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basedOn w:val="DefaultParagraphFont"/>
    <w:link w:val="ListParagraph"/>
    <w:uiPriority w:val="99"/>
    <w:qFormat/>
    <w:rsid w:val="00DD25C8"/>
    <w:rPr>
      <w:rFonts w:ascii="Times New Roman" w:hAnsi="Times New Roman"/>
      <w:sz w:val="20"/>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rPr>
  </w:style>
  <w:style w:type="paragraph" w:styleId="FootnoteText">
    <w:name w:val="footnote text"/>
    <w:basedOn w:val="Normal"/>
    <w:link w:val="FootnoteTextChar"/>
    <w:uiPriority w:val="99"/>
    <w:semiHidden/>
    <w:unhideWhenUsed/>
    <w:rsid w:val="00C2084F"/>
    <w:rPr>
      <w:szCs w:val="20"/>
    </w:rPr>
  </w:style>
  <w:style w:type="character" w:customStyle="1" w:styleId="FootnoteTextChar">
    <w:name w:val="Footnote Text Char"/>
    <w:basedOn w:val="DefaultParagraphFont"/>
    <w:link w:val="FootnoteText"/>
    <w:uiPriority w:val="99"/>
    <w:semiHidden/>
    <w:rsid w:val="00C2084F"/>
    <w:rPr>
      <w:rFonts w:ascii="Times New Roman" w:hAnsi="Times New Roman"/>
      <w:sz w:val="20"/>
      <w:szCs w:val="20"/>
    </w:rPr>
  </w:style>
  <w:style w:type="character" w:styleId="FootnoteReference">
    <w:name w:val="footnote reference"/>
    <w:basedOn w:val="DefaultParagraphFont"/>
    <w:uiPriority w:val="99"/>
    <w:semiHidden/>
    <w:unhideWhenUsed/>
    <w:rsid w:val="00C2084F"/>
    <w:rPr>
      <w:vertAlign w:val="superscript"/>
    </w:rPr>
  </w:style>
  <w:style w:type="character" w:styleId="UnresolvedMention">
    <w:name w:val="Unresolved Mention"/>
    <w:basedOn w:val="DefaultParagraphFont"/>
    <w:uiPriority w:val="99"/>
    <w:semiHidden/>
    <w:unhideWhenUsed/>
    <w:rsid w:val="00E16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15729103">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1034884255">
      <w:bodyDiv w:val="1"/>
      <w:marLeft w:val="0"/>
      <w:marRight w:val="0"/>
      <w:marTop w:val="0"/>
      <w:marBottom w:val="0"/>
      <w:divBdr>
        <w:top w:val="none" w:sz="0" w:space="0" w:color="auto"/>
        <w:left w:val="none" w:sz="0" w:space="0" w:color="auto"/>
        <w:bottom w:val="none" w:sz="0" w:space="0" w:color="auto"/>
        <w:right w:val="none" w:sz="0" w:space="0" w:color="auto"/>
      </w:divBdr>
    </w:div>
    <w:div w:id="1304388063">
      <w:bodyDiv w:val="1"/>
      <w:marLeft w:val="0"/>
      <w:marRight w:val="0"/>
      <w:marTop w:val="0"/>
      <w:marBottom w:val="0"/>
      <w:divBdr>
        <w:top w:val="none" w:sz="0" w:space="0" w:color="auto"/>
        <w:left w:val="none" w:sz="0" w:space="0" w:color="auto"/>
        <w:bottom w:val="none" w:sz="0" w:space="0" w:color="auto"/>
        <w:right w:val="none" w:sz="0" w:space="0" w:color="auto"/>
      </w:divBdr>
    </w:div>
    <w:div w:id="1441337475">
      <w:bodyDiv w:val="1"/>
      <w:marLeft w:val="0"/>
      <w:marRight w:val="0"/>
      <w:marTop w:val="0"/>
      <w:marBottom w:val="0"/>
      <w:divBdr>
        <w:top w:val="none" w:sz="0" w:space="0" w:color="auto"/>
        <w:left w:val="none" w:sz="0" w:space="0" w:color="auto"/>
        <w:bottom w:val="none" w:sz="0" w:space="0" w:color="auto"/>
        <w:right w:val="none" w:sz="0" w:space="0" w:color="auto"/>
      </w:divBdr>
    </w:div>
    <w:div w:id="153033980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09306">
      <w:bodyDiv w:val="1"/>
      <w:marLeft w:val="0"/>
      <w:marRight w:val="0"/>
      <w:marTop w:val="0"/>
      <w:marBottom w:val="0"/>
      <w:divBdr>
        <w:top w:val="none" w:sz="0" w:space="0" w:color="auto"/>
        <w:left w:val="none" w:sz="0" w:space="0" w:color="auto"/>
        <w:bottom w:val="none" w:sz="0" w:space="0" w:color="auto"/>
        <w:right w:val="none" w:sz="0" w:space="0" w:color="auto"/>
      </w:divBdr>
    </w:div>
    <w:div w:id="1954363696">
      <w:bodyDiv w:val="1"/>
      <w:marLeft w:val="0"/>
      <w:marRight w:val="0"/>
      <w:marTop w:val="0"/>
      <w:marBottom w:val="0"/>
      <w:divBdr>
        <w:top w:val="none" w:sz="0" w:space="0" w:color="auto"/>
        <w:left w:val="none" w:sz="0" w:space="0" w:color="auto"/>
        <w:bottom w:val="none" w:sz="0" w:space="0" w:color="auto"/>
        <w:right w:val="none" w:sz="0" w:space="0" w:color="auto"/>
      </w:divBdr>
    </w:div>
    <w:div w:id="2072923282">
      <w:bodyDiv w:val="1"/>
      <w:marLeft w:val="0"/>
      <w:marRight w:val="0"/>
      <w:marTop w:val="0"/>
      <w:marBottom w:val="0"/>
      <w:divBdr>
        <w:top w:val="none" w:sz="0" w:space="0" w:color="auto"/>
        <w:left w:val="none" w:sz="0" w:space="0" w:color="auto"/>
        <w:bottom w:val="none" w:sz="0" w:space="0" w:color="auto"/>
        <w:right w:val="none" w:sz="0" w:space="0" w:color="auto"/>
      </w:divBdr>
    </w:div>
    <w:div w:id="20781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tagro.org/wp-content/uploads/2017/02/MANUAL-FONTAGRO-PREPARACION-PEFILES-DE-PROYECTO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ontagro.org/es/documentos-institucionales/pmp/" TargetMode="External"/><Relationship Id="rId2" Type="http://schemas.openxmlformats.org/officeDocument/2006/relationships/hyperlink" Target="http://www.iadb.org/es/proyectos/adquisiciones-de-proyectos,8148.html" TargetMode="External"/><Relationship Id="rId1" Type="http://schemas.openxmlformats.org/officeDocument/2006/relationships/hyperlink" Target="http://www.fontagro.org/que-es-fontagro/manual-de-ope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C956-BA42-4397-801C-62067C87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Strachan</dc:creator>
  <cp:lastModifiedBy>Saini, Eugenia Maria de la Cruz</cp:lastModifiedBy>
  <cp:revision>129</cp:revision>
  <cp:lastPrinted>2017-07-28T20:37:00Z</cp:lastPrinted>
  <dcterms:created xsi:type="dcterms:W3CDTF">2016-11-01T15:01:00Z</dcterms:created>
  <dcterms:modified xsi:type="dcterms:W3CDTF">2018-03-27T00:19:00Z</dcterms:modified>
</cp:coreProperties>
</file>