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729" w:rsidRPr="00E76042" w:rsidRDefault="006F4729" w:rsidP="006F4729">
      <w:pPr>
        <w:spacing w:before="120" w:after="120"/>
        <w:jc w:val="both"/>
      </w:pPr>
    </w:p>
    <w:p w:rsidR="006F4729" w:rsidRPr="00E76042" w:rsidRDefault="00B75A48" w:rsidP="00E871AC">
      <w:pPr>
        <w:jc w:val="center"/>
        <w:rPr>
          <w:rFonts w:ascii="Gotham Book" w:hAnsi="Gotham Book"/>
          <w:b/>
          <w:sz w:val="26"/>
        </w:rPr>
      </w:pPr>
      <w:r>
        <w:rPr>
          <w:rFonts w:ascii="Gotham Book" w:hAnsi="Gotham Book"/>
          <w:b/>
          <w:sz w:val="26"/>
        </w:rPr>
        <w:t xml:space="preserve">How to </w:t>
      </w:r>
      <w:r w:rsidR="00367986">
        <w:rPr>
          <w:rFonts w:ascii="Gotham Book" w:hAnsi="Gotham Book"/>
          <w:b/>
          <w:sz w:val="26"/>
        </w:rPr>
        <w:t>fill out the Concept Note</w:t>
      </w:r>
    </w:p>
    <w:p w:rsidR="005A06E9" w:rsidRPr="005A06E9" w:rsidRDefault="00367986" w:rsidP="00EE2D1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b/>
        </w:rPr>
      </w:pPr>
      <w:r>
        <w:rPr>
          <w:b/>
        </w:rPr>
        <w:t xml:space="preserve">The </w:t>
      </w:r>
      <w:r w:rsidR="005A06E9" w:rsidRPr="005A06E9">
        <w:rPr>
          <w:b/>
        </w:rPr>
        <w:t xml:space="preserve">concept note is the tool to request co-funding to FONTAGRO. Once completed, the concept note has to be </w:t>
      </w:r>
      <w:r>
        <w:rPr>
          <w:b/>
        </w:rPr>
        <w:t>submitted</w:t>
      </w:r>
      <w:r w:rsidRPr="005A06E9">
        <w:rPr>
          <w:b/>
        </w:rPr>
        <w:t xml:space="preserve"> </w:t>
      </w:r>
      <w:r w:rsidR="005A06E9" w:rsidRPr="005A06E9">
        <w:rPr>
          <w:b/>
        </w:rPr>
        <w:t xml:space="preserve">to the Technical Administrative Secretariat (TAS) by email to </w:t>
      </w:r>
      <w:hyperlink r:id="rId8" w:history="1">
        <w:r w:rsidR="005A06E9" w:rsidRPr="005A06E9">
          <w:rPr>
            <w:rStyle w:val="Hyperlink"/>
            <w:b/>
          </w:rPr>
          <w:t>secretaria-ftg@iadb.org</w:t>
        </w:r>
      </w:hyperlink>
      <w:r w:rsidR="005A06E9" w:rsidRPr="005A06E9">
        <w:rPr>
          <w:b/>
        </w:rPr>
        <w:t xml:space="preserve"> with</w:t>
      </w:r>
      <w:r w:rsidR="00004F0D">
        <w:rPr>
          <w:b/>
        </w:rPr>
        <w:t xml:space="preserve"> a</w:t>
      </w:r>
      <w:r w:rsidR="005A06E9" w:rsidRPr="005A06E9">
        <w:rPr>
          <w:b/>
        </w:rPr>
        <w:t xml:space="preserve"> </w:t>
      </w:r>
      <w:r w:rsidR="005A06E9" w:rsidRPr="00004F0D">
        <w:rPr>
          <w:b/>
          <w:noProof/>
        </w:rPr>
        <w:t>copy</w:t>
      </w:r>
      <w:r w:rsidR="005A06E9" w:rsidRPr="005A06E9">
        <w:rPr>
          <w:b/>
        </w:rPr>
        <w:t xml:space="preserve"> to </w:t>
      </w:r>
      <w:hyperlink r:id="rId9" w:history="1">
        <w:r w:rsidR="005A06E9" w:rsidRPr="005A06E9">
          <w:rPr>
            <w:rStyle w:val="Hyperlink"/>
            <w:b/>
          </w:rPr>
          <w:t>esaini@iadb.org</w:t>
        </w:r>
      </w:hyperlink>
      <w:r w:rsidR="005A06E9" w:rsidRPr="005A06E9">
        <w:rPr>
          <w:b/>
        </w:rPr>
        <w:t xml:space="preserve">. </w:t>
      </w:r>
    </w:p>
    <w:p w:rsidR="00110AB1" w:rsidRPr="00E76042" w:rsidRDefault="00407AB4" w:rsidP="00110AB1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</w:pPr>
      <w:r>
        <w:t xml:space="preserve">Next page contains a chart to be </w:t>
      </w:r>
      <w:r w:rsidR="00367986">
        <w:t>completed</w:t>
      </w:r>
      <w:r>
        <w:t>.</w:t>
      </w:r>
      <w:r w:rsidR="00110AB1" w:rsidRPr="00E76042">
        <w:t xml:space="preserve"> Once the </w:t>
      </w:r>
      <w:r w:rsidR="006E3A60">
        <w:t>blanks in the chart</w:t>
      </w:r>
      <w:r w:rsidR="006E3A60" w:rsidRPr="00E76042">
        <w:t xml:space="preserve"> </w:t>
      </w:r>
      <w:r w:rsidR="006E3A60">
        <w:t>are</w:t>
      </w:r>
      <w:r w:rsidR="00110AB1" w:rsidRPr="00E76042">
        <w:t xml:space="preserve"> </w:t>
      </w:r>
      <w:r w:rsidR="006E3A60">
        <w:t>filled out</w:t>
      </w:r>
      <w:r w:rsidR="006E3A60" w:rsidRPr="00E76042">
        <w:t xml:space="preserve"> </w:t>
      </w:r>
      <w:r w:rsidR="00110AB1" w:rsidRPr="00E76042">
        <w:t xml:space="preserve">with the proper information, </w:t>
      </w:r>
      <w:r>
        <w:t>the instructions on this page</w:t>
      </w:r>
      <w:r w:rsidR="009A73BE">
        <w:t>,</w:t>
      </w:r>
      <w:r>
        <w:t xml:space="preserve"> and th</w:t>
      </w:r>
      <w:r w:rsidR="009A73BE">
        <w:t>ose in</w:t>
      </w:r>
      <w:bookmarkStart w:id="0" w:name="_GoBack"/>
      <w:bookmarkEnd w:id="0"/>
      <w:r w:rsidR="009A73BE">
        <w:t>cluded in the</w:t>
      </w:r>
      <w:r>
        <w:t xml:space="preserve"> chart</w:t>
      </w:r>
      <w:r w:rsidR="009A73BE">
        <w:t>,</w:t>
      </w:r>
      <w:r w:rsidR="00110AB1">
        <w:t xml:space="preserve"> </w:t>
      </w:r>
      <w:r w:rsidR="006E3A60">
        <w:t>must</w:t>
      </w:r>
      <w:r w:rsidR="006E3A60" w:rsidRPr="00E76042">
        <w:t xml:space="preserve"> </w:t>
      </w:r>
      <w:r w:rsidR="00110AB1" w:rsidRPr="00E76042">
        <w:t xml:space="preserve">be </w:t>
      </w:r>
      <w:r w:rsidR="00AD4100">
        <w:t>deleted</w:t>
      </w:r>
      <w:r w:rsidR="00110AB1">
        <w:t xml:space="preserve">. </w:t>
      </w:r>
    </w:p>
    <w:p w:rsidR="00B91774" w:rsidRPr="00E76042" w:rsidRDefault="00B91774" w:rsidP="00B50FA7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</w:pPr>
      <w:r w:rsidRPr="00E76042">
        <w:t xml:space="preserve">This </w:t>
      </w:r>
      <w:r w:rsidR="00004F0D">
        <w:t>C</w:t>
      </w:r>
      <w:r w:rsidRPr="00E76042">
        <w:t xml:space="preserve">oncept </w:t>
      </w:r>
      <w:r w:rsidR="00004F0D">
        <w:t>N</w:t>
      </w:r>
      <w:r w:rsidRPr="00E76042">
        <w:t>ote includes an Annex</w:t>
      </w:r>
      <w:r w:rsidR="00367986">
        <w:t xml:space="preserve"> section</w:t>
      </w:r>
      <w:r w:rsidRPr="00E76042">
        <w:t xml:space="preserve"> to </w:t>
      </w:r>
      <w:r w:rsidR="00407AB4">
        <w:t xml:space="preserve">enclose </w:t>
      </w:r>
      <w:r w:rsidRPr="00E76042">
        <w:t>the</w:t>
      </w:r>
      <w:r w:rsidR="00C770A3">
        <w:t xml:space="preserve"> individual</w:t>
      </w:r>
      <w:r w:rsidRPr="00E76042">
        <w:t xml:space="preserve"> “</w:t>
      </w:r>
      <w:r w:rsidR="00C770A3">
        <w:t>Official C</w:t>
      </w:r>
      <w:r w:rsidRPr="00E76042">
        <w:t xml:space="preserve">ommitment </w:t>
      </w:r>
      <w:r w:rsidR="00C770A3">
        <w:t>L</w:t>
      </w:r>
      <w:r w:rsidRPr="00E76042">
        <w:t>etters” from interested institutions. These letters must be prepared as official notification of the commitment</w:t>
      </w:r>
      <w:r w:rsidR="00C770A3">
        <w:t xml:space="preserve"> and signed by </w:t>
      </w:r>
      <w:r w:rsidR="00C770A3" w:rsidRPr="00C770A3">
        <w:rPr>
          <w:noProof/>
        </w:rPr>
        <w:t>the cha</w:t>
      </w:r>
      <w:r w:rsidR="00C770A3">
        <w:rPr>
          <w:noProof/>
        </w:rPr>
        <w:t>ir</w:t>
      </w:r>
      <w:r w:rsidR="00C770A3" w:rsidRPr="00C770A3">
        <w:rPr>
          <w:noProof/>
        </w:rPr>
        <w:t>man</w:t>
      </w:r>
      <w:r w:rsidR="00C770A3">
        <w:rPr>
          <w:noProof/>
        </w:rPr>
        <w:t xml:space="preserve"> of the institution</w:t>
      </w:r>
      <w:r w:rsidRPr="00C770A3">
        <w:rPr>
          <w:noProof/>
        </w:rPr>
        <w:t>.</w:t>
      </w:r>
      <w:r w:rsidRPr="00E76042">
        <w:t xml:space="preserve"> The letter </w:t>
      </w:r>
      <w:r w:rsidR="009A73BE">
        <w:rPr>
          <w:noProof/>
        </w:rPr>
        <w:t>must</w:t>
      </w:r>
      <w:r w:rsidRPr="00E76042">
        <w:t xml:space="preserve"> include the counterpart amount (in American dollars) and the type of commitment</w:t>
      </w:r>
      <w:r w:rsidR="00C770A3">
        <w:t xml:space="preserve"> (</w:t>
      </w:r>
      <w:r w:rsidRPr="00E76042">
        <w:t>cash, in kind, or a combination of both</w:t>
      </w:r>
      <w:r w:rsidR="00C770A3">
        <w:t>)</w:t>
      </w:r>
      <w:r w:rsidRPr="00E76042">
        <w:t xml:space="preserve">. Counterpart amounts </w:t>
      </w:r>
      <w:r w:rsidR="009A73BE">
        <w:t>must</w:t>
      </w:r>
      <w:r w:rsidRPr="00E76042">
        <w:t xml:space="preserve"> be 1.5 times higher </w:t>
      </w:r>
      <w:r w:rsidR="009A73BE">
        <w:t xml:space="preserve">than </w:t>
      </w:r>
      <w:r w:rsidRPr="00E76042">
        <w:t xml:space="preserve">the amount </w:t>
      </w:r>
      <w:r w:rsidR="00C770A3">
        <w:t>requested to</w:t>
      </w:r>
      <w:r w:rsidRPr="00E76042">
        <w:t xml:space="preserve"> FONTAGRO. </w:t>
      </w:r>
    </w:p>
    <w:p w:rsidR="00542C97" w:rsidRPr="00E76042" w:rsidRDefault="00FF1953" w:rsidP="006F4729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</w:pPr>
      <w:r>
        <w:t>For m</w:t>
      </w:r>
      <w:r w:rsidR="00B91774" w:rsidRPr="00E76042">
        <w:t xml:space="preserve">ore information about FONTAGRO’s operations, please </w:t>
      </w:r>
      <w:r w:rsidR="009A73BE">
        <w:t>review</w:t>
      </w:r>
      <w:r w:rsidR="009A73BE" w:rsidRPr="00E76042">
        <w:t xml:space="preserve"> </w:t>
      </w:r>
      <w:r w:rsidR="00B91774" w:rsidRPr="00E76042">
        <w:t xml:space="preserve">our </w:t>
      </w:r>
      <w:r w:rsidR="00C770A3">
        <w:t>O</w:t>
      </w:r>
      <w:r w:rsidR="00B91774" w:rsidRPr="00E76042">
        <w:t>peration</w:t>
      </w:r>
      <w:r w:rsidR="009A73BE">
        <w:t>s</w:t>
      </w:r>
      <w:r w:rsidR="00B91774" w:rsidRPr="00E76042">
        <w:t xml:space="preserve"> </w:t>
      </w:r>
      <w:r w:rsidR="00C770A3">
        <w:t>M</w:t>
      </w:r>
      <w:r w:rsidR="00B91774" w:rsidRPr="00E76042">
        <w:t xml:space="preserve">anual (in Spanish) </w:t>
      </w:r>
      <w:r w:rsidR="00DE06A5">
        <w:rPr>
          <w:noProof/>
        </w:rPr>
        <w:t>at</w:t>
      </w:r>
      <w:r w:rsidR="00B91774" w:rsidRPr="00E76042">
        <w:t xml:space="preserve"> the following link: </w:t>
      </w:r>
      <w:hyperlink r:id="rId10" w:history="1">
        <w:r w:rsidR="00B91774" w:rsidRPr="00E76042">
          <w:t>https://www.fontagro.org/es/documentos-institucionales/mop/</w:t>
        </w:r>
      </w:hyperlink>
      <w:r w:rsidR="009A73BE">
        <w:t xml:space="preserve"> </w:t>
      </w:r>
      <w:r w:rsidR="00B91774" w:rsidRPr="00E76042">
        <w:t xml:space="preserve"> </w:t>
      </w:r>
    </w:p>
    <w:p w:rsidR="00582209" w:rsidRPr="00E76042" w:rsidRDefault="006F4729" w:rsidP="00A90C4D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</w:pPr>
      <w:r w:rsidRPr="00E76042">
        <w:t>The Administrative Technical Secretariat (STA) of FONTAGRO will present th</w:t>
      </w:r>
      <w:r w:rsidR="00542C97" w:rsidRPr="00E76042">
        <w:t xml:space="preserve">is </w:t>
      </w:r>
      <w:r w:rsidR="00386D1E">
        <w:t>C</w:t>
      </w:r>
      <w:r w:rsidRPr="00E76042">
        <w:t xml:space="preserve">onceptual </w:t>
      </w:r>
      <w:r w:rsidR="00386D1E">
        <w:t>N</w:t>
      </w:r>
      <w:r w:rsidRPr="00E76042">
        <w:t>ote to the Board of Directors (</w:t>
      </w:r>
      <w:r w:rsidR="00542C97" w:rsidRPr="00E76042">
        <w:t>BoD</w:t>
      </w:r>
      <w:r w:rsidRPr="00E76042">
        <w:t xml:space="preserve">), </w:t>
      </w:r>
      <w:r w:rsidR="00542C97" w:rsidRPr="00E76042">
        <w:t xml:space="preserve">who </w:t>
      </w:r>
      <w:r w:rsidRPr="00E76042">
        <w:t>will</w:t>
      </w:r>
      <w:r w:rsidR="00FF1953">
        <w:t xml:space="preserve"> discuss and</w:t>
      </w:r>
      <w:r w:rsidRPr="00E76042">
        <w:t xml:space="preserve"> issue a resolution regarding the possibility</w:t>
      </w:r>
      <w:r w:rsidR="00AF7DE9">
        <w:t xml:space="preserve"> to co-finance the</w:t>
      </w:r>
      <w:r w:rsidR="00FF1953">
        <w:t xml:space="preserve"> </w:t>
      </w:r>
      <w:r w:rsidR="00AF7DE9">
        <w:t>project</w:t>
      </w:r>
      <w:r w:rsidR="009A73BE">
        <w:t xml:space="preserve"> described in the Concept Note</w:t>
      </w:r>
      <w:r w:rsidR="00AF7DE9">
        <w:t xml:space="preserve">. </w:t>
      </w:r>
      <w:r w:rsidRPr="00E76042">
        <w:t>The TA</w:t>
      </w:r>
      <w:r w:rsidR="00386D1E">
        <w:t>S</w:t>
      </w:r>
      <w:r w:rsidRPr="00E76042">
        <w:t xml:space="preserve"> will notify the interested party of the decision of the </w:t>
      </w:r>
      <w:r w:rsidR="00B50FA7" w:rsidRPr="00E76042">
        <w:t>BoD</w:t>
      </w:r>
      <w:r w:rsidRPr="00E76042">
        <w:t>.</w:t>
      </w:r>
      <w:r w:rsidR="00386D1E">
        <w:t xml:space="preserve"> </w:t>
      </w:r>
      <w:r w:rsidR="009A73BE">
        <w:t>Please note that t</w:t>
      </w:r>
      <w:r w:rsidR="00B50FA7" w:rsidRPr="00E76042">
        <w:t xml:space="preserve">he BoD </w:t>
      </w:r>
      <w:r w:rsidRPr="00E76042">
        <w:t>meets twice a year,  June and  October</w:t>
      </w:r>
      <w:r w:rsidR="009A73BE">
        <w:t>; therefore,</w:t>
      </w:r>
      <w:r w:rsidRPr="00E76042">
        <w:t xml:space="preserve"> </w:t>
      </w:r>
      <w:r w:rsidR="009A73BE">
        <w:t>n</w:t>
      </w:r>
      <w:r w:rsidRPr="00E76042">
        <w:t>otification</w:t>
      </w:r>
      <w:r w:rsidR="009A73BE">
        <w:t>s</w:t>
      </w:r>
      <w:r w:rsidRPr="00E76042">
        <w:t xml:space="preserve"> to interested parties will be sent </w:t>
      </w:r>
      <w:r w:rsidR="00AF7DE9">
        <w:t>out</w:t>
      </w:r>
      <w:r w:rsidR="00AF7DE9" w:rsidRPr="00E76042">
        <w:t xml:space="preserve"> </w:t>
      </w:r>
      <w:r w:rsidRPr="00E76042">
        <w:t xml:space="preserve">the following </w:t>
      </w:r>
      <w:r w:rsidR="00DE06A5" w:rsidRPr="00E76042">
        <w:t xml:space="preserve">month </w:t>
      </w:r>
      <w:r w:rsidR="00DE06A5">
        <w:t xml:space="preserve">of </w:t>
      </w:r>
      <w:r w:rsidRPr="00E76042">
        <w:t>the meeting</w:t>
      </w:r>
      <w:r w:rsidR="00B50FA7" w:rsidRPr="00E76042">
        <w:t xml:space="preserve"> </w:t>
      </w:r>
      <w:r w:rsidR="00AF7DE9">
        <w:t>in which</w:t>
      </w:r>
      <w:r w:rsidR="00AF7DE9" w:rsidRPr="00E76042">
        <w:t xml:space="preserve"> </w:t>
      </w:r>
      <w:r w:rsidR="00B50FA7" w:rsidRPr="00E76042">
        <w:t xml:space="preserve">the </w:t>
      </w:r>
      <w:r w:rsidR="00DE06A5" w:rsidRPr="00E76042">
        <w:t>Concept Note</w:t>
      </w:r>
      <w:r w:rsidR="00B50FA7" w:rsidRPr="00E76042">
        <w:t xml:space="preserve"> was </w:t>
      </w:r>
      <w:r w:rsidR="009A73BE">
        <w:t>discussed</w:t>
      </w:r>
      <w:r w:rsidRPr="00E76042">
        <w:t>.</w:t>
      </w:r>
    </w:p>
    <w:p w:rsidR="006F4729" w:rsidRPr="00E76042" w:rsidRDefault="002004D5" w:rsidP="004D2FDE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</w:pPr>
      <w:r>
        <w:t xml:space="preserve">Once </w:t>
      </w:r>
      <w:r w:rsidR="009A73BE">
        <w:t>these</w:t>
      </w:r>
      <w:r>
        <w:t xml:space="preserve"> </w:t>
      </w:r>
      <w:r w:rsidR="009A73BE">
        <w:t>instructions are</w:t>
      </w:r>
      <w:r>
        <w:t xml:space="preserve"> </w:t>
      </w:r>
      <w:r w:rsidR="00AF7DE9">
        <w:t>deleted</w:t>
      </w:r>
      <w:r>
        <w:t xml:space="preserve">, </w:t>
      </w:r>
      <w:r w:rsidR="006F4729" w:rsidRPr="00E76042">
        <w:t>the next page</w:t>
      </w:r>
      <w:r w:rsidR="009A73BE">
        <w:t xml:space="preserve"> should be the first page of this document</w:t>
      </w:r>
      <w:r w:rsidR="006F4729" w:rsidRPr="00E76042">
        <w:t>.</w:t>
      </w:r>
      <w:r>
        <w:t xml:space="preserve"> </w:t>
      </w:r>
    </w:p>
    <w:p w:rsidR="006F4729" w:rsidRPr="00E76042" w:rsidRDefault="006F4729" w:rsidP="006F4729">
      <w:pPr>
        <w:spacing w:before="120" w:after="120"/>
        <w:jc w:val="both"/>
      </w:pPr>
    </w:p>
    <w:p w:rsidR="009B2454" w:rsidRPr="00E76042" w:rsidRDefault="009B2454">
      <w:pPr>
        <w:spacing w:after="200"/>
        <w:rPr>
          <w:rFonts w:ascii="Gotham Book" w:hAnsi="Gotham Book"/>
          <w:b/>
          <w:sz w:val="26"/>
        </w:rPr>
      </w:pPr>
      <w:r w:rsidRPr="00E76042">
        <w:rPr>
          <w:rFonts w:ascii="Gotham Book" w:hAnsi="Gotham Book"/>
          <w:b/>
          <w:sz w:val="26"/>
        </w:rPr>
        <w:br w:type="page"/>
      </w:r>
    </w:p>
    <w:p w:rsidR="009B2454" w:rsidRPr="00E76042" w:rsidRDefault="009B2454" w:rsidP="009B2454">
      <w:pPr>
        <w:jc w:val="center"/>
        <w:rPr>
          <w:rFonts w:ascii="Gotham Book" w:hAnsi="Gotham Book"/>
          <w:b/>
          <w:noProof/>
          <w:sz w:val="26"/>
        </w:rPr>
      </w:pPr>
      <w:r w:rsidRPr="00E76042">
        <w:rPr>
          <w:rFonts w:ascii="Gotham Book" w:hAnsi="Gotham Book"/>
          <w:b/>
          <w:noProof/>
          <w:sz w:val="26"/>
        </w:rPr>
        <w:lastRenderedPageBreak/>
        <w:t xml:space="preserve">FONTAGRO </w:t>
      </w:r>
      <w:r w:rsidR="00582209" w:rsidRPr="00E76042">
        <w:rPr>
          <w:rFonts w:ascii="Gotham Book" w:hAnsi="Gotham Book"/>
          <w:b/>
          <w:noProof/>
          <w:sz w:val="26"/>
        </w:rPr>
        <w:t>–</w:t>
      </w:r>
      <w:r w:rsidR="00D61882" w:rsidRPr="00E76042">
        <w:rPr>
          <w:rFonts w:ascii="Gotham Book" w:hAnsi="Gotham Book"/>
          <w:b/>
          <w:noProof/>
          <w:sz w:val="26"/>
        </w:rPr>
        <w:t xml:space="preserve"> </w:t>
      </w:r>
      <w:r w:rsidR="00582209" w:rsidRPr="00E76042">
        <w:rPr>
          <w:rFonts w:ascii="Gotham Book" w:hAnsi="Gotham Book"/>
          <w:b/>
          <w:noProof/>
          <w:sz w:val="26"/>
        </w:rPr>
        <w:t>Concept Note</w:t>
      </w:r>
    </w:p>
    <w:p w:rsidR="009B2454" w:rsidRPr="00E76042" w:rsidRDefault="00582209" w:rsidP="008E7026">
      <w:pPr>
        <w:rPr>
          <w:noProof/>
        </w:rPr>
      </w:pPr>
      <w:r w:rsidRPr="00E76042">
        <w:rPr>
          <w:noProof/>
        </w:rPr>
        <w:t xml:space="preserve">General Information </w:t>
      </w:r>
    </w:p>
    <w:tbl>
      <w:tblPr>
        <w:tblStyle w:val="GridTable1Light-Accent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393"/>
      </w:tblGrid>
      <w:tr w:rsidR="00796BE2" w:rsidRPr="00E76042" w:rsidTr="00B43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796BE2" w:rsidRPr="00E76042" w:rsidRDefault="00582209" w:rsidP="0079274C">
            <w:pPr>
              <w:ind w:left="180" w:hanging="180"/>
              <w:rPr>
                <w:rFonts w:ascii="Gotham Book" w:hAnsi="Gotham Book"/>
                <w:sz w:val="16"/>
              </w:rPr>
            </w:pPr>
            <w:r w:rsidRPr="00E76042">
              <w:rPr>
                <w:rFonts w:ascii="Gotham Book" w:hAnsi="Gotham Book"/>
                <w:sz w:val="16"/>
              </w:rPr>
              <w:t xml:space="preserve">Contact </w:t>
            </w:r>
          </w:p>
        </w:tc>
        <w:tc>
          <w:tcPr>
            <w:tcW w:w="8393" w:type="dxa"/>
            <w:tcBorders>
              <w:bottom w:val="none" w:sz="0" w:space="0" w:color="auto"/>
            </w:tcBorders>
          </w:tcPr>
          <w:p w:rsidR="00582209" w:rsidRPr="00E76042" w:rsidRDefault="00582209" w:rsidP="00555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 w:val="0"/>
                <w:bCs w:val="0"/>
                <w:i/>
                <w:sz w:val="16"/>
              </w:rPr>
            </w:pPr>
            <w:r w:rsidRPr="00E76042">
              <w:rPr>
                <w:rFonts w:ascii="Gotham Book" w:hAnsi="Gotham Book"/>
                <w:b w:val="0"/>
                <w:i/>
                <w:sz w:val="16"/>
              </w:rPr>
              <w:t>Name, job responsibility, Institution, phone,</w:t>
            </w:r>
            <w:r w:rsidR="008A617E">
              <w:rPr>
                <w:rFonts w:ascii="Gotham Book" w:hAnsi="Gotham Book"/>
                <w:b w:val="0"/>
                <w:i/>
                <w:sz w:val="16"/>
              </w:rPr>
              <w:t xml:space="preserve"> and</w:t>
            </w:r>
            <w:r w:rsidRPr="00E76042">
              <w:rPr>
                <w:rFonts w:ascii="Gotham Book" w:hAnsi="Gotham Book"/>
                <w:b w:val="0"/>
                <w:i/>
                <w:sz w:val="16"/>
              </w:rPr>
              <w:t xml:space="preserve"> email</w:t>
            </w:r>
            <w:r w:rsidR="00800D11">
              <w:rPr>
                <w:rFonts w:ascii="Gotham Book" w:hAnsi="Gotham Book"/>
                <w:b w:val="0"/>
                <w:i/>
                <w:sz w:val="16"/>
              </w:rPr>
              <w:t>.</w:t>
            </w:r>
          </w:p>
          <w:p w:rsidR="00582209" w:rsidRPr="00E76042" w:rsidRDefault="00582209" w:rsidP="005552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</w:rPr>
            </w:pPr>
          </w:p>
        </w:tc>
      </w:tr>
      <w:tr w:rsidR="00796BE2" w:rsidRPr="00E76042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796BE2" w:rsidRPr="00E76042" w:rsidRDefault="00B4313C" w:rsidP="00595DE2">
            <w:pPr>
              <w:ind w:left="360" w:hanging="360"/>
              <w:rPr>
                <w:rFonts w:ascii="Gotham Book" w:hAnsi="Gotham Book"/>
                <w:sz w:val="16"/>
              </w:rPr>
            </w:pPr>
            <w:r w:rsidRPr="00E76042">
              <w:rPr>
                <w:rFonts w:ascii="Gotham Book" w:hAnsi="Gotham Book"/>
                <w:sz w:val="16"/>
              </w:rPr>
              <w:t>Title</w:t>
            </w:r>
            <w:r w:rsidR="009B2454" w:rsidRPr="00E76042">
              <w:rPr>
                <w:rFonts w:ascii="Gotham Book" w:hAnsi="Gotham Book"/>
                <w:sz w:val="16"/>
              </w:rPr>
              <w:t xml:space="preserve"> </w:t>
            </w:r>
          </w:p>
        </w:tc>
        <w:tc>
          <w:tcPr>
            <w:tcW w:w="8393" w:type="dxa"/>
          </w:tcPr>
          <w:p w:rsidR="00B932E7" w:rsidRPr="00E76042" w:rsidRDefault="00B4313C" w:rsidP="009B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 w:rsidRPr="00E76042">
              <w:rPr>
                <w:rFonts w:ascii="Gotham Book" w:hAnsi="Gotham Book"/>
                <w:i/>
                <w:sz w:val="16"/>
                <w:szCs w:val="16"/>
              </w:rPr>
              <w:t>Brief, objective and concise title. One sentence</w:t>
            </w:r>
            <w:r w:rsidR="00800D11">
              <w:rPr>
                <w:rFonts w:ascii="Gotham Book" w:hAnsi="Gotham Book"/>
                <w:i/>
                <w:sz w:val="16"/>
                <w:szCs w:val="16"/>
              </w:rPr>
              <w:t xml:space="preserve">. </w:t>
            </w:r>
          </w:p>
          <w:p w:rsidR="009B2454" w:rsidRPr="00E76042" w:rsidRDefault="009B2454" w:rsidP="009B2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</w:rPr>
            </w:pPr>
          </w:p>
        </w:tc>
      </w:tr>
      <w:tr w:rsidR="00796BE2" w:rsidRPr="00E76042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B4313C" w:rsidRPr="00E76042" w:rsidRDefault="00B4313C" w:rsidP="00B4313C">
            <w:pPr>
              <w:rPr>
                <w:rFonts w:ascii="Gotham Book" w:hAnsi="Gotham Book"/>
                <w:b w:val="0"/>
                <w:bCs w:val="0"/>
                <w:sz w:val="16"/>
              </w:rPr>
            </w:pPr>
            <w:r w:rsidRPr="00E76042">
              <w:rPr>
                <w:rFonts w:ascii="Gotham Book" w:hAnsi="Gotham Book"/>
                <w:sz w:val="16"/>
              </w:rPr>
              <w:t xml:space="preserve">Strategic lines from FONTAGRO’S Medium Term Plan (MTP) </w:t>
            </w:r>
            <w:r w:rsidR="004A031E" w:rsidRPr="00E76042">
              <w:rPr>
                <w:rFonts w:ascii="Gotham Book" w:hAnsi="Gotham Book"/>
                <w:sz w:val="16"/>
              </w:rPr>
              <w:t xml:space="preserve">2015-2020 </w:t>
            </w:r>
          </w:p>
          <w:p w:rsidR="00796BE2" w:rsidRDefault="00B4313C" w:rsidP="00B4313C">
            <w:pPr>
              <w:rPr>
                <w:rFonts w:ascii="Gotham Book" w:hAnsi="Gotham Book"/>
                <w:bCs w:val="0"/>
                <w:i/>
                <w:sz w:val="14"/>
              </w:rPr>
            </w:pPr>
            <w:r w:rsidRPr="00E76042">
              <w:rPr>
                <w:rFonts w:ascii="Gotham Book" w:hAnsi="Gotham Book"/>
                <w:b w:val="0"/>
                <w:i/>
                <w:sz w:val="14"/>
              </w:rPr>
              <w:t xml:space="preserve">Check one or more lines related to the </w:t>
            </w:r>
            <w:r w:rsidR="00E76042" w:rsidRPr="00E76042">
              <w:rPr>
                <w:rFonts w:ascii="Gotham Book" w:hAnsi="Gotham Book"/>
                <w:b w:val="0"/>
                <w:i/>
                <w:sz w:val="14"/>
              </w:rPr>
              <w:t>project</w:t>
            </w:r>
            <w:r w:rsidR="00800D11">
              <w:rPr>
                <w:rFonts w:ascii="Gotham Book" w:hAnsi="Gotham Book"/>
                <w:b w:val="0"/>
                <w:i/>
                <w:sz w:val="14"/>
              </w:rPr>
              <w:t xml:space="preserve"> goal.</w:t>
            </w:r>
          </w:p>
          <w:p w:rsidR="00E76042" w:rsidRPr="00E76042" w:rsidRDefault="00E76042" w:rsidP="00B4313C">
            <w:pPr>
              <w:rPr>
                <w:rFonts w:ascii="Gotham Book" w:hAnsi="Gotham Book"/>
                <w:b w:val="0"/>
                <w:i/>
                <w:sz w:val="16"/>
              </w:rPr>
            </w:pPr>
          </w:p>
        </w:tc>
        <w:tc>
          <w:tcPr>
            <w:tcW w:w="8393" w:type="dxa"/>
          </w:tcPr>
          <w:p w:rsidR="00796BE2" w:rsidRPr="00E76042" w:rsidRDefault="00681F5D" w:rsidP="00340BE5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noProof/>
                <w:sz w:val="16"/>
              </w:rPr>
            </w:pPr>
            <w:r w:rsidRPr="00E76042">
              <w:rPr>
                <w:rFonts w:ascii="Gotham Book" w:hAnsi="Gotham Book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4188B0" wp14:editId="79E6E2A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214630</wp:posOffset>
                      </wp:positionV>
                      <wp:extent cx="107950" cy="101600"/>
                      <wp:effectExtent l="0" t="0" r="2540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BDEC4" id="Rectangle 4" o:spid="_x0000_s1026" style="position:absolute;margin-left:-2.9pt;margin-top:16.9pt;width:8.5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P9hAIAAFwFAAAOAAAAZHJzL2Uyb0RvYy54bWysVFFP3DAMfp+0/xDlfbQ9HTAqeugEYpp0&#10;YgiYeDZpcq2WxlmSu97t189Je4UB2sO0PkR1bH+2v9g+v9h1mm2l8y2aihdHOWfSCKxbs67494fr&#10;T5858wFMDRqNrPheen6x+PjhvLelnGGDupaOEYjxZW8r3oRgyyzzopEd+CO00pBSoesgkOjWWe2g&#10;J/ROZ7M8P8l6dLV1KKT3dHs1KPki4SslRfimlJeB6YpTbiGdLp1P8cwW51CuHdimFWMa8A9ZdNAa&#10;CjpBXUEAtnHtG6iuFQ49qnAksMtQqVbIVANVU+SvqrlvwMpUC5Hj7UST/3+w4mZ761hbV3zOmYGO&#10;nuiOSAOz1pLNIz299SVZ3dtbFwv0doXihydF9ocmCn602SnXRVsqj+0S1/uJa7kLTNBlkZ+eHdOL&#10;CFIVeXGSp7fIoDw4W+fDF4kdiz8Vd5RVYhi2Kx9ieCgPJjGWwetW60NaQyYpp7DXMhpocycVVUqx&#10;Zwko9Zi81I5tgboDhJAmFIOqgVoO18c5fZEHijd5JCkBRmRFgSfsESD271vsAWa0j64ytejknP8t&#10;scF58kiR0YTJuWsNuvcANFU1Rh7sx7fzAzWRpSes99QHDocB8VZct0T7Cny4BUcTQS9FUx6+0aE0&#10;9hXH8Y+zBt2v9+6jPTUqaTnracIq7n9uwEnO9FdDLXxWzOdxJJMwPz6dkeBeap5easymu0R6poL2&#10;iRXpN9oHffhVDrtHWgbLGJVUYATFrrgI7iBchmHyaZ0IuVwmMxpDC2Fl7q2I4JHV2FYPu0dwduy9&#10;QE17g4dphPJVCw620dPgchNQtak/n3kd+aYRTo0zrpu4I17Kyep5KS5+AwAA//8DAFBLAwQUAAYA&#10;CAAAACEA7GEsvd4AAAAHAQAADwAAAGRycy9kb3ducmV2LnhtbEyOTU/CQBCG7yb+h82YeDGwBRSx&#10;dkqMSeNJEtBIvC3dsW3sztbuAvXfM5z0NHnzfsyTLQfXqgP1ofGMMBknoIhLbxuuEN7fitECVIiG&#10;rWk9E8IvBVjmlxeZSa0/8poOm1gpGeGQGoQ6xi7VOpQ1ORPGviMW78v3zkSRfaVtb44y7lo9TZK5&#10;dqZh+VCbjp5rKr83eycYP9uiqG5oTtt7Xr80H6vX5HOFeH01PD2CijTEvzCc8aUDuTDt/J5tUC3C&#10;6E7II8JsJvfsT6agdgi3DwvQeab/8+cnAAAA//8DAFBLAQItABQABgAIAAAAIQC2gziS/gAAAOEB&#10;AAATAAAAAAAAAAAAAAAAAAAAAABbQ29udGVudF9UeXBlc10ueG1sUEsBAi0AFAAGAAgAAAAhADj9&#10;If/WAAAAlAEAAAsAAAAAAAAAAAAAAAAALwEAAF9yZWxzLy5yZWxzUEsBAi0AFAAGAAgAAAAhACKU&#10;8/2EAgAAXAUAAA4AAAAAAAAAAAAAAAAALgIAAGRycy9lMm9Eb2MueG1sUEsBAi0AFAAGAAgAAAAh&#10;AOxhLL3eAAAABwEAAA8AAAAAAAAAAAAAAAAA3gQAAGRycy9kb3ducmV2LnhtbFBLBQYAAAAABAAE&#10;APMAAADp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751FA0" w:rsidRPr="00E76042">
              <w:rPr>
                <w:rFonts w:ascii="Gotham Book" w:hAnsi="Gotham Book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E1BF79" wp14:editId="617B4CE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107950" cy="101600"/>
                      <wp:effectExtent l="0" t="0" r="2540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6A31" id="Rectangle 3" o:spid="_x0000_s1026" style="position:absolute;margin-left:-2.9pt;margin-top:3.45pt;width:8.5pt;height: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DohQIAAFwFAAAOAAAAZHJzL2Uyb0RvYy54bWysVE1v2zAMvQ/YfxB0X22nX6tRpwhadBgQ&#10;dEXboWdWlmJjsqhJSpzs14+SHbdrix2G+SCYIvlIPpE8v9h2mm2k8y2aihcHOWfSCKxbs6r494fr&#10;T5858wFMDRqNrPhOen4x//jhvLelnGGDupaOEYjxZW8r3oRgyyzzopEd+AO00pBSoesgkOhWWe2g&#10;J/ROZ7M8P8l6dLV1KKT3dHs1KPk84SslRfimlJeB6YpTbiGdLp1P8czm51CuHNimFWMa8A9ZdNAa&#10;CjpBXUEAtnbtG6iuFQ49qnAgsMtQqVbIVANVU+SvqrlvwMpUC5Hj7UST/3+w4mZz61hbV/yQMwMd&#10;PdEdkQZmpSU7jPT01pdkdW9vXSzQ2yWKH54U2R+aKPjRZqtcF22pPLZNXO8mruU2MEGXRX56dkwv&#10;IkhV5MVJnt4ig3LvbJ0PXyR2LP5U3FFWiWHYLH2I4aHcm8RYBq9brfdpDZmknMJOy2igzZ1UVCnF&#10;niWg1GPyUju2AeoOEEKaUAyqBmo5XB/n9EUeKN7kkaQEGJEVBZ6wR4DYv2+xB5jRPrrK1KKTc/63&#10;xAbnySNFRhMm56416N4D0FTVGHmwH9/OD9RElp6w3lEfOBwGxFtx3RLtS/DhFhxNBL0UTXn4RofS&#10;2Fccxz/OGnS/3ruP9tSopOWspwmruP+5Bic5018NtfBZcXQURzIJR8enMxLcS83TS41Zd5dIz1TQ&#10;PrEi/Ub7oPe/ymH3SMtgEaOSCoyg2BUXwe2FyzBMPq0TIReLZEZjaCEszb0VETyyGtvqYfsIzo69&#10;F6hpb3A/jVC+asHBNnoaXKwDqjb15zOvI980wqlxxnUTd8RLOVk9L8X5bwAAAP//AwBQSwMEFAAG&#10;AAgAAAAhAMIUL9PdAAAABgEAAA8AAABkcnMvZG93bnJldi54bWxMzsFKw0AQBuC74DssI3iRdtOA&#10;0cZMigjBk4VWsXibZsckmJ2N2W0b397tSY/DP/PPV6wm26sjj75zgrCYJ6BYamc6aRDeXqvZPSgf&#10;SAz1Thjhhz2sysuLgnLjTrLh4zY0KpaIzwmhDWHItfZ1y5b83A0sMft0o6UQx7HRZqRTLLe9TpMk&#10;05Y6iR9aGvip5fpre7CR8b2rquaGM97dyea5e1+/JB9rxOur6fEBVOAp/C3DmR9voIymvTuI8apH&#10;mN1GeUDIlqDO8SIFtUdI0yXostD/+eUvAAAA//8DAFBLAQItABQABgAIAAAAIQC2gziS/gAAAOEB&#10;AAATAAAAAAAAAAAAAAAAAAAAAABbQ29udGVudF9UeXBlc10ueG1sUEsBAi0AFAAGAAgAAAAhADj9&#10;If/WAAAAlAEAAAsAAAAAAAAAAAAAAAAALwEAAF9yZWxzLy5yZWxzUEsBAi0AFAAGAAgAAAAhAJvg&#10;AOiFAgAAXAUAAA4AAAAAAAAAAAAAAAAALgIAAGRycy9lMm9Eb2MueG1sUEsBAi0AFAAGAAgAAAAh&#10;AMIUL9PdAAAABgEAAA8AAAAAAAAAAAAAAAAA3wQAAGRycy9kb3ducmV2LnhtbFBLBQYAAAAABAAE&#10;APMAAADp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B4313C" w:rsidRPr="00E76042">
              <w:rPr>
                <w:rFonts w:ascii="Gotham Book" w:hAnsi="Gotham Book"/>
                <w:b/>
                <w:noProof/>
                <w:sz w:val="16"/>
              </w:rPr>
              <w:t xml:space="preserve">Technological, Organizational and/or institutional </w:t>
            </w:r>
            <w:r w:rsidR="009B2454" w:rsidRPr="00E76042">
              <w:rPr>
                <w:rFonts w:ascii="Gotham Book" w:hAnsi="Gotham Book"/>
                <w:b/>
                <w:noProof/>
                <w:sz w:val="16"/>
              </w:rPr>
              <w:t>Innova</w:t>
            </w:r>
            <w:r w:rsidR="00B4313C" w:rsidRPr="00E76042">
              <w:rPr>
                <w:rFonts w:ascii="Gotham Book" w:hAnsi="Gotham Book"/>
                <w:b/>
                <w:noProof/>
                <w:sz w:val="16"/>
              </w:rPr>
              <w:t>tion.</w:t>
            </w:r>
          </w:p>
          <w:p w:rsidR="00796BE2" w:rsidRPr="00E76042" w:rsidRDefault="009B2454" w:rsidP="00340BE5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sz w:val="16"/>
              </w:rPr>
            </w:pPr>
            <w:r w:rsidRPr="00E76042">
              <w:rPr>
                <w:rFonts w:ascii="Gotham Book" w:hAnsi="Gotham Book"/>
                <w:b/>
                <w:sz w:val="16"/>
              </w:rPr>
              <w:t>Adapta</w:t>
            </w:r>
            <w:r w:rsidR="00802945" w:rsidRPr="00E76042">
              <w:rPr>
                <w:rFonts w:ascii="Gotham Book" w:hAnsi="Gotham Book"/>
                <w:b/>
                <w:sz w:val="16"/>
              </w:rPr>
              <w:t>tion</w:t>
            </w:r>
            <w:r w:rsidR="00E76042" w:rsidRPr="00E76042">
              <w:rPr>
                <w:rFonts w:ascii="Gotham Book" w:hAnsi="Gotham Book"/>
                <w:b/>
                <w:sz w:val="16"/>
              </w:rPr>
              <w:t xml:space="preserve"> and /or </w:t>
            </w:r>
            <w:r w:rsidRPr="00E76042">
              <w:rPr>
                <w:rFonts w:ascii="Gotham Book" w:hAnsi="Gotham Book"/>
                <w:b/>
                <w:sz w:val="16"/>
              </w:rPr>
              <w:t>mitiga</w:t>
            </w:r>
            <w:r w:rsidR="00E76042" w:rsidRPr="00E76042">
              <w:rPr>
                <w:rFonts w:ascii="Gotham Book" w:hAnsi="Gotham Book"/>
                <w:b/>
                <w:sz w:val="16"/>
              </w:rPr>
              <w:t xml:space="preserve">tion </w:t>
            </w:r>
            <w:r w:rsidR="00EB7E4E">
              <w:rPr>
                <w:rFonts w:ascii="Gotham Book" w:hAnsi="Gotham Book"/>
                <w:b/>
                <w:noProof/>
                <w:sz w:val="16"/>
              </w:rPr>
              <w:t>of</w:t>
            </w:r>
            <w:r w:rsidR="00E76042" w:rsidRPr="00E76042">
              <w:rPr>
                <w:rFonts w:ascii="Gotham Book" w:hAnsi="Gotham Book"/>
                <w:b/>
                <w:sz w:val="16"/>
              </w:rPr>
              <w:t xml:space="preserve"> climate change</w:t>
            </w:r>
            <w:r w:rsidRPr="00E76042">
              <w:rPr>
                <w:rFonts w:ascii="Gotham Book" w:hAnsi="Gotham Book"/>
                <w:b/>
                <w:sz w:val="16"/>
              </w:rPr>
              <w:t>.</w:t>
            </w:r>
            <w:r w:rsidR="00796BE2" w:rsidRPr="00E76042">
              <w:rPr>
                <w:rFonts w:ascii="Gotham Book" w:hAnsi="Gotham Book"/>
                <w:b/>
                <w:sz w:val="16"/>
              </w:rPr>
              <w:t xml:space="preserve"> </w:t>
            </w:r>
          </w:p>
          <w:p w:rsidR="00796BE2" w:rsidRPr="00E76042" w:rsidRDefault="00681F5D" w:rsidP="00E76042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sz w:val="16"/>
              </w:rPr>
            </w:pPr>
            <w:r w:rsidRPr="00E76042">
              <w:rPr>
                <w:rFonts w:ascii="Gotham Book" w:hAnsi="Gotham Book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3B9F17" wp14:editId="4B08154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175895</wp:posOffset>
                      </wp:positionV>
                      <wp:extent cx="107950" cy="101600"/>
                      <wp:effectExtent l="0" t="0" r="2540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F593A" id="Rectangle 5" o:spid="_x0000_s1026" style="position:absolute;margin-left:-2.25pt;margin-top:13.85pt;width:8.5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U1hAIAAFwFAAAOAAAAZHJzL2Uyb0RvYy54bWysVFFP3DAMfp+0/xDlfbQ9cTAqeugEYpp0&#10;YgiYeDZpcq2WxlmSu97t189Je4UB2sO0PkR1bH+2v9g+v9h1mm2l8y2aihdHOWfSCKxbs67494fr&#10;T5858wFMDRqNrPheen6x+PjhvLelnGGDupaOEYjxZW8r3oRgyyzzopEd+CO00pBSoesgkOjWWe2g&#10;J/ROZ7M8P8l6dLV1KKT3dHs1KPki4SslRfimlJeB6YpTbiGdLp1P8cwW51CuHdimFWMa8A9ZdNAa&#10;CjpBXUEAtnHtG6iuFQ49qnAksMtQqVbIVANVU+SvqrlvwMpUC5Hj7UST/3+w4mZ761hbV3zOmYGO&#10;nuiOSAOz1pLNIz299SVZ3dtbFwv0doXihydF9ocmCn602SnXRVsqj+0S1/uJa7kLTNBlkZ+ezelF&#10;BKmKvDjJ01tkUB6crfPhi8SOxZ+KO8oqMQzblQ8xPJQHkxjL4HWr9SGtIZOUU9hrGQ20uZOKKqXY&#10;swSUekxease2QN0BQkgTikHVQC2H63lOX+SB4k0eSUqAEVlR4Al7BIj9+xZ7gBnto6tMLTo5539L&#10;bHCePFJkNGFy7lqD7j0ATVWNkQf78e38QE1k6QnrPfWBw2FAvBXXLdG+Ah9uwdFE0EvRlIdvdCiN&#10;fcVx/OOsQffrvftoT41KWs56mrCK+58bcJIz/dVQC58Vx8dxJJNwPD+dkeBeap5easymu0R6poL2&#10;iRXpN9oHffhVDrtHWgbLGJVUYATFrrgI7iBchmHyaZ0IuVwmMxpDC2Fl7q2I4JHV2FYPu0dwduy9&#10;QE17g4dphPJVCw620dPgchNQtak/n3kd+aYRTo0zrpu4I17Kyep5KS5+AwAA//8DAFBLAwQUAAYA&#10;CAAAACEApDsI99wAAAAHAQAADwAAAGRycy9kb3ducmV2LnhtbEyOzU7CQBSF9ya8w+SSuDEwtSIl&#10;pVNiTBpXkoBGwm7oXNrGzp3aGaC+vZeVLE/O35etBtuKM/a+caTgcRqBQCqdaahS8PlRTBYgfNBk&#10;dOsIFfyih1U+ust0atyFNnjehkrwCPlUK6hD6FIpfVmj1X7qOiT2jq63OrDsK2l6feFx28o4iubS&#10;6ob4odYdvtZYfm9PljF+dkVRPeAcdwlt3pqv9Xu0Xyt1Px5eliACDuE/DFd87kDOTAd3IuNFq2Ay&#10;e+akgjhJQFz9mPVBwewpAZln8pY//wMAAP//AwBQSwECLQAUAAYACAAAACEAtoM4kv4AAADhAQAA&#10;EwAAAAAAAAAAAAAAAAAAAAAAW0NvbnRlbnRfVHlwZXNdLnhtbFBLAQItABQABgAIAAAAIQA4/SH/&#10;1gAAAJQBAAALAAAAAAAAAAAAAAAAAC8BAABfcmVscy8ucmVsc1BLAQItABQABgAIAAAAIQBcXeU1&#10;hAIAAFwFAAAOAAAAAAAAAAAAAAAAAC4CAABkcnMvZTJvRG9jLnhtbFBLAQItABQABgAIAAAAIQCk&#10;Owj33AAAAAcBAAAPAAAAAAAAAAAAAAAAAN4EAABkcnMvZG93bnJldi54bWxQSwUGAAAAAAQABADz&#10;AAAA5wUAAAAA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751FA0" w:rsidRPr="00E76042">
              <w:rPr>
                <w:rFonts w:ascii="Gotham Book" w:hAnsi="Gotham Book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A9520" wp14:editId="3948EBA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22860</wp:posOffset>
                      </wp:positionV>
                      <wp:extent cx="107950" cy="101600"/>
                      <wp:effectExtent l="0" t="0" r="2540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E3DC" id="Rectangle 1" o:spid="_x0000_s1026" style="position:absolute;margin-left:-2.9pt;margin-top:1.8pt;width:8.5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yjgwIAAFwFAAAOAAAAZHJzL2Uyb0RvYy54bWysVEtv2zAMvg/YfxB0X20HfaxGnSJo0WFA&#10;0BZ9oGdWlmJjsqhJSpzs14+SHbdrix2G+SCYIvnx9VFn59tOs410vkVT8eIg50wagXVrVhV/fLj6&#10;8pUzH8DUoNHIiu+k5+fzz5/OelvKGTaoa+kYgRhf9rbiTQi2zDIvGtmBP0ArDSkVug4CiW6V1Q56&#10;Qu90Nsvz46xHV1uHQnpPt5eDks8TvlJShBulvAxMV5xyC+l06XyOZzY/g3LlwDatGNOAf8iig9ZQ&#10;0AnqEgKwtWvfQXWtcOhRhQOBXYZKtUKmGqiaIn9TzX0DVqZaqDneTm3y/w9WXG9uHWtrmh1nBjoa&#10;0R01DcxKS1bE9vTWl2R1b29dLNDbJYofnhTZH5oo+NFmq1wXbak8tk293k29ltvABF0W+cnpEU1E&#10;kKrIi+M8zSKDcu9snQ/fJHYs/lTcUVapw7BZ+hDDQ7k3ibEMXrVa79MaMkk5hZ2W0UCbO6moUoo9&#10;S0CJY/JCO7YBYgcIIU0oBlUDtRyuj3L6Yh8o3uSRpAQYkRUFnrBHgMjf99gDzGgfXWWi6OSc/y2x&#10;wXnySJHRhMm5aw26jwA0VTVGHuzH2fmhNbFLz1jviAcOhwXxVly11PYl+HALjjaCJkVbHm7oUBr7&#10;iuP4x1mD7tdH99GeiEpaznrasIr7n2twkjP93RCFT4vDw7iSSTg8OpmR4F5rnl9rzLq7QBoT0ZSy&#10;S7/RPuj9r3LYPdFjsIhRSQVGUOyKi+D2wkUYNp+eEyEXi2RGa2ghLM29FRE8djXS6mH7BM6O3AtE&#10;2mvcbyOUbyg42EZPg4t1QNUmfr70dew3rXAizvjcxDfitZysXh7F+W8AAAD//wMAUEsDBBQABgAI&#10;AAAAIQAr2/C93AAAAAYBAAAPAAAAZHJzL2Rvd25yZXYueG1sTI5NS8NAEIbvgv9hGcGLtJtWTDVm&#10;U0QIniy0Sou3aXZMgtnZmN228d87PelpeHk/5smXo+vUkYbQejYwmyagiCtvW64NvL+Vk3tQISJb&#10;7DyTgR8KsCwuL3LMrD/xmo6bWCsZ4ZChgSbGPtM6VA05DFPfE4v36QeHUeRQazvgScZdp+dJkmqH&#10;LcuHBnt6bqj62hycYHzvyrK+oZR2C16/tNvVa/KxMub6anx6BBVpjH9hOONLBwph2vsD26A6A5M7&#10;IY8GblNQZ3s2B7WX+5CCLnL9H7/4BQAA//8DAFBLAQItABQABgAIAAAAIQC2gziS/gAAAOEBAAAT&#10;AAAAAAAAAAAAAAAAAAAAAABbQ29udGVudF9UeXBlc10ueG1sUEsBAi0AFAAGAAgAAAAhADj9If/W&#10;AAAAlAEAAAsAAAAAAAAAAAAAAAAALwEAAF9yZWxzLy5yZWxzUEsBAi0AFAAGAAgAAAAhACZ0XKOD&#10;AgAAXAUAAA4AAAAAAAAAAAAAAAAALgIAAGRycy9lMm9Eb2MueG1sUEsBAi0AFAAGAAgAAAAhACvb&#10;8L3cAAAABgEAAA8AAAAAAAAAAAAAAAAA3QQAAGRycy9kb3ducmV2LnhtbFBLBQYAAAAABAAEAPMA&#10;AADm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="00E76042" w:rsidRPr="00E76042">
              <w:rPr>
                <w:rFonts w:ascii="Gotham Book" w:hAnsi="Gotham Book"/>
                <w:b/>
                <w:sz w:val="16"/>
              </w:rPr>
              <w:t>Agricultural sustainable in</w:t>
            </w:r>
            <w:r w:rsidR="009B2454" w:rsidRPr="00E76042">
              <w:rPr>
                <w:rFonts w:ascii="Gotham Book" w:hAnsi="Gotham Book"/>
                <w:b/>
                <w:sz w:val="16"/>
              </w:rPr>
              <w:t>tensifica</w:t>
            </w:r>
            <w:r w:rsidR="00E76042" w:rsidRPr="00E76042">
              <w:rPr>
                <w:rFonts w:ascii="Gotham Book" w:hAnsi="Gotham Book"/>
                <w:b/>
                <w:sz w:val="16"/>
              </w:rPr>
              <w:t>tion and natural resources management</w:t>
            </w:r>
            <w:r w:rsidR="009B2454" w:rsidRPr="00E76042">
              <w:rPr>
                <w:rFonts w:ascii="Gotham Book" w:hAnsi="Gotham Book"/>
                <w:b/>
                <w:sz w:val="16"/>
              </w:rPr>
              <w:t>.</w:t>
            </w:r>
          </w:p>
          <w:p w:rsidR="009B2454" w:rsidRPr="00E76042" w:rsidRDefault="00E76042" w:rsidP="00E76042">
            <w:pPr>
              <w:tabs>
                <w:tab w:val="left" w:pos="262"/>
              </w:tabs>
              <w:spacing w:before="60" w:after="60"/>
              <w:ind w:firstLine="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  <w:sz w:val="16"/>
              </w:rPr>
            </w:pPr>
            <w:r w:rsidRPr="00E76042">
              <w:rPr>
                <w:rFonts w:ascii="Gotham Book" w:hAnsi="Gotham Book"/>
                <w:b/>
                <w:sz w:val="16"/>
              </w:rPr>
              <w:t xml:space="preserve">Value chain and competitive </w:t>
            </w:r>
            <w:r w:rsidR="009B2454" w:rsidRPr="00E76042">
              <w:rPr>
                <w:rFonts w:ascii="Gotham Book" w:hAnsi="Gotham Book"/>
                <w:b/>
                <w:sz w:val="16"/>
              </w:rPr>
              <w:t>territori</w:t>
            </w:r>
            <w:r w:rsidRPr="00E76042">
              <w:rPr>
                <w:rFonts w:ascii="Gotham Book" w:hAnsi="Gotham Book"/>
                <w:b/>
                <w:sz w:val="16"/>
              </w:rPr>
              <w:t xml:space="preserve">es in </w:t>
            </w:r>
            <w:r w:rsidRPr="00EB7E4E">
              <w:rPr>
                <w:rFonts w:ascii="Gotham Book" w:hAnsi="Gotham Book"/>
                <w:b/>
                <w:noProof/>
                <w:sz w:val="16"/>
              </w:rPr>
              <w:t>a</w:t>
            </w:r>
            <w:r w:rsidR="00EB7E4E">
              <w:rPr>
                <w:rFonts w:ascii="Gotham Book" w:hAnsi="Gotham Book"/>
                <w:b/>
                <w:noProof/>
                <w:sz w:val="16"/>
              </w:rPr>
              <w:t>n</w:t>
            </w:r>
            <w:r w:rsidRPr="00E76042">
              <w:rPr>
                <w:rFonts w:ascii="Gotham Book" w:hAnsi="Gotham Book"/>
                <w:b/>
                <w:sz w:val="16"/>
              </w:rPr>
              <w:t xml:space="preserve"> equit</w:t>
            </w:r>
            <w:r w:rsidR="00EB7E4E">
              <w:rPr>
                <w:rFonts w:ascii="Gotham Book" w:hAnsi="Gotham Book"/>
                <w:b/>
                <w:sz w:val="16"/>
              </w:rPr>
              <w:t>able</w:t>
            </w:r>
            <w:r w:rsidRPr="00E76042">
              <w:rPr>
                <w:rFonts w:ascii="Gotham Book" w:hAnsi="Gotham Book"/>
                <w:b/>
                <w:sz w:val="16"/>
              </w:rPr>
              <w:t xml:space="preserve"> and sustainable framework</w:t>
            </w:r>
            <w:r w:rsidR="007531D0" w:rsidRPr="00E76042">
              <w:rPr>
                <w:rFonts w:ascii="Gotham Book" w:hAnsi="Gotham Book"/>
                <w:b/>
                <w:sz w:val="16"/>
              </w:rPr>
              <w:t>.</w:t>
            </w:r>
          </w:p>
        </w:tc>
      </w:tr>
      <w:tr w:rsidR="00BC70CB" w:rsidRPr="007E27EA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BC70CB" w:rsidRPr="00E76042" w:rsidRDefault="00E76042" w:rsidP="00326FC1">
            <w:pPr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Sustainable Development Goals</w:t>
            </w:r>
          </w:p>
        </w:tc>
        <w:tc>
          <w:tcPr>
            <w:tcW w:w="8393" w:type="dxa"/>
          </w:tcPr>
          <w:p w:rsidR="00E37AB6" w:rsidRPr="007E27EA" w:rsidRDefault="00F70351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 w:rsidRPr="007E27EA">
              <w:rPr>
                <w:rFonts w:ascii="Gotham Book" w:hAnsi="Gotham Book"/>
                <w:i/>
                <w:sz w:val="16"/>
                <w:szCs w:val="16"/>
              </w:rPr>
              <w:t>Indi</w:t>
            </w:r>
            <w:r w:rsidR="007E27EA" w:rsidRPr="007E27EA">
              <w:rPr>
                <w:rFonts w:ascii="Gotham Book" w:hAnsi="Gotham Book"/>
                <w:i/>
                <w:sz w:val="16"/>
                <w:szCs w:val="16"/>
              </w:rPr>
              <w:t xml:space="preserve">cate </w:t>
            </w:r>
            <w:r w:rsidR="00D73F28">
              <w:rPr>
                <w:rFonts w:ascii="Gotham Book" w:hAnsi="Gotham Book"/>
                <w:i/>
                <w:sz w:val="16"/>
                <w:szCs w:val="16"/>
              </w:rPr>
              <w:t xml:space="preserve">in </w:t>
            </w:r>
            <w:r w:rsidR="007E27EA" w:rsidRPr="007E27EA">
              <w:rPr>
                <w:rFonts w:ascii="Gotham Book" w:hAnsi="Gotham Book"/>
                <w:i/>
                <w:sz w:val="16"/>
                <w:szCs w:val="16"/>
              </w:rPr>
              <w:t xml:space="preserve">which sustainable development goals the </w:t>
            </w:r>
            <w:r w:rsidR="007E27EA">
              <w:rPr>
                <w:rFonts w:ascii="Gotham Book" w:hAnsi="Gotham Book"/>
                <w:i/>
                <w:sz w:val="16"/>
                <w:szCs w:val="16"/>
              </w:rPr>
              <w:t>p</w:t>
            </w:r>
            <w:r w:rsidR="007E27EA" w:rsidRPr="007E27EA">
              <w:rPr>
                <w:rFonts w:ascii="Gotham Book" w:hAnsi="Gotham Book"/>
                <w:i/>
                <w:sz w:val="16"/>
                <w:szCs w:val="16"/>
              </w:rPr>
              <w:t>roject w</w:t>
            </w:r>
            <w:r w:rsidR="007E27EA">
              <w:rPr>
                <w:rFonts w:ascii="Gotham Book" w:hAnsi="Gotham Book"/>
                <w:i/>
                <w:sz w:val="16"/>
                <w:szCs w:val="16"/>
              </w:rPr>
              <w:t xml:space="preserve">ill </w:t>
            </w:r>
            <w:r w:rsidRPr="007E27EA">
              <w:rPr>
                <w:rFonts w:ascii="Gotham Book" w:hAnsi="Gotham Book"/>
                <w:i/>
                <w:sz w:val="16"/>
                <w:szCs w:val="16"/>
              </w:rPr>
              <w:t>impact</w:t>
            </w:r>
            <w:r w:rsidR="008A617E">
              <w:rPr>
                <w:rFonts w:ascii="Gotham Book" w:hAnsi="Gotham Book"/>
                <w:i/>
                <w:sz w:val="16"/>
                <w:szCs w:val="16"/>
              </w:rPr>
              <w:t xml:space="preserve">. </w:t>
            </w:r>
            <w:r w:rsidR="007E27EA">
              <w:rPr>
                <w:rFonts w:ascii="Gotham Book" w:hAnsi="Gotham Book"/>
                <w:i/>
                <w:sz w:val="16"/>
                <w:szCs w:val="16"/>
              </w:rPr>
              <w:t>(</w:t>
            </w:r>
            <w:hyperlink r:id="rId11" w:history="1">
              <w:r w:rsidR="00D73F28" w:rsidRPr="00EA61ED">
                <w:rPr>
                  <w:rStyle w:val="Hyperlink"/>
                  <w:rFonts w:ascii="Gotham Book" w:hAnsi="Gotham Book"/>
                  <w:sz w:val="16"/>
                  <w:szCs w:val="16"/>
                </w:rPr>
                <w:t>https://sustainabledevelopment.un.org/?menu=1300</w:t>
              </w:r>
            </w:hyperlink>
            <w:r w:rsidR="00E37AB6" w:rsidRPr="007E27EA">
              <w:rPr>
                <w:rFonts w:ascii="Gotham Book" w:hAnsi="Gotham Book"/>
                <w:i/>
                <w:sz w:val="16"/>
                <w:szCs w:val="16"/>
              </w:rPr>
              <w:t xml:space="preserve"> </w:t>
            </w:r>
            <w:r w:rsidR="007E27EA">
              <w:rPr>
                <w:rFonts w:ascii="Gotham Book" w:hAnsi="Gotham Book"/>
                <w:i/>
                <w:sz w:val="16"/>
                <w:szCs w:val="16"/>
              </w:rPr>
              <w:t>)</w:t>
            </w:r>
          </w:p>
          <w:p w:rsidR="00E37AB6" w:rsidRPr="007E27EA" w:rsidRDefault="00E37AB6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6A5EED" w:rsidRPr="00D73F28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6A5EED" w:rsidRPr="00E76042" w:rsidRDefault="00D73F28" w:rsidP="007C5F9C">
            <w:pPr>
              <w:ind w:left="360" w:hanging="360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Executing agency</w:t>
            </w:r>
          </w:p>
        </w:tc>
        <w:tc>
          <w:tcPr>
            <w:tcW w:w="8393" w:type="dxa"/>
          </w:tcPr>
          <w:p w:rsidR="006A5EED" w:rsidRPr="00D73F28" w:rsidRDefault="00CE43ED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 w:rsidRPr="00D73F28">
              <w:rPr>
                <w:rFonts w:ascii="Gotham Book" w:hAnsi="Gotham Book"/>
                <w:i/>
                <w:sz w:val="16"/>
                <w:szCs w:val="16"/>
              </w:rPr>
              <w:t>Indi</w:t>
            </w:r>
            <w:r w:rsidR="00D73F28" w:rsidRPr="00D73F28">
              <w:rPr>
                <w:rFonts w:ascii="Gotham Book" w:hAnsi="Gotham Book"/>
                <w:i/>
                <w:sz w:val="16"/>
                <w:szCs w:val="16"/>
              </w:rPr>
              <w:t>cate the complete nam</w:t>
            </w:r>
            <w:r w:rsidR="00D73F28">
              <w:rPr>
                <w:rFonts w:ascii="Gotham Book" w:hAnsi="Gotham Book"/>
                <w:i/>
                <w:sz w:val="16"/>
                <w:szCs w:val="16"/>
              </w:rPr>
              <w:t>e</w:t>
            </w:r>
            <w:r w:rsidR="00D73F28" w:rsidRPr="00D73F28">
              <w:rPr>
                <w:rFonts w:ascii="Gotham Book" w:hAnsi="Gotham Book"/>
                <w:i/>
                <w:sz w:val="16"/>
                <w:szCs w:val="16"/>
              </w:rPr>
              <w:t xml:space="preserve"> of the institution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 xml:space="preserve">, </w:t>
            </w:r>
            <w:r w:rsidR="00D73F28" w:rsidRPr="00D73F28">
              <w:rPr>
                <w:rFonts w:ascii="Gotham Book" w:hAnsi="Gotham Book"/>
                <w:i/>
                <w:sz w:val="16"/>
                <w:szCs w:val="16"/>
              </w:rPr>
              <w:t xml:space="preserve">name and last name </w:t>
            </w:r>
            <w:r w:rsidR="00D73F28">
              <w:rPr>
                <w:rFonts w:ascii="Gotham Book" w:hAnsi="Gotham Book"/>
                <w:i/>
                <w:sz w:val="16"/>
                <w:szCs w:val="16"/>
              </w:rPr>
              <w:t xml:space="preserve">of the main contact, job responsibility, phone number, 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>email,</w:t>
            </w:r>
            <w:r w:rsidR="00D73F28">
              <w:rPr>
                <w:rFonts w:ascii="Gotham Book" w:hAnsi="Gotham Book"/>
                <w:i/>
                <w:sz w:val="16"/>
                <w:szCs w:val="16"/>
              </w:rPr>
              <w:t xml:space="preserve"> </w:t>
            </w:r>
            <w:r w:rsidR="008A617E">
              <w:rPr>
                <w:rFonts w:ascii="Gotham Book" w:hAnsi="Gotham Book"/>
                <w:i/>
                <w:sz w:val="16"/>
                <w:szCs w:val="16"/>
              </w:rPr>
              <w:t xml:space="preserve">and </w:t>
            </w:r>
            <w:r w:rsidR="00D73F28">
              <w:rPr>
                <w:rFonts w:ascii="Gotham Book" w:hAnsi="Gotham Book"/>
                <w:i/>
                <w:sz w:val="16"/>
                <w:szCs w:val="16"/>
              </w:rPr>
              <w:t xml:space="preserve">country. </w:t>
            </w:r>
          </w:p>
          <w:p w:rsidR="003F6D90" w:rsidRPr="00D73F28" w:rsidRDefault="003F6D90" w:rsidP="004B2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796BE2" w:rsidRPr="00EB7E4E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796BE2" w:rsidRPr="00E76042" w:rsidRDefault="00EB7E4E" w:rsidP="00326FC1">
            <w:pPr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Co- Executing agencies</w:t>
            </w:r>
          </w:p>
        </w:tc>
        <w:tc>
          <w:tcPr>
            <w:tcW w:w="8393" w:type="dxa"/>
          </w:tcPr>
          <w:p w:rsidR="00EB7E4E" w:rsidRPr="00D73F28" w:rsidRDefault="00EB7E4E" w:rsidP="00EB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>
              <w:rPr>
                <w:rFonts w:ascii="Gotham Book" w:hAnsi="Gotham Book"/>
                <w:i/>
                <w:sz w:val="16"/>
                <w:szCs w:val="16"/>
              </w:rPr>
              <w:t xml:space="preserve">For each co-executing agency, please 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>Indicate the complete nam</w:t>
            </w:r>
            <w:r>
              <w:rPr>
                <w:rFonts w:ascii="Gotham Book" w:hAnsi="Gotham Book"/>
                <w:i/>
                <w:sz w:val="16"/>
                <w:szCs w:val="16"/>
              </w:rPr>
              <w:t>e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 xml:space="preserve"> of the institution, name and last name 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of the main contact, job responsibility, phone number, 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>email,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 </w:t>
            </w:r>
            <w:r w:rsidR="008A617E">
              <w:rPr>
                <w:rFonts w:ascii="Gotham Book" w:hAnsi="Gotham Book"/>
                <w:i/>
                <w:sz w:val="16"/>
                <w:szCs w:val="16"/>
              </w:rPr>
              <w:t xml:space="preserve">and 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country. </w:t>
            </w:r>
          </w:p>
          <w:p w:rsidR="00354029" w:rsidRPr="00EB7E4E" w:rsidRDefault="00354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6A5EED" w:rsidRPr="00E76042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6A5EED" w:rsidRPr="00E76042" w:rsidRDefault="00EB7E4E" w:rsidP="00326FC1">
            <w:pPr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Associated organizations</w:t>
            </w:r>
          </w:p>
        </w:tc>
        <w:tc>
          <w:tcPr>
            <w:tcW w:w="8393" w:type="dxa"/>
          </w:tcPr>
          <w:p w:rsidR="008C7EC1" w:rsidRPr="00D73F28" w:rsidRDefault="008C7EC1" w:rsidP="008C7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>
              <w:rPr>
                <w:rFonts w:ascii="Gotham Book" w:hAnsi="Gotham Book"/>
                <w:i/>
                <w:sz w:val="16"/>
                <w:szCs w:val="16"/>
              </w:rPr>
              <w:t xml:space="preserve">For each associated organization, please 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>Indicate the complete nam</w:t>
            </w:r>
            <w:r>
              <w:rPr>
                <w:rFonts w:ascii="Gotham Book" w:hAnsi="Gotham Book"/>
                <w:i/>
                <w:sz w:val="16"/>
                <w:szCs w:val="16"/>
              </w:rPr>
              <w:t>e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 xml:space="preserve"> of the institution, name and last name 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of the main contact, job responsibility, phone number, </w:t>
            </w:r>
            <w:r w:rsidRPr="00D73F28">
              <w:rPr>
                <w:rFonts w:ascii="Gotham Book" w:hAnsi="Gotham Book"/>
                <w:i/>
                <w:sz w:val="16"/>
                <w:szCs w:val="16"/>
              </w:rPr>
              <w:t>email,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 </w:t>
            </w:r>
            <w:r w:rsidR="008A617E">
              <w:rPr>
                <w:rFonts w:ascii="Gotham Book" w:hAnsi="Gotham Book"/>
                <w:i/>
                <w:sz w:val="16"/>
                <w:szCs w:val="16"/>
              </w:rPr>
              <w:t xml:space="preserve">and 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country. </w:t>
            </w:r>
          </w:p>
          <w:p w:rsidR="006A5EED" w:rsidRPr="00E76042" w:rsidRDefault="006A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796BE2" w:rsidRPr="00E76042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796BE2" w:rsidRPr="00E76042" w:rsidRDefault="004D2FDE" w:rsidP="00326FC1">
            <w:pPr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 xml:space="preserve">Funding requested to </w:t>
            </w:r>
            <w:r w:rsidR="00884BD0" w:rsidRPr="00E76042">
              <w:rPr>
                <w:rFonts w:ascii="Gotham Book" w:hAnsi="Gotham Book"/>
                <w:sz w:val="16"/>
              </w:rPr>
              <w:t>FONTAGRO (US$)</w:t>
            </w:r>
          </w:p>
          <w:p w:rsidR="00036347" w:rsidRPr="00E76042" w:rsidRDefault="00036347" w:rsidP="00326FC1">
            <w:pPr>
              <w:rPr>
                <w:rFonts w:ascii="Gotham Book" w:hAnsi="Gotham Book"/>
                <w:sz w:val="16"/>
              </w:rPr>
            </w:pPr>
          </w:p>
        </w:tc>
        <w:tc>
          <w:tcPr>
            <w:tcW w:w="8393" w:type="dxa"/>
          </w:tcPr>
          <w:p w:rsidR="00796BE2" w:rsidRPr="00E76042" w:rsidRDefault="00CE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 w:rsidRPr="00E76042">
              <w:rPr>
                <w:rFonts w:ascii="Gotham Book" w:hAnsi="Gotham Book"/>
                <w:i/>
                <w:sz w:val="16"/>
                <w:szCs w:val="16"/>
              </w:rPr>
              <w:t>Indi</w:t>
            </w:r>
            <w:r w:rsidR="004D2FDE">
              <w:rPr>
                <w:rFonts w:ascii="Gotham Book" w:hAnsi="Gotham Book"/>
                <w:i/>
                <w:sz w:val="16"/>
                <w:szCs w:val="16"/>
              </w:rPr>
              <w:t>cate the total amount requested to FONTAGRO, in US dollars</w:t>
            </w:r>
            <w:r w:rsidRPr="00E76042">
              <w:rPr>
                <w:rFonts w:ascii="Gotham Book" w:hAnsi="Gotham Book"/>
                <w:i/>
                <w:sz w:val="16"/>
                <w:szCs w:val="16"/>
              </w:rPr>
              <w:t xml:space="preserve">. </w:t>
            </w:r>
          </w:p>
        </w:tc>
      </w:tr>
      <w:tr w:rsidR="00884BD0" w:rsidRPr="00E76042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884BD0" w:rsidRPr="00E76042" w:rsidRDefault="004D2FDE" w:rsidP="00F17B04">
            <w:pPr>
              <w:ind w:right="-108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Counterpart Funding</w:t>
            </w:r>
            <w:r w:rsidR="00884BD0" w:rsidRPr="00E76042">
              <w:rPr>
                <w:rFonts w:ascii="Gotham Book" w:hAnsi="Gotham Book"/>
                <w:sz w:val="16"/>
              </w:rPr>
              <w:t xml:space="preserve"> (US$)</w:t>
            </w:r>
          </w:p>
        </w:tc>
        <w:tc>
          <w:tcPr>
            <w:tcW w:w="8393" w:type="dxa"/>
          </w:tcPr>
          <w:p w:rsidR="00884BD0" w:rsidRPr="00E76042" w:rsidRDefault="00343560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>
              <w:rPr>
                <w:rFonts w:ascii="Gotham Book" w:hAnsi="Gotham Book"/>
                <w:i/>
                <w:sz w:val="16"/>
                <w:szCs w:val="16"/>
              </w:rPr>
              <w:t xml:space="preserve">Indicate the counterpart funding for the project. The counterpart funding should be at least 1.5 times higher than the funding requested to FONTAGRO. The counterpart should be in cash, </w:t>
            </w:r>
            <w:r w:rsidRPr="00343560">
              <w:rPr>
                <w:rFonts w:ascii="Gotham Book" w:hAnsi="Gotham Book"/>
                <w:i/>
                <w:noProof/>
                <w:sz w:val="16"/>
                <w:szCs w:val="16"/>
              </w:rPr>
              <w:t>in</w:t>
            </w:r>
            <w:r>
              <w:rPr>
                <w:rFonts w:ascii="Gotham Book" w:hAnsi="Gotham Book"/>
                <w:i/>
                <w:noProof/>
                <w:sz w:val="16"/>
                <w:szCs w:val="16"/>
              </w:rPr>
              <w:t>-</w:t>
            </w:r>
            <w:r w:rsidRPr="00343560">
              <w:rPr>
                <w:rFonts w:ascii="Gotham Book" w:hAnsi="Gotham Book"/>
                <w:i/>
                <w:noProof/>
                <w:sz w:val="16"/>
                <w:szCs w:val="16"/>
              </w:rPr>
              <w:t>kind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 or a combination of both. In this document, in Annex I </w:t>
            </w:r>
            <w:r>
              <w:rPr>
                <w:rFonts w:ascii="Gotham Book" w:hAnsi="Gotham Book"/>
                <w:i/>
                <w:noProof/>
                <w:sz w:val="16"/>
                <w:szCs w:val="16"/>
              </w:rPr>
              <w:t xml:space="preserve">all the </w:t>
            </w:r>
            <w:r>
              <w:rPr>
                <w:rFonts w:ascii="Gotham Book" w:hAnsi="Gotham Book"/>
                <w:i/>
                <w:sz w:val="16"/>
                <w:szCs w:val="16"/>
              </w:rPr>
              <w:t>“</w:t>
            </w:r>
            <w:r w:rsidRPr="00343560">
              <w:rPr>
                <w:rFonts w:ascii="Gotham Book" w:hAnsi="Gotham Book"/>
                <w:i/>
                <w:noProof/>
                <w:sz w:val="16"/>
                <w:szCs w:val="16"/>
              </w:rPr>
              <w:t>o</w:t>
            </w:r>
            <w:r>
              <w:rPr>
                <w:rFonts w:ascii="Gotham Book" w:hAnsi="Gotham Book"/>
                <w:i/>
                <w:noProof/>
                <w:sz w:val="16"/>
                <w:szCs w:val="16"/>
              </w:rPr>
              <w:t>f</w:t>
            </w:r>
            <w:r w:rsidRPr="00343560">
              <w:rPr>
                <w:rFonts w:ascii="Gotham Book" w:hAnsi="Gotham Book"/>
                <w:i/>
                <w:noProof/>
                <w:sz w:val="16"/>
                <w:szCs w:val="16"/>
              </w:rPr>
              <w:t>ficial</w:t>
            </w:r>
            <w:r>
              <w:rPr>
                <w:rFonts w:ascii="Gotham Book" w:hAnsi="Gotham Book"/>
                <w:i/>
                <w:sz w:val="16"/>
                <w:szCs w:val="16"/>
              </w:rPr>
              <w:t xml:space="preserve"> commitment letter” for each institution participating in the project will be presented. </w:t>
            </w:r>
          </w:p>
          <w:p w:rsidR="003F6D90" w:rsidRPr="00E76042" w:rsidRDefault="003F6D90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F17B04" w:rsidRPr="00E76042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F17B04" w:rsidRPr="00E76042" w:rsidRDefault="00343560" w:rsidP="00F17B04">
            <w:pPr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Execution period</w:t>
            </w:r>
            <w:r w:rsidR="00F17B04" w:rsidRPr="00E76042">
              <w:rPr>
                <w:rFonts w:ascii="Gotham Book" w:hAnsi="Gotham Book"/>
                <w:sz w:val="16"/>
              </w:rPr>
              <w:t xml:space="preserve"> (m</w:t>
            </w:r>
            <w:r>
              <w:rPr>
                <w:rFonts w:ascii="Gotham Book" w:hAnsi="Gotham Book"/>
                <w:sz w:val="16"/>
              </w:rPr>
              <w:t>onths</w:t>
            </w:r>
            <w:r w:rsidR="00F17B04" w:rsidRPr="00E76042">
              <w:rPr>
                <w:rFonts w:ascii="Gotham Book" w:hAnsi="Gotham Book"/>
                <w:sz w:val="16"/>
              </w:rPr>
              <w:t>)</w:t>
            </w:r>
          </w:p>
        </w:tc>
        <w:tc>
          <w:tcPr>
            <w:tcW w:w="8393" w:type="dxa"/>
          </w:tcPr>
          <w:p w:rsidR="00343560" w:rsidRPr="00343560" w:rsidRDefault="00F17B04" w:rsidP="00884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 w:rsidRPr="00343560">
              <w:rPr>
                <w:rFonts w:ascii="Gotham Book" w:hAnsi="Gotham Book"/>
                <w:i/>
                <w:sz w:val="16"/>
                <w:szCs w:val="16"/>
              </w:rPr>
              <w:t>Indi</w:t>
            </w:r>
            <w:r w:rsidR="00343560" w:rsidRPr="00343560">
              <w:rPr>
                <w:rFonts w:ascii="Gotham Book" w:hAnsi="Gotham Book"/>
                <w:i/>
                <w:sz w:val="16"/>
                <w:szCs w:val="16"/>
              </w:rPr>
              <w:t xml:space="preserve">cate </w:t>
            </w:r>
            <w:r w:rsidR="00343560" w:rsidRPr="00343560">
              <w:rPr>
                <w:rFonts w:ascii="Gotham Book" w:hAnsi="Gotham Book"/>
                <w:i/>
                <w:noProof/>
                <w:sz w:val="16"/>
                <w:szCs w:val="16"/>
              </w:rPr>
              <w:t>the</w:t>
            </w:r>
            <w:r w:rsidR="00343560" w:rsidRPr="00343560">
              <w:rPr>
                <w:rFonts w:ascii="Gotham Book" w:hAnsi="Gotham Book"/>
                <w:i/>
                <w:sz w:val="16"/>
                <w:szCs w:val="16"/>
              </w:rPr>
              <w:t xml:space="preserve"> total amount o</w:t>
            </w:r>
            <w:r w:rsidR="00343560">
              <w:rPr>
                <w:rFonts w:ascii="Gotham Book" w:hAnsi="Gotham Book"/>
                <w:i/>
                <w:sz w:val="16"/>
                <w:szCs w:val="16"/>
              </w:rPr>
              <w:t>f month</w:t>
            </w:r>
            <w:r w:rsidR="008A617E">
              <w:rPr>
                <w:rFonts w:ascii="Gotham Book" w:hAnsi="Gotham Book"/>
                <w:i/>
                <w:sz w:val="16"/>
                <w:szCs w:val="16"/>
              </w:rPr>
              <w:t>s are</w:t>
            </w:r>
            <w:r w:rsidR="00343560">
              <w:rPr>
                <w:rFonts w:ascii="Gotham Book" w:hAnsi="Gotham Book"/>
                <w:i/>
                <w:sz w:val="16"/>
                <w:szCs w:val="16"/>
              </w:rPr>
              <w:t xml:space="preserve"> needed to implement the project. The </w:t>
            </w:r>
            <w:r w:rsidR="00343560" w:rsidRPr="00343560">
              <w:rPr>
                <w:rFonts w:ascii="Gotham Book" w:hAnsi="Gotham Book"/>
                <w:i/>
                <w:noProof/>
                <w:sz w:val="16"/>
                <w:szCs w:val="16"/>
              </w:rPr>
              <w:t>maximu</w:t>
            </w:r>
            <w:r w:rsidR="00343560">
              <w:rPr>
                <w:rFonts w:ascii="Gotham Book" w:hAnsi="Gotham Book"/>
                <w:i/>
                <w:noProof/>
                <w:sz w:val="16"/>
                <w:szCs w:val="16"/>
              </w:rPr>
              <w:t>m</w:t>
            </w:r>
            <w:r w:rsidR="00343560">
              <w:rPr>
                <w:rFonts w:ascii="Gotham Book" w:hAnsi="Gotham Book"/>
                <w:i/>
                <w:sz w:val="16"/>
                <w:szCs w:val="16"/>
              </w:rPr>
              <w:t xml:space="preserve"> period is 42 months. Further extensions will not be allowed. </w:t>
            </w:r>
          </w:p>
          <w:p w:rsidR="008650CA" w:rsidRPr="00E76042" w:rsidRDefault="008650CA" w:rsidP="0034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</w:p>
        </w:tc>
      </w:tr>
      <w:tr w:rsidR="00884BD0" w:rsidRPr="00E76042" w:rsidTr="00B43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DBE5F1" w:themeFill="accent1" w:themeFillTint="33"/>
          </w:tcPr>
          <w:p w:rsidR="00884BD0" w:rsidRPr="00E76042" w:rsidRDefault="00DD35F4" w:rsidP="00884BD0">
            <w:pPr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 xml:space="preserve">Participating countries </w:t>
            </w:r>
          </w:p>
        </w:tc>
        <w:tc>
          <w:tcPr>
            <w:tcW w:w="8393" w:type="dxa"/>
          </w:tcPr>
          <w:p w:rsidR="00884BD0" w:rsidRDefault="00884BD0" w:rsidP="00DD3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  <w:szCs w:val="16"/>
              </w:rPr>
            </w:pPr>
            <w:r w:rsidRPr="00DD35F4">
              <w:rPr>
                <w:rFonts w:ascii="Gotham Book" w:hAnsi="Gotham Book"/>
                <w:i/>
                <w:sz w:val="16"/>
                <w:szCs w:val="16"/>
              </w:rPr>
              <w:t>Indi</w:t>
            </w:r>
            <w:r w:rsidR="00DD35F4" w:rsidRPr="00DD35F4">
              <w:rPr>
                <w:rFonts w:ascii="Gotham Book" w:hAnsi="Gotham Book"/>
                <w:i/>
                <w:sz w:val="16"/>
                <w:szCs w:val="16"/>
              </w:rPr>
              <w:t>cate the countries participating i</w:t>
            </w:r>
            <w:r w:rsidR="00DD35F4">
              <w:rPr>
                <w:rFonts w:ascii="Gotham Book" w:hAnsi="Gotham Book"/>
                <w:i/>
                <w:sz w:val="16"/>
                <w:szCs w:val="16"/>
              </w:rPr>
              <w:t xml:space="preserve">n the project. </w:t>
            </w:r>
            <w:r w:rsidR="00DD35F4" w:rsidRPr="00DD35F4">
              <w:rPr>
                <w:rFonts w:ascii="Gotham Book" w:hAnsi="Gotham Book"/>
                <w:i/>
                <w:sz w:val="16"/>
                <w:szCs w:val="16"/>
              </w:rPr>
              <w:t xml:space="preserve">It is </w:t>
            </w:r>
            <w:r w:rsidR="00DD35F4" w:rsidRPr="0003259F">
              <w:rPr>
                <w:rFonts w:ascii="Gotham Book" w:hAnsi="Gotham Book"/>
                <w:i/>
                <w:noProof/>
                <w:sz w:val="16"/>
                <w:szCs w:val="16"/>
              </w:rPr>
              <w:t>required</w:t>
            </w:r>
            <w:r w:rsidR="00DD35F4" w:rsidRPr="00DD35F4">
              <w:rPr>
                <w:rFonts w:ascii="Gotham Book" w:hAnsi="Gotham Book"/>
                <w:i/>
                <w:sz w:val="16"/>
                <w:szCs w:val="16"/>
              </w:rPr>
              <w:t xml:space="preserve"> that a</w:t>
            </w:r>
            <w:r w:rsidR="00DD35F4">
              <w:rPr>
                <w:rFonts w:ascii="Gotham Book" w:hAnsi="Gotham Book"/>
                <w:i/>
                <w:sz w:val="16"/>
                <w:szCs w:val="16"/>
              </w:rPr>
              <w:t xml:space="preserve">t least two FONTAGRO’s member countries participate in the project. </w:t>
            </w:r>
          </w:p>
          <w:p w:rsidR="00DD35F4" w:rsidRPr="00E76042" w:rsidRDefault="00DD35F4" w:rsidP="00DD3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</w:rPr>
            </w:pPr>
          </w:p>
        </w:tc>
      </w:tr>
    </w:tbl>
    <w:p w:rsidR="00030F8D" w:rsidRPr="00E76042" w:rsidRDefault="00030F8D"/>
    <w:p w:rsidR="00030F8D" w:rsidRPr="00E76042" w:rsidRDefault="00DD35F4">
      <w:r>
        <w:t>Project Description</w:t>
      </w:r>
    </w:p>
    <w:tbl>
      <w:tblPr>
        <w:tblStyle w:val="GridTable1Light-Accent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305"/>
      </w:tblGrid>
      <w:tr w:rsidR="00884BD0" w:rsidRPr="00462908" w:rsidTr="004B2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884BD0" w:rsidRPr="00E76042" w:rsidRDefault="00462908" w:rsidP="00884BD0">
            <w:pPr>
              <w:rPr>
                <w:rFonts w:ascii="Gotham Book" w:hAnsi="Gotham Book"/>
                <w:b w:val="0"/>
                <w:sz w:val="16"/>
              </w:rPr>
            </w:pPr>
            <w:r>
              <w:rPr>
                <w:rFonts w:ascii="Gotham Book" w:hAnsi="Gotham Book"/>
                <w:b w:val="0"/>
                <w:sz w:val="16"/>
              </w:rPr>
              <w:t>Goal</w:t>
            </w:r>
          </w:p>
        </w:tc>
        <w:tc>
          <w:tcPr>
            <w:tcW w:w="8305" w:type="dxa"/>
            <w:tcBorders>
              <w:bottom w:val="none" w:sz="0" w:space="0" w:color="auto"/>
            </w:tcBorders>
          </w:tcPr>
          <w:p w:rsidR="00CE43ED" w:rsidRDefault="00A4595C" w:rsidP="00462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 w:val="0"/>
                <w:i/>
                <w:sz w:val="16"/>
              </w:rPr>
            </w:pPr>
            <w:r w:rsidRPr="00462908">
              <w:rPr>
                <w:rFonts w:ascii="Gotham Book" w:hAnsi="Gotham Book"/>
                <w:b w:val="0"/>
                <w:i/>
                <w:sz w:val="16"/>
              </w:rPr>
              <w:t>Describ</w:t>
            </w:r>
            <w:r w:rsidR="00462908" w:rsidRPr="00462908">
              <w:rPr>
                <w:rFonts w:ascii="Gotham Book" w:hAnsi="Gotham Book"/>
                <w:b w:val="0"/>
                <w:i/>
                <w:sz w:val="16"/>
              </w:rPr>
              <w:t xml:space="preserve">e in one sentence the main goal of the </w:t>
            </w:r>
            <w:r w:rsidR="008A617E">
              <w:rPr>
                <w:rFonts w:ascii="Gotham Book" w:hAnsi="Gotham Book"/>
                <w:b w:val="0"/>
                <w:i/>
                <w:sz w:val="16"/>
              </w:rPr>
              <w:t>p</w:t>
            </w:r>
            <w:r w:rsidR="00462908" w:rsidRPr="00462908">
              <w:rPr>
                <w:rFonts w:ascii="Gotham Book" w:hAnsi="Gotham Book"/>
                <w:b w:val="0"/>
                <w:i/>
                <w:sz w:val="16"/>
              </w:rPr>
              <w:t>roject.</w:t>
            </w:r>
          </w:p>
          <w:p w:rsidR="00462908" w:rsidRPr="00462908" w:rsidRDefault="00462908" w:rsidP="00462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6"/>
              </w:rPr>
            </w:pPr>
          </w:p>
        </w:tc>
      </w:tr>
      <w:tr w:rsidR="00A4595C" w:rsidRPr="0003259F" w:rsidTr="0003634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:rsidR="00A4595C" w:rsidRPr="00E76042" w:rsidRDefault="00A4595C" w:rsidP="00085B3F">
            <w:pPr>
              <w:rPr>
                <w:rFonts w:ascii="Gotham Book" w:hAnsi="Gotham Book"/>
                <w:b w:val="0"/>
                <w:sz w:val="16"/>
              </w:rPr>
            </w:pPr>
            <w:r w:rsidRPr="00E76042">
              <w:rPr>
                <w:rFonts w:ascii="Gotham Book" w:hAnsi="Gotham Book"/>
                <w:b w:val="0"/>
                <w:sz w:val="16"/>
              </w:rPr>
              <w:t>Justifica</w:t>
            </w:r>
            <w:r w:rsidR="0003259F">
              <w:rPr>
                <w:rFonts w:ascii="Gotham Book" w:hAnsi="Gotham Book"/>
                <w:b w:val="0"/>
                <w:sz w:val="16"/>
              </w:rPr>
              <w:t xml:space="preserve">tion </w:t>
            </w:r>
          </w:p>
        </w:tc>
        <w:tc>
          <w:tcPr>
            <w:tcW w:w="8305" w:type="dxa"/>
          </w:tcPr>
          <w:p w:rsidR="00A4595C" w:rsidRPr="0003259F" w:rsidRDefault="0003259F" w:rsidP="0008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  <w:r w:rsidRPr="0003259F">
              <w:rPr>
                <w:rFonts w:ascii="Gotham Book" w:hAnsi="Gotham Book"/>
                <w:bCs/>
                <w:i/>
                <w:noProof/>
                <w:sz w:val="16"/>
              </w:rPr>
              <w:t>Briefly</w:t>
            </w:r>
            <w:r>
              <w:rPr>
                <w:rFonts w:ascii="Gotham Book" w:hAnsi="Gotham Book"/>
                <w:bCs/>
                <w:i/>
                <w:noProof/>
                <w:sz w:val="16"/>
              </w:rPr>
              <w:t>,</w:t>
            </w:r>
            <w:r w:rsidRPr="0003259F">
              <w:rPr>
                <w:rFonts w:ascii="Gotham Book" w:hAnsi="Gotham Book"/>
                <w:bCs/>
                <w:i/>
                <w:sz w:val="16"/>
              </w:rPr>
              <w:t xml:space="preserve"> d</w:t>
            </w:r>
            <w:r w:rsidR="00A4595C" w:rsidRPr="0003259F">
              <w:rPr>
                <w:rFonts w:ascii="Gotham Book" w:hAnsi="Gotham Book"/>
                <w:bCs/>
                <w:i/>
                <w:sz w:val="16"/>
              </w:rPr>
              <w:t>escrib</w:t>
            </w:r>
            <w:r w:rsidRPr="0003259F">
              <w:rPr>
                <w:rFonts w:ascii="Gotham Book" w:hAnsi="Gotham Book"/>
                <w:bCs/>
                <w:i/>
                <w:sz w:val="16"/>
              </w:rPr>
              <w:t xml:space="preserve">e a concise </w:t>
            </w:r>
            <w:r w:rsidRPr="0003259F">
              <w:rPr>
                <w:rFonts w:ascii="Gotham Book" w:hAnsi="Gotham Book"/>
                <w:bCs/>
                <w:i/>
                <w:noProof/>
                <w:sz w:val="16"/>
              </w:rPr>
              <w:t>ju</w:t>
            </w:r>
            <w:r w:rsidR="00A4595C" w:rsidRPr="0003259F">
              <w:rPr>
                <w:rFonts w:ascii="Gotham Book" w:hAnsi="Gotham Book"/>
                <w:bCs/>
                <w:i/>
                <w:noProof/>
                <w:sz w:val="16"/>
              </w:rPr>
              <w:t>stific</w:t>
            </w:r>
            <w:r>
              <w:rPr>
                <w:rFonts w:ascii="Gotham Book" w:hAnsi="Gotham Book"/>
                <w:bCs/>
                <w:i/>
                <w:noProof/>
                <w:sz w:val="16"/>
              </w:rPr>
              <w:t>a</w:t>
            </w:r>
            <w:r w:rsidRPr="0003259F">
              <w:rPr>
                <w:rFonts w:ascii="Gotham Book" w:hAnsi="Gotham Book"/>
                <w:bCs/>
                <w:i/>
                <w:noProof/>
                <w:sz w:val="16"/>
              </w:rPr>
              <w:t>tion</w:t>
            </w:r>
            <w:r w:rsidRPr="0003259F">
              <w:rPr>
                <w:rFonts w:ascii="Gotham Book" w:hAnsi="Gotham Book"/>
                <w:bCs/>
                <w:i/>
                <w:sz w:val="16"/>
              </w:rPr>
              <w:t xml:space="preserve"> to implement the project</w:t>
            </w:r>
            <w:r w:rsidR="00A4595C" w:rsidRPr="0003259F">
              <w:rPr>
                <w:rFonts w:ascii="Gotham Book" w:hAnsi="Gotham Book"/>
                <w:bCs/>
                <w:i/>
                <w:sz w:val="16"/>
              </w:rPr>
              <w:t xml:space="preserve">. </w:t>
            </w:r>
            <w:r w:rsidRPr="0003259F">
              <w:rPr>
                <w:rFonts w:ascii="Gotham Book" w:hAnsi="Gotham Book"/>
                <w:bCs/>
                <w:i/>
                <w:sz w:val="16"/>
              </w:rPr>
              <w:t xml:space="preserve">Use no more than three </w:t>
            </w:r>
            <w:r w:rsidRPr="0003259F">
              <w:rPr>
                <w:rFonts w:ascii="Gotham Book" w:hAnsi="Gotham Book"/>
                <w:bCs/>
                <w:i/>
                <w:noProof/>
                <w:sz w:val="16"/>
                <w:lang w:val="es-ES_tradnl"/>
              </w:rPr>
              <w:t>par</w:t>
            </w:r>
            <w:r>
              <w:rPr>
                <w:rFonts w:ascii="Gotham Book" w:hAnsi="Gotham Book"/>
                <w:bCs/>
                <w:i/>
                <w:noProof/>
                <w:sz w:val="16"/>
                <w:lang w:val="es-ES_tradnl"/>
              </w:rPr>
              <w:t>agraph</w:t>
            </w:r>
            <w:r w:rsidRPr="0003259F">
              <w:rPr>
                <w:rFonts w:ascii="Gotham Book" w:hAnsi="Gotham Book"/>
                <w:bCs/>
                <w:i/>
                <w:noProof/>
                <w:sz w:val="16"/>
                <w:lang w:val="es-ES_tradnl"/>
              </w:rPr>
              <w:t>s</w:t>
            </w:r>
            <w:r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, half page. </w:t>
            </w:r>
            <w:r w:rsidR="00A4595C" w:rsidRPr="0003259F">
              <w:rPr>
                <w:rFonts w:ascii="Gotham Book" w:hAnsi="Gotham Book"/>
                <w:bCs/>
                <w:i/>
                <w:sz w:val="16"/>
                <w:lang w:val="es-ES_tradnl"/>
              </w:rPr>
              <w:t xml:space="preserve"> </w:t>
            </w:r>
          </w:p>
          <w:p w:rsidR="00A4595C" w:rsidRPr="0003259F" w:rsidRDefault="00A4595C" w:rsidP="00085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  <w:lang w:val="es-ES_tradnl"/>
              </w:rPr>
            </w:pPr>
          </w:p>
        </w:tc>
      </w:tr>
      <w:tr w:rsidR="00A4595C" w:rsidRPr="00E76042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:rsidR="00A4595C" w:rsidRPr="00E76042" w:rsidRDefault="00A4595C" w:rsidP="00884BD0">
            <w:pPr>
              <w:rPr>
                <w:rFonts w:ascii="Gotham Book" w:hAnsi="Gotham Book"/>
                <w:b w:val="0"/>
                <w:sz w:val="16"/>
              </w:rPr>
            </w:pPr>
            <w:r w:rsidRPr="00E76042">
              <w:rPr>
                <w:rFonts w:ascii="Gotham Book" w:hAnsi="Gotham Book"/>
                <w:b w:val="0"/>
                <w:sz w:val="16"/>
              </w:rPr>
              <w:t>Beneficiar</w:t>
            </w:r>
            <w:r w:rsidR="0003259F">
              <w:rPr>
                <w:rFonts w:ascii="Gotham Book" w:hAnsi="Gotham Book"/>
                <w:b w:val="0"/>
                <w:sz w:val="16"/>
              </w:rPr>
              <w:t xml:space="preserve">ies </w:t>
            </w:r>
          </w:p>
        </w:tc>
        <w:tc>
          <w:tcPr>
            <w:tcW w:w="8305" w:type="dxa"/>
          </w:tcPr>
          <w:p w:rsidR="00A4595C" w:rsidRPr="00E76042" w:rsidRDefault="00A4595C" w:rsidP="00E63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341147">
              <w:rPr>
                <w:rFonts w:ascii="Gotham Book" w:hAnsi="Gotham Book"/>
                <w:bCs/>
                <w:i/>
                <w:sz w:val="16"/>
              </w:rPr>
              <w:t>Describ</w:t>
            </w:r>
            <w:r w:rsidR="0003259F" w:rsidRPr="00341147">
              <w:rPr>
                <w:rFonts w:ascii="Gotham Book" w:hAnsi="Gotham Book"/>
                <w:bCs/>
                <w:i/>
                <w:sz w:val="16"/>
              </w:rPr>
              <w:t xml:space="preserve">e </w:t>
            </w:r>
            <w:r w:rsidR="00790CA8" w:rsidRPr="00341147">
              <w:rPr>
                <w:rFonts w:ascii="Gotham Book" w:hAnsi="Gotham Book"/>
                <w:bCs/>
                <w:i/>
                <w:noProof/>
                <w:sz w:val="16"/>
              </w:rPr>
              <w:t>quantita</w:t>
            </w:r>
            <w:r w:rsidR="00341147">
              <w:rPr>
                <w:rFonts w:ascii="Gotham Book" w:hAnsi="Gotham Book"/>
                <w:bCs/>
                <w:i/>
                <w:noProof/>
                <w:sz w:val="16"/>
              </w:rPr>
              <w:t>t</w:t>
            </w:r>
            <w:r w:rsidR="00790CA8" w:rsidRPr="00341147">
              <w:rPr>
                <w:rFonts w:ascii="Gotham Book" w:hAnsi="Gotham Book"/>
                <w:bCs/>
                <w:i/>
                <w:noProof/>
                <w:sz w:val="16"/>
              </w:rPr>
              <w:t>ively</w:t>
            </w:r>
            <w:r w:rsidR="00790CA8" w:rsidRPr="00341147">
              <w:rPr>
                <w:rFonts w:ascii="Gotham Book" w:hAnsi="Gotham Book"/>
                <w:bCs/>
                <w:i/>
                <w:sz w:val="16"/>
              </w:rPr>
              <w:t xml:space="preserve"> the direct and indirect beneficiaries </w:t>
            </w:r>
            <w:r w:rsidR="00341147">
              <w:rPr>
                <w:rFonts w:ascii="Gotham Book" w:hAnsi="Gotham Book"/>
                <w:bCs/>
                <w:i/>
                <w:sz w:val="16"/>
              </w:rPr>
              <w:t>reached by the p</w:t>
            </w:r>
            <w:r w:rsidR="00341147" w:rsidRPr="00341147">
              <w:rPr>
                <w:rFonts w:ascii="Gotham Book" w:hAnsi="Gotham Book"/>
                <w:bCs/>
                <w:i/>
                <w:sz w:val="16"/>
              </w:rPr>
              <w:t>roject</w:t>
            </w:r>
            <w:r w:rsidRPr="00341147">
              <w:rPr>
                <w:rFonts w:ascii="Gotham Book" w:hAnsi="Gotham Book"/>
                <w:bCs/>
                <w:i/>
                <w:sz w:val="16"/>
              </w:rPr>
              <w:t xml:space="preserve">. </w:t>
            </w:r>
            <w:r w:rsidR="00341147">
              <w:rPr>
                <w:rFonts w:ascii="Gotham Book" w:hAnsi="Gotham Book"/>
                <w:bCs/>
                <w:i/>
                <w:sz w:val="16"/>
              </w:rPr>
              <w:t>Use no more than two paragraphs</w:t>
            </w:r>
            <w:r w:rsidR="00341147" w:rsidRPr="00341147">
              <w:rPr>
                <w:rFonts w:ascii="Gotham Book" w:hAnsi="Gotham Book"/>
                <w:bCs/>
                <w:i/>
                <w:noProof/>
                <w:sz w:val="16"/>
              </w:rPr>
              <w:t xml:space="preserve">. </w:t>
            </w:r>
          </w:p>
          <w:p w:rsidR="00A4595C" w:rsidRPr="00E76042" w:rsidRDefault="00A4595C" w:rsidP="00E63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</w:p>
        </w:tc>
      </w:tr>
      <w:tr w:rsidR="00A4595C" w:rsidRPr="00E76042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:rsidR="00A4595C" w:rsidRPr="00E76042" w:rsidRDefault="00434DC4" w:rsidP="00A4595C">
            <w:pPr>
              <w:rPr>
                <w:rFonts w:ascii="Gotham Book" w:hAnsi="Gotham Book"/>
                <w:b w:val="0"/>
                <w:sz w:val="16"/>
              </w:rPr>
            </w:pPr>
            <w:r>
              <w:rPr>
                <w:rFonts w:ascii="Gotham Book" w:hAnsi="Gotham Book"/>
                <w:b w:val="0"/>
                <w:sz w:val="16"/>
              </w:rPr>
              <w:t>Potential Impact</w:t>
            </w:r>
          </w:p>
        </w:tc>
        <w:tc>
          <w:tcPr>
            <w:tcW w:w="8305" w:type="dxa"/>
          </w:tcPr>
          <w:p w:rsidR="00A4595C" w:rsidRDefault="00434DC4" w:rsidP="00A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434DC4">
              <w:rPr>
                <w:rFonts w:ascii="Gotham Book" w:hAnsi="Gotham Book"/>
                <w:bCs/>
                <w:i/>
                <w:sz w:val="16"/>
              </w:rPr>
              <w:t>Describe quantitatively and qualitatively the potential impact sought with the project for the beneficiaries. Use no more than two paragraphs.</w:t>
            </w:r>
          </w:p>
          <w:p w:rsidR="00434DC4" w:rsidRPr="00E76042" w:rsidRDefault="00434DC4" w:rsidP="00A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</w:p>
        </w:tc>
      </w:tr>
      <w:tr w:rsidR="00A4595C" w:rsidRPr="00866478" w:rsidTr="0003634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:rsidR="00A4595C" w:rsidRPr="00E76042" w:rsidRDefault="00866478" w:rsidP="00A4595C">
            <w:pPr>
              <w:rPr>
                <w:rFonts w:ascii="Gotham Book" w:hAnsi="Gotham Book"/>
                <w:b w:val="0"/>
                <w:sz w:val="16"/>
              </w:rPr>
            </w:pPr>
            <w:r w:rsidRPr="00866478">
              <w:rPr>
                <w:rFonts w:ascii="Gotham Book" w:hAnsi="Gotham Book"/>
                <w:b w:val="0"/>
                <w:noProof/>
                <w:sz w:val="16"/>
              </w:rPr>
              <w:t>Background</w:t>
            </w:r>
            <w:r>
              <w:rPr>
                <w:rFonts w:ascii="Gotham Book" w:hAnsi="Gotham Book"/>
                <w:b w:val="0"/>
                <w:sz w:val="16"/>
              </w:rPr>
              <w:t xml:space="preserve"> Information </w:t>
            </w:r>
          </w:p>
        </w:tc>
        <w:tc>
          <w:tcPr>
            <w:tcW w:w="8305" w:type="dxa"/>
          </w:tcPr>
          <w:p w:rsidR="00A4595C" w:rsidRDefault="00866478" w:rsidP="008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866478">
              <w:rPr>
                <w:rFonts w:ascii="Gotham Book" w:hAnsi="Gotham Book"/>
                <w:bCs/>
                <w:i/>
                <w:sz w:val="16"/>
              </w:rPr>
              <w:t>Describe the background Information about the justification of the project, using key quantitative indicators and other updated references. Use no more than three paragraphs and no more of half page.</w:t>
            </w:r>
          </w:p>
          <w:p w:rsidR="00866478" w:rsidRPr="00866478" w:rsidRDefault="00866478" w:rsidP="0086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</w:p>
        </w:tc>
      </w:tr>
      <w:tr w:rsidR="00A4595C" w:rsidRPr="00E76042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:rsidR="00A4595C" w:rsidRPr="00E76042" w:rsidRDefault="00071727" w:rsidP="00A4595C">
            <w:pPr>
              <w:ind w:left="360" w:hanging="360"/>
              <w:rPr>
                <w:rFonts w:ascii="Gotham Book" w:hAnsi="Gotham Book"/>
                <w:b w:val="0"/>
                <w:sz w:val="16"/>
              </w:rPr>
            </w:pPr>
            <w:r>
              <w:rPr>
                <w:rFonts w:ascii="Gotham Book" w:hAnsi="Gotham Book"/>
                <w:b w:val="0"/>
                <w:sz w:val="16"/>
              </w:rPr>
              <w:t>Project structure</w:t>
            </w:r>
          </w:p>
        </w:tc>
        <w:tc>
          <w:tcPr>
            <w:tcW w:w="8305" w:type="dxa"/>
          </w:tcPr>
          <w:p w:rsidR="00866478" w:rsidRDefault="00866478" w:rsidP="00F6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071727">
              <w:rPr>
                <w:rFonts w:ascii="Gotham Book" w:hAnsi="Gotham Book"/>
                <w:bCs/>
                <w:i/>
                <w:noProof/>
                <w:sz w:val="16"/>
              </w:rPr>
              <w:t>Briefly</w:t>
            </w:r>
            <w:r w:rsidR="00071727">
              <w:rPr>
                <w:rFonts w:ascii="Gotham Book" w:hAnsi="Gotham Book"/>
                <w:bCs/>
                <w:i/>
                <w:noProof/>
                <w:sz w:val="16"/>
              </w:rPr>
              <w:t>,</w:t>
            </w:r>
            <w:r w:rsidRPr="00866478">
              <w:rPr>
                <w:rFonts w:ascii="Gotham Book" w:hAnsi="Gotham Book"/>
                <w:bCs/>
                <w:i/>
                <w:sz w:val="16"/>
              </w:rPr>
              <w:t xml:space="preserve"> d</w:t>
            </w:r>
            <w:r w:rsidR="00F66846" w:rsidRPr="00866478">
              <w:rPr>
                <w:rFonts w:ascii="Gotham Book" w:hAnsi="Gotham Book"/>
                <w:bCs/>
                <w:i/>
                <w:sz w:val="16"/>
              </w:rPr>
              <w:t>escrib</w:t>
            </w:r>
            <w:r w:rsidRPr="00866478">
              <w:rPr>
                <w:rFonts w:ascii="Gotham Book" w:hAnsi="Gotham Book"/>
                <w:bCs/>
                <w:i/>
                <w:sz w:val="16"/>
              </w:rPr>
              <w:t xml:space="preserve">e the structure of the project by presenting the </w:t>
            </w:r>
            <w:r w:rsidR="00F66846" w:rsidRPr="00866478">
              <w:rPr>
                <w:rFonts w:ascii="Gotham Book" w:hAnsi="Gotham Book"/>
                <w:bCs/>
                <w:i/>
                <w:sz w:val="16"/>
              </w:rPr>
              <w:t>components</w:t>
            </w:r>
            <w:r>
              <w:rPr>
                <w:rFonts w:ascii="Gotham Book" w:hAnsi="Gotham Book"/>
                <w:bCs/>
                <w:i/>
                <w:sz w:val="16"/>
              </w:rPr>
              <w:t xml:space="preserve">, and in each </w:t>
            </w:r>
            <w:r w:rsidRPr="00071727">
              <w:rPr>
                <w:rFonts w:ascii="Gotham Book" w:hAnsi="Gotham Book"/>
                <w:bCs/>
                <w:i/>
                <w:noProof/>
                <w:sz w:val="16"/>
              </w:rPr>
              <w:t>o</w:t>
            </w:r>
            <w:r w:rsidR="00071727" w:rsidRPr="00071727">
              <w:rPr>
                <w:rFonts w:ascii="Gotham Book" w:hAnsi="Gotham Book"/>
                <w:bCs/>
                <w:i/>
                <w:noProof/>
                <w:sz w:val="16"/>
              </w:rPr>
              <w:t>f</w:t>
            </w:r>
            <w:r>
              <w:rPr>
                <w:rFonts w:ascii="Gotham Book" w:hAnsi="Gotham Book"/>
                <w:bCs/>
                <w:i/>
                <w:sz w:val="16"/>
              </w:rPr>
              <w:t xml:space="preserve"> them, the activities and expected outcomes</w:t>
            </w:r>
            <w:r w:rsidR="00A81598">
              <w:rPr>
                <w:rFonts w:ascii="Gotham Book" w:hAnsi="Gotham Book"/>
                <w:bCs/>
                <w:i/>
                <w:sz w:val="16"/>
              </w:rPr>
              <w:t xml:space="preserve">. The TAS suggest </w:t>
            </w:r>
            <w:r w:rsidR="00A81598" w:rsidRPr="00A81598">
              <w:rPr>
                <w:rFonts w:ascii="Gotham Book" w:hAnsi="Gotham Book"/>
                <w:bCs/>
                <w:i/>
                <w:noProof/>
                <w:sz w:val="16"/>
              </w:rPr>
              <w:t>t</w:t>
            </w:r>
            <w:r w:rsidR="00A81598">
              <w:rPr>
                <w:rFonts w:ascii="Gotham Book" w:hAnsi="Gotham Book"/>
                <w:bCs/>
                <w:i/>
                <w:noProof/>
                <w:sz w:val="16"/>
              </w:rPr>
              <w:t xml:space="preserve">hat </w:t>
            </w:r>
            <w:r w:rsidR="00A81598" w:rsidRPr="00A81598">
              <w:rPr>
                <w:rFonts w:ascii="Gotham Book" w:hAnsi="Gotham Book"/>
                <w:bCs/>
                <w:i/>
                <w:noProof/>
                <w:sz w:val="16"/>
              </w:rPr>
              <w:t>eac</w:t>
            </w:r>
            <w:r w:rsidR="00A81598">
              <w:rPr>
                <w:rFonts w:ascii="Gotham Book" w:hAnsi="Gotham Book"/>
                <w:bCs/>
                <w:i/>
                <w:noProof/>
                <w:sz w:val="16"/>
              </w:rPr>
              <w:t xml:space="preserve">h component should be </w:t>
            </w:r>
            <w:r w:rsidR="00A81598" w:rsidRPr="00A81598">
              <w:rPr>
                <w:rFonts w:ascii="Gotham Book" w:hAnsi="Gotham Book"/>
                <w:bCs/>
                <w:i/>
                <w:noProof/>
                <w:sz w:val="16"/>
              </w:rPr>
              <w:t>a</w:t>
            </w:r>
            <w:r w:rsidR="00A81598">
              <w:rPr>
                <w:rFonts w:ascii="Gotham Book" w:hAnsi="Gotham Book"/>
                <w:bCs/>
                <w:i/>
                <w:noProof/>
                <w:sz w:val="16"/>
              </w:rPr>
              <w:t xml:space="preserve"> specific goal </w:t>
            </w:r>
            <w:r w:rsidR="00A81598" w:rsidRPr="00C168D8">
              <w:rPr>
                <w:rFonts w:ascii="Gotham Book" w:hAnsi="Gotham Book"/>
                <w:bCs/>
                <w:i/>
                <w:noProof/>
                <w:sz w:val="16"/>
              </w:rPr>
              <w:t>purs</w:t>
            </w:r>
            <w:r w:rsidR="006B0590" w:rsidRPr="00C168D8">
              <w:rPr>
                <w:rFonts w:ascii="Gotham Book" w:hAnsi="Gotham Book"/>
                <w:bCs/>
                <w:i/>
                <w:noProof/>
                <w:sz w:val="16"/>
              </w:rPr>
              <w:t>u</w:t>
            </w:r>
            <w:r w:rsidR="00A81598" w:rsidRPr="00C168D8">
              <w:rPr>
                <w:rFonts w:ascii="Gotham Book" w:hAnsi="Gotham Book"/>
                <w:bCs/>
                <w:i/>
                <w:noProof/>
                <w:sz w:val="16"/>
              </w:rPr>
              <w:t>e</w:t>
            </w:r>
            <w:r w:rsidR="00C168D8">
              <w:rPr>
                <w:rFonts w:ascii="Gotham Book" w:hAnsi="Gotham Book"/>
                <w:bCs/>
                <w:i/>
                <w:noProof/>
                <w:sz w:val="16"/>
              </w:rPr>
              <w:t>d</w:t>
            </w:r>
            <w:r w:rsidR="00A81598">
              <w:rPr>
                <w:rFonts w:ascii="Gotham Book" w:hAnsi="Gotham Book"/>
                <w:bCs/>
                <w:i/>
                <w:noProof/>
                <w:sz w:val="16"/>
              </w:rPr>
              <w:t xml:space="preserve"> by the project. It is recommended not to present more than four component</w:t>
            </w:r>
            <w:r w:rsidR="00BF35AD">
              <w:rPr>
                <w:rFonts w:ascii="Gotham Book" w:hAnsi="Gotham Book"/>
                <w:bCs/>
                <w:i/>
                <w:noProof/>
                <w:sz w:val="16"/>
              </w:rPr>
              <w:t>s</w:t>
            </w:r>
            <w:r w:rsidR="00A81598">
              <w:rPr>
                <w:rFonts w:ascii="Gotham Book" w:hAnsi="Gotham Book"/>
                <w:bCs/>
                <w:i/>
                <w:noProof/>
                <w:sz w:val="16"/>
              </w:rPr>
              <w:t>, and no more than three activities by component. Use no more than one page to describe the project structure.</w:t>
            </w:r>
          </w:p>
          <w:p w:rsidR="00C03EFE" w:rsidRPr="00E76042" w:rsidRDefault="00C03EFE" w:rsidP="00F6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E76042">
              <w:rPr>
                <w:rFonts w:ascii="Gotham Book" w:hAnsi="Gotham Book"/>
                <w:bCs/>
                <w:i/>
                <w:sz w:val="16"/>
              </w:rPr>
              <w:t>E</w:t>
            </w:r>
            <w:r w:rsidR="00EC20A1">
              <w:rPr>
                <w:rFonts w:ascii="Gotham Book" w:hAnsi="Gotham Book"/>
                <w:bCs/>
                <w:i/>
                <w:sz w:val="16"/>
              </w:rPr>
              <w:t>xample</w:t>
            </w:r>
            <w:r w:rsidRPr="00E76042">
              <w:rPr>
                <w:rFonts w:ascii="Gotham Book" w:hAnsi="Gotham Book"/>
                <w:bCs/>
                <w:i/>
                <w:sz w:val="16"/>
              </w:rPr>
              <w:t>:</w:t>
            </w:r>
            <w:r w:rsidR="00AD6C3E" w:rsidRPr="00E76042">
              <w:rPr>
                <w:rFonts w:ascii="Gotham Book" w:hAnsi="Gotham Book"/>
                <w:bCs/>
                <w:i/>
                <w:sz w:val="16"/>
              </w:rPr>
              <w:t xml:space="preserve">               </w:t>
            </w:r>
            <w:r w:rsidRPr="00E76042">
              <w:rPr>
                <w:rFonts w:ascii="Gotham Book" w:hAnsi="Gotham Book"/>
                <w:bCs/>
                <w:i/>
                <w:sz w:val="16"/>
              </w:rPr>
              <w:t>COMPONENT 1. [T</w:t>
            </w:r>
            <w:r w:rsidR="00EC20A1">
              <w:rPr>
                <w:rFonts w:ascii="Gotham Book" w:hAnsi="Gotham Book"/>
                <w:bCs/>
                <w:i/>
                <w:sz w:val="16"/>
              </w:rPr>
              <w:t>itle</w:t>
            </w:r>
            <w:r w:rsidRPr="00E76042">
              <w:rPr>
                <w:rFonts w:ascii="Gotham Book" w:hAnsi="Gotham Book"/>
                <w:bCs/>
                <w:i/>
                <w:sz w:val="16"/>
              </w:rPr>
              <w:t>].</w:t>
            </w:r>
          </w:p>
          <w:p w:rsidR="00C03EFE" w:rsidRPr="00E76042" w:rsidRDefault="00AD6C3E" w:rsidP="00F6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E76042">
              <w:rPr>
                <w:rFonts w:ascii="Gotham Book" w:hAnsi="Gotham Book"/>
                <w:bCs/>
                <w:i/>
                <w:sz w:val="16"/>
              </w:rPr>
              <w:t xml:space="preserve">                              </w:t>
            </w:r>
            <w:r w:rsidR="00C03EFE" w:rsidRPr="00E76042">
              <w:rPr>
                <w:rFonts w:ascii="Gotham Book" w:hAnsi="Gotham Book"/>
                <w:bCs/>
                <w:i/>
                <w:sz w:val="16"/>
              </w:rPr>
              <w:t>Activi</w:t>
            </w:r>
            <w:r w:rsidR="00EC20A1">
              <w:rPr>
                <w:rFonts w:ascii="Gotham Book" w:hAnsi="Gotham Book"/>
                <w:bCs/>
                <w:i/>
                <w:sz w:val="16"/>
              </w:rPr>
              <w:t>ty</w:t>
            </w:r>
            <w:r w:rsidR="00C03EFE" w:rsidRPr="00E76042">
              <w:rPr>
                <w:rFonts w:ascii="Gotham Book" w:hAnsi="Gotham Book"/>
                <w:bCs/>
                <w:i/>
                <w:sz w:val="16"/>
              </w:rPr>
              <w:t xml:space="preserve"> 1.1. [T</w:t>
            </w:r>
            <w:r w:rsidR="00EC20A1">
              <w:rPr>
                <w:rFonts w:ascii="Gotham Book" w:hAnsi="Gotham Book"/>
                <w:bCs/>
                <w:i/>
                <w:sz w:val="16"/>
              </w:rPr>
              <w:t>itle</w:t>
            </w:r>
            <w:r w:rsidR="00C03EFE" w:rsidRPr="00E76042">
              <w:rPr>
                <w:rFonts w:ascii="Gotham Book" w:hAnsi="Gotham Book"/>
                <w:bCs/>
                <w:i/>
                <w:sz w:val="16"/>
              </w:rPr>
              <w:t xml:space="preserve">] </w:t>
            </w:r>
          </w:p>
          <w:p w:rsidR="00F66846" w:rsidRPr="00E76042" w:rsidRDefault="00AD6C3E" w:rsidP="00D6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E76042">
              <w:rPr>
                <w:rFonts w:ascii="Gotham Book" w:hAnsi="Gotham Book"/>
                <w:bCs/>
                <w:i/>
                <w:sz w:val="16"/>
              </w:rPr>
              <w:t xml:space="preserve">                              </w:t>
            </w:r>
            <w:r w:rsidR="00EC20A1">
              <w:rPr>
                <w:rFonts w:ascii="Gotham Book" w:hAnsi="Gotham Book"/>
                <w:bCs/>
                <w:i/>
                <w:sz w:val="16"/>
              </w:rPr>
              <w:t>Outcome</w:t>
            </w:r>
            <w:r w:rsidR="00C03EFE" w:rsidRPr="00E76042">
              <w:rPr>
                <w:rFonts w:ascii="Gotham Book" w:hAnsi="Gotham Book"/>
                <w:bCs/>
                <w:i/>
                <w:sz w:val="16"/>
              </w:rPr>
              <w:t xml:space="preserve"> 1. [</w:t>
            </w:r>
            <w:r w:rsidR="00C168D8">
              <w:rPr>
                <w:rFonts w:ascii="Gotham Book" w:hAnsi="Gotham Book"/>
                <w:bCs/>
                <w:i/>
                <w:sz w:val="16"/>
              </w:rPr>
              <w:t>Title</w:t>
            </w:r>
            <w:r w:rsidR="00C03EFE" w:rsidRPr="00E76042">
              <w:rPr>
                <w:rFonts w:ascii="Gotham Book" w:hAnsi="Gotham Book"/>
                <w:bCs/>
                <w:i/>
                <w:sz w:val="16"/>
              </w:rPr>
              <w:t xml:space="preserve">] </w:t>
            </w:r>
          </w:p>
        </w:tc>
      </w:tr>
    </w:tbl>
    <w:p w:rsidR="00611C37" w:rsidRPr="00E76042" w:rsidRDefault="00611C37"/>
    <w:p w:rsidR="00EC20A1" w:rsidRDefault="00EC20A1"/>
    <w:p w:rsidR="00030F8D" w:rsidRPr="00EC20A1" w:rsidRDefault="00EC20A1">
      <w:r w:rsidRPr="00EC20A1">
        <w:t>Project Sustainability and potential l</w:t>
      </w:r>
      <w:r>
        <w:t xml:space="preserve">everage and scaling-up </w:t>
      </w:r>
    </w:p>
    <w:tbl>
      <w:tblPr>
        <w:tblStyle w:val="GridTable1Light-Accent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8305"/>
      </w:tblGrid>
      <w:tr w:rsidR="00AD6C3E" w:rsidRPr="00E76042" w:rsidTr="0003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AD6C3E" w:rsidRPr="00E76042" w:rsidRDefault="000D61B6" w:rsidP="00A4595C">
            <w:pPr>
              <w:ind w:left="360" w:hanging="360"/>
              <w:rPr>
                <w:rFonts w:ascii="Gotham Book" w:hAnsi="Gotham Book"/>
                <w:b w:val="0"/>
                <w:sz w:val="16"/>
              </w:rPr>
            </w:pPr>
            <w:r>
              <w:rPr>
                <w:rFonts w:ascii="Gotham Book" w:hAnsi="Gotham Book"/>
                <w:b w:val="0"/>
                <w:sz w:val="16"/>
              </w:rPr>
              <w:t xml:space="preserve">Future Sustainability </w:t>
            </w:r>
          </w:p>
        </w:tc>
        <w:tc>
          <w:tcPr>
            <w:tcW w:w="8305" w:type="dxa"/>
            <w:tcBorders>
              <w:bottom w:val="none" w:sz="0" w:space="0" w:color="auto"/>
            </w:tcBorders>
          </w:tcPr>
          <w:p w:rsidR="000D61B6" w:rsidRPr="000D61B6" w:rsidRDefault="000D61B6" w:rsidP="00F6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</w:rPr>
            </w:pPr>
            <w:r w:rsidRPr="000D61B6">
              <w:rPr>
                <w:rFonts w:ascii="Gotham Book" w:hAnsi="Gotham Book"/>
                <w:b w:val="0"/>
                <w:bCs w:val="0"/>
                <w:i/>
                <w:sz w:val="16"/>
              </w:rPr>
              <w:t>Briefly, d</w:t>
            </w:r>
            <w:r w:rsidR="00AD6C3E" w:rsidRPr="000D61B6">
              <w:rPr>
                <w:rFonts w:ascii="Gotham Book" w:hAnsi="Gotham Book"/>
                <w:b w:val="0"/>
                <w:bCs w:val="0"/>
                <w:i/>
                <w:sz w:val="16"/>
              </w:rPr>
              <w:t>escrib</w:t>
            </w:r>
            <w:r w:rsidRPr="000D61B6">
              <w:rPr>
                <w:rFonts w:ascii="Gotham Book" w:hAnsi="Gotham Book"/>
                <w:b w:val="0"/>
                <w:bCs w:val="0"/>
                <w:i/>
                <w:sz w:val="16"/>
              </w:rPr>
              <w:t xml:space="preserve">e the future </w:t>
            </w:r>
            <w:r w:rsidRPr="000D61B6">
              <w:rPr>
                <w:rFonts w:ascii="Gotham Book" w:hAnsi="Gotham Book"/>
                <w:b w:val="0"/>
                <w:bCs w:val="0"/>
                <w:i/>
                <w:noProof/>
                <w:sz w:val="16"/>
              </w:rPr>
              <w:t>sust</w:t>
            </w:r>
            <w:r>
              <w:rPr>
                <w:rFonts w:ascii="Gotham Book" w:hAnsi="Gotham Book"/>
                <w:b w:val="0"/>
                <w:bCs w:val="0"/>
                <w:i/>
                <w:noProof/>
                <w:sz w:val="16"/>
              </w:rPr>
              <w:t>aina</w:t>
            </w:r>
            <w:r w:rsidRPr="000D61B6">
              <w:rPr>
                <w:rFonts w:ascii="Gotham Book" w:hAnsi="Gotham Book"/>
                <w:b w:val="0"/>
                <w:bCs w:val="0"/>
                <w:i/>
                <w:noProof/>
                <w:sz w:val="16"/>
              </w:rPr>
              <w:t>bility</w:t>
            </w:r>
            <w:r>
              <w:rPr>
                <w:rFonts w:ascii="Gotham Book" w:hAnsi="Gotham Book"/>
                <w:b w:val="0"/>
                <w:bCs w:val="0"/>
                <w:i/>
                <w:sz w:val="16"/>
              </w:rPr>
              <w:t xml:space="preserve"> of the project, once the FONTAGRO co-funding finishes. Use no more than two paragraphs. </w:t>
            </w:r>
          </w:p>
          <w:p w:rsidR="00AD6C3E" w:rsidRPr="00E76042" w:rsidRDefault="00AD6C3E" w:rsidP="000D6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 w:val="0"/>
                <w:bCs w:val="0"/>
                <w:i/>
                <w:sz w:val="16"/>
              </w:rPr>
            </w:pPr>
          </w:p>
        </w:tc>
      </w:tr>
      <w:tr w:rsidR="00030F8D" w:rsidRPr="00E76042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:rsidR="00030F8D" w:rsidRPr="00E76042" w:rsidRDefault="000D61B6" w:rsidP="00030F8D">
            <w:pPr>
              <w:rPr>
                <w:rFonts w:ascii="Gotham Book" w:hAnsi="Gotham Book"/>
                <w:b w:val="0"/>
                <w:sz w:val="16"/>
              </w:rPr>
            </w:pPr>
            <w:r>
              <w:rPr>
                <w:rFonts w:ascii="Gotham Book" w:hAnsi="Gotham Book"/>
                <w:b w:val="0"/>
                <w:sz w:val="16"/>
              </w:rPr>
              <w:t xml:space="preserve">Leverage Potential </w:t>
            </w:r>
          </w:p>
        </w:tc>
        <w:tc>
          <w:tcPr>
            <w:tcW w:w="8305" w:type="dxa"/>
          </w:tcPr>
          <w:p w:rsidR="000D61B6" w:rsidRPr="000D61B6" w:rsidRDefault="000D61B6" w:rsidP="000D6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i/>
                <w:sz w:val="16"/>
              </w:rPr>
            </w:pPr>
            <w:r w:rsidRPr="000D61B6">
              <w:rPr>
                <w:rFonts w:ascii="Gotham Book" w:hAnsi="Gotham Book"/>
                <w:bCs/>
                <w:i/>
                <w:sz w:val="16"/>
              </w:rPr>
              <w:t xml:space="preserve">Briefly, describe the </w:t>
            </w:r>
            <w:r w:rsidRPr="000D61B6">
              <w:rPr>
                <w:rFonts w:ascii="Gotham Book" w:hAnsi="Gotham Book"/>
                <w:bCs/>
                <w:i/>
                <w:noProof/>
                <w:sz w:val="16"/>
              </w:rPr>
              <w:t>leveraging</w:t>
            </w:r>
            <w:r w:rsidRPr="000D61B6">
              <w:rPr>
                <w:rFonts w:ascii="Gotham Book" w:hAnsi="Gotham Book"/>
                <w:bCs/>
                <w:i/>
                <w:sz w:val="16"/>
              </w:rPr>
              <w:t xml:space="preserve"> </w:t>
            </w:r>
            <w:r w:rsidRPr="000D61B6">
              <w:rPr>
                <w:rFonts w:ascii="Gotham Book" w:hAnsi="Gotham Book"/>
                <w:bCs/>
                <w:i/>
                <w:noProof/>
                <w:sz w:val="16"/>
              </w:rPr>
              <w:t xml:space="preserve">potential of the project with other public-private institutions, as well as regional and international organizations, or other funding sources. </w:t>
            </w:r>
            <w:r w:rsidRPr="000D61B6">
              <w:rPr>
                <w:rFonts w:ascii="Gotham Book" w:hAnsi="Gotham Book"/>
                <w:bCs/>
                <w:i/>
                <w:sz w:val="16"/>
              </w:rPr>
              <w:t xml:space="preserve">Use no more </w:t>
            </w:r>
            <w:r w:rsidR="00BF35AD">
              <w:rPr>
                <w:rFonts w:ascii="Gotham Book" w:hAnsi="Gotham Book"/>
                <w:bCs/>
                <w:i/>
                <w:sz w:val="16"/>
              </w:rPr>
              <w:t>half page</w:t>
            </w:r>
            <w:r w:rsidRPr="000D61B6">
              <w:rPr>
                <w:rFonts w:ascii="Gotham Book" w:hAnsi="Gotham Book"/>
                <w:bCs/>
                <w:i/>
                <w:sz w:val="16"/>
              </w:rPr>
              <w:t xml:space="preserve">. </w:t>
            </w:r>
          </w:p>
          <w:p w:rsidR="00030F8D" w:rsidRPr="00E76042" w:rsidRDefault="00030F8D" w:rsidP="000D6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</w:p>
        </w:tc>
      </w:tr>
      <w:tr w:rsidR="00A4595C" w:rsidRPr="00E76042" w:rsidTr="00036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DBE5F1" w:themeFill="accent1" w:themeFillTint="33"/>
          </w:tcPr>
          <w:p w:rsidR="00A4595C" w:rsidRPr="00E76042" w:rsidRDefault="009D0129" w:rsidP="00AD6C3E">
            <w:pPr>
              <w:rPr>
                <w:rFonts w:ascii="Gotham Book" w:hAnsi="Gotham Book"/>
                <w:b w:val="0"/>
                <w:sz w:val="16"/>
              </w:rPr>
            </w:pPr>
            <w:r>
              <w:rPr>
                <w:rFonts w:ascii="Gotham Book" w:hAnsi="Gotham Book"/>
                <w:b w:val="0"/>
                <w:sz w:val="16"/>
              </w:rPr>
              <w:t xml:space="preserve">Scaling-up potential </w:t>
            </w:r>
          </w:p>
        </w:tc>
        <w:tc>
          <w:tcPr>
            <w:tcW w:w="8305" w:type="dxa"/>
          </w:tcPr>
          <w:p w:rsidR="00AD6C3E" w:rsidRDefault="009D0129" w:rsidP="00A5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  <w:r w:rsidRPr="000D61B6">
              <w:rPr>
                <w:rFonts w:ascii="Gotham Book" w:hAnsi="Gotham Book"/>
                <w:bCs/>
                <w:i/>
                <w:sz w:val="16"/>
              </w:rPr>
              <w:t xml:space="preserve">Briefly, describe the </w:t>
            </w:r>
            <w:r w:rsidR="00A54B44">
              <w:rPr>
                <w:rFonts w:ascii="Gotham Book" w:hAnsi="Gotham Book"/>
                <w:bCs/>
                <w:i/>
                <w:noProof/>
                <w:sz w:val="16"/>
              </w:rPr>
              <w:t>scaling-up</w:t>
            </w:r>
            <w:r w:rsidRPr="000D61B6">
              <w:rPr>
                <w:rFonts w:ascii="Gotham Book" w:hAnsi="Gotham Book"/>
                <w:bCs/>
                <w:i/>
                <w:sz w:val="16"/>
              </w:rPr>
              <w:t xml:space="preserve"> </w:t>
            </w:r>
            <w:r w:rsidRPr="000D61B6">
              <w:rPr>
                <w:rFonts w:ascii="Gotham Book" w:hAnsi="Gotham Book"/>
                <w:bCs/>
                <w:i/>
                <w:noProof/>
                <w:sz w:val="16"/>
              </w:rPr>
              <w:t xml:space="preserve">potential of the project with other public-private institutions, as well as regional and international organizations, or other funding sources. </w:t>
            </w:r>
            <w:r w:rsidR="00BF35AD" w:rsidRPr="000D61B6">
              <w:rPr>
                <w:rFonts w:ascii="Gotham Book" w:hAnsi="Gotham Book"/>
                <w:bCs/>
                <w:i/>
                <w:sz w:val="16"/>
              </w:rPr>
              <w:t xml:space="preserve">Use no more </w:t>
            </w:r>
            <w:r w:rsidR="00BF35AD">
              <w:rPr>
                <w:rFonts w:ascii="Gotham Book" w:hAnsi="Gotham Book"/>
                <w:bCs/>
                <w:i/>
                <w:sz w:val="16"/>
              </w:rPr>
              <w:t>half page</w:t>
            </w:r>
            <w:r w:rsidR="00BF35AD" w:rsidRPr="000D61B6">
              <w:rPr>
                <w:rFonts w:ascii="Gotham Book" w:hAnsi="Gotham Book"/>
                <w:bCs/>
                <w:i/>
                <w:sz w:val="16"/>
              </w:rPr>
              <w:t>.</w:t>
            </w:r>
          </w:p>
          <w:p w:rsidR="00BF35AD" w:rsidRPr="00E76042" w:rsidRDefault="00BF35AD" w:rsidP="00A5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  <w:i/>
                <w:sz w:val="16"/>
              </w:rPr>
            </w:pPr>
          </w:p>
        </w:tc>
      </w:tr>
    </w:tbl>
    <w:p w:rsidR="00CE43ED" w:rsidRPr="00E76042" w:rsidRDefault="00CE43ED">
      <w:pPr>
        <w:rPr>
          <w:rFonts w:ascii="Gotham Book" w:hAnsi="Gotham Book"/>
          <w:b/>
          <w:sz w:val="10"/>
          <w:szCs w:val="10"/>
        </w:rPr>
      </w:pPr>
    </w:p>
    <w:p w:rsidR="00030F8D" w:rsidRDefault="00030F8D">
      <w:pPr>
        <w:rPr>
          <w:rFonts w:ascii="Gotham Book" w:hAnsi="Gotham Book"/>
          <w:b/>
          <w:sz w:val="10"/>
          <w:szCs w:val="10"/>
        </w:rPr>
      </w:pPr>
    </w:p>
    <w:p w:rsidR="005036A0" w:rsidRPr="005036A0" w:rsidRDefault="005036A0"/>
    <w:p w:rsidR="005036A0" w:rsidRPr="005036A0" w:rsidRDefault="005036A0"/>
    <w:p w:rsidR="005036A0" w:rsidRPr="005036A0" w:rsidRDefault="005036A0"/>
    <w:p w:rsidR="005036A0" w:rsidRPr="005036A0" w:rsidRDefault="005036A0"/>
    <w:p w:rsidR="005036A0" w:rsidRDefault="005036A0">
      <w:pPr>
        <w:rPr>
          <w:rFonts w:ascii="Gotham Book" w:hAnsi="Gotham Book"/>
          <w:b/>
          <w:sz w:val="10"/>
          <w:szCs w:val="10"/>
        </w:rPr>
      </w:pPr>
    </w:p>
    <w:p w:rsidR="005036A0" w:rsidRDefault="005036A0">
      <w:pPr>
        <w:rPr>
          <w:rFonts w:ascii="Gotham Book" w:hAnsi="Gotham Book"/>
          <w:b/>
          <w:sz w:val="10"/>
          <w:szCs w:val="10"/>
        </w:rPr>
      </w:pPr>
    </w:p>
    <w:p w:rsidR="005036A0" w:rsidRPr="00E76042" w:rsidRDefault="005036A0">
      <w:pPr>
        <w:rPr>
          <w:rFonts w:ascii="Gotham Book" w:hAnsi="Gotham Book"/>
          <w:b/>
          <w:sz w:val="10"/>
          <w:szCs w:val="10"/>
        </w:rPr>
      </w:pPr>
    </w:p>
    <w:p w:rsidR="00937041" w:rsidRPr="00E76042" w:rsidRDefault="00937041">
      <w:pPr>
        <w:spacing w:after="200"/>
        <w:rPr>
          <w:rFonts w:ascii="Gotham Book" w:hAnsi="Gotham Book"/>
          <w:b/>
          <w:sz w:val="10"/>
          <w:szCs w:val="10"/>
        </w:rPr>
      </w:pPr>
      <w:r w:rsidRPr="00E76042">
        <w:rPr>
          <w:rFonts w:ascii="Gotham Book" w:hAnsi="Gotham Book"/>
          <w:b/>
          <w:sz w:val="10"/>
          <w:szCs w:val="10"/>
        </w:rPr>
        <w:br w:type="page"/>
      </w:r>
    </w:p>
    <w:p w:rsidR="00937041" w:rsidRDefault="00937041">
      <w:pPr>
        <w:rPr>
          <w:rFonts w:ascii="Gotham Book" w:hAnsi="Gotham Book"/>
          <w:b/>
          <w:sz w:val="26"/>
        </w:rPr>
      </w:pPr>
      <w:r w:rsidRPr="00E76042">
        <w:rPr>
          <w:rFonts w:ascii="Gotham Book" w:hAnsi="Gotham Book"/>
          <w:b/>
          <w:sz w:val="26"/>
        </w:rPr>
        <w:lastRenderedPageBreak/>
        <w:t>An</w:t>
      </w:r>
      <w:r w:rsidR="00C767EC">
        <w:rPr>
          <w:rFonts w:ascii="Gotham Book" w:hAnsi="Gotham Book"/>
          <w:b/>
          <w:sz w:val="26"/>
        </w:rPr>
        <w:t>n</w:t>
      </w:r>
      <w:r w:rsidRPr="00E76042">
        <w:rPr>
          <w:rFonts w:ascii="Gotham Book" w:hAnsi="Gotham Book"/>
          <w:b/>
          <w:sz w:val="26"/>
        </w:rPr>
        <w:t xml:space="preserve">ex I. </w:t>
      </w:r>
      <w:r w:rsidR="00C767EC">
        <w:rPr>
          <w:rFonts w:ascii="Gotham Book" w:hAnsi="Gotham Book"/>
          <w:b/>
          <w:sz w:val="26"/>
        </w:rPr>
        <w:t xml:space="preserve">Official Commitment Letters </w:t>
      </w:r>
    </w:p>
    <w:p w:rsidR="00C767EC" w:rsidRDefault="00C767EC">
      <w:pPr>
        <w:rPr>
          <w:rFonts w:ascii="Gotham Book" w:hAnsi="Gotham Book"/>
          <w:b/>
          <w:sz w:val="26"/>
        </w:rPr>
      </w:pPr>
    </w:p>
    <w:p w:rsidR="00C767EC" w:rsidRDefault="00C767EC">
      <w:pPr>
        <w:rPr>
          <w:rFonts w:ascii="Gotham Book" w:hAnsi="Gotham Book"/>
          <w:b/>
          <w:sz w:val="26"/>
        </w:rPr>
      </w:pPr>
    </w:p>
    <w:p w:rsidR="00C767EC" w:rsidRPr="00E76042" w:rsidRDefault="00C767EC">
      <w:pPr>
        <w:rPr>
          <w:rFonts w:ascii="Gotham Book" w:hAnsi="Gotham Book"/>
          <w:b/>
          <w:sz w:val="26"/>
        </w:rPr>
      </w:pPr>
    </w:p>
    <w:sectPr w:rsidR="00C767EC" w:rsidRPr="00E76042" w:rsidSect="00AB0A2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6A" w:rsidRDefault="002B1C6A" w:rsidP="00C747FD">
      <w:pPr>
        <w:spacing w:line="240" w:lineRule="auto"/>
      </w:pPr>
      <w:r>
        <w:separator/>
      </w:r>
    </w:p>
  </w:endnote>
  <w:endnote w:type="continuationSeparator" w:id="0">
    <w:p w:rsidR="002B1C6A" w:rsidRDefault="002B1C6A" w:rsidP="00C74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374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AC" w:rsidRDefault="00E87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1AC" w:rsidRDefault="00E8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6A" w:rsidRDefault="002B1C6A" w:rsidP="00C747FD">
      <w:pPr>
        <w:spacing w:line="240" w:lineRule="auto"/>
      </w:pPr>
      <w:r>
        <w:separator/>
      </w:r>
    </w:p>
  </w:footnote>
  <w:footnote w:type="continuationSeparator" w:id="0">
    <w:p w:rsidR="002B1C6A" w:rsidRDefault="002B1C6A" w:rsidP="00C74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AC" w:rsidRPr="00B03D1A" w:rsidRDefault="00E871AC" w:rsidP="00C747FD">
    <w:pPr>
      <w:tabs>
        <w:tab w:val="left" w:pos="180"/>
      </w:tabs>
      <w:ind w:left="-450"/>
      <w:rPr>
        <w:rFonts w:cs="Aharoni"/>
        <w:b/>
        <w:color w:val="1F497D" w:themeColor="text2"/>
        <w:sz w:val="20"/>
        <w:szCs w:val="24"/>
        <w:lang w:val="es-ES_trad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C4AB6B7" wp14:editId="2CA87631">
          <wp:simplePos x="0" y="0"/>
          <wp:positionH relativeFrom="column">
            <wp:posOffset>1948070</wp:posOffset>
          </wp:positionH>
          <wp:positionV relativeFrom="paragraph">
            <wp:posOffset>-7564</wp:posOffset>
          </wp:positionV>
          <wp:extent cx="587375" cy="264160"/>
          <wp:effectExtent l="0" t="0" r="3175" b="2540"/>
          <wp:wrapSquare wrapText="bothSides"/>
          <wp:docPr id="13" name="Picture 13" descr="Z:\Logos\Logos-Instituciones\IICA nuevo logo\P295-azul-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s-Instituciones\IICA nuevo logo\P295-azul-e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haroni"/>
        <w:b/>
        <w:noProof/>
        <w:color w:val="1F497D" w:themeColor="text2"/>
        <w:sz w:val="20"/>
        <w:szCs w:val="24"/>
      </w:rPr>
      <w:drawing>
        <wp:anchor distT="0" distB="0" distL="114300" distR="114300" simplePos="0" relativeHeight="251661312" behindDoc="1" locked="0" layoutInCell="1" allowOverlap="1" wp14:anchorId="0096109B" wp14:editId="46E17EA5">
          <wp:simplePos x="0" y="0"/>
          <wp:positionH relativeFrom="column">
            <wp:posOffset>2854711</wp:posOffset>
          </wp:positionH>
          <wp:positionV relativeFrom="paragraph">
            <wp:posOffset>-75537</wp:posOffset>
          </wp:positionV>
          <wp:extent cx="927100" cy="480695"/>
          <wp:effectExtent l="0" t="0" r="0" b="0"/>
          <wp:wrapThrough wrapText="bothSides">
            <wp:wrapPolygon edited="0">
              <wp:start x="0" y="0"/>
              <wp:lineTo x="0" y="17976"/>
              <wp:lineTo x="18641" y="17976"/>
              <wp:lineTo x="18641" y="0"/>
              <wp:lineTo x="0" y="0"/>
            </wp:wrapPolygon>
          </wp:wrapThrough>
          <wp:docPr id="10" name="Picture 10" descr="Z:\Logos\Logos-Instituciones\BID Nuevo Logo ESPANOL\Spanish_with%20descriptor_white%20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s-Instituciones\BID Nuevo Logo ESPANOL\Spanish_with%20descriptor_white%20background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00" t="16305" r="9000" b="7608"/>
                  <a:stretch/>
                </pic:blipFill>
                <pic:spPr bwMode="auto">
                  <a:xfrm>
                    <a:off x="0" y="0"/>
                    <a:ext cx="9271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w:drawing>
        <wp:anchor distT="0" distB="0" distL="114300" distR="114300" simplePos="0" relativeHeight="251659264" behindDoc="0" locked="0" layoutInCell="1" allowOverlap="1" wp14:anchorId="00D86961" wp14:editId="094F6670">
          <wp:simplePos x="0" y="0"/>
          <wp:positionH relativeFrom="column">
            <wp:posOffset>5891349</wp:posOffset>
          </wp:positionH>
          <wp:positionV relativeFrom="paragraph">
            <wp:posOffset>-352697</wp:posOffset>
          </wp:positionV>
          <wp:extent cx="608889" cy="659674"/>
          <wp:effectExtent l="0" t="0" r="1270" b="7620"/>
          <wp:wrapNone/>
          <wp:docPr id="14" name="Picture 14" descr="FONTAGRO_Logo_azul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ONTAGRO_Logo_azul ver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89" cy="65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1A">
      <w:rPr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199302" wp14:editId="5E297B2B">
              <wp:simplePos x="0" y="0"/>
              <wp:positionH relativeFrom="column">
                <wp:posOffset>-918845</wp:posOffset>
              </wp:positionH>
              <wp:positionV relativeFrom="paragraph">
                <wp:posOffset>-489585</wp:posOffset>
              </wp:positionV>
              <wp:extent cx="5911215" cy="361315"/>
              <wp:effectExtent l="0" t="19050" r="13335" b="635"/>
              <wp:wrapNone/>
              <wp:docPr id="9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215" cy="361315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10000 h 10000"/>
                          <a:gd name="connsiteX3" fmla="*/ 0 w 10000"/>
                          <a:gd name="connsiteY3" fmla="*/ 10000 h 10000"/>
                          <a:gd name="connsiteX4" fmla="*/ 0 w 10000"/>
                          <a:gd name="connsiteY4" fmla="*/ 0 h 10000"/>
                          <a:gd name="connsiteX0" fmla="*/ 0 w 10000"/>
                          <a:gd name="connsiteY0" fmla="*/ 0 h 10004"/>
                          <a:gd name="connsiteX1" fmla="*/ 10000 w 10000"/>
                          <a:gd name="connsiteY1" fmla="*/ 0 h 10004"/>
                          <a:gd name="connsiteX2" fmla="*/ 10000 w 10000"/>
                          <a:gd name="connsiteY2" fmla="*/ 10004 h 10004"/>
                          <a:gd name="connsiteX3" fmla="*/ 0 w 10000"/>
                          <a:gd name="connsiteY3" fmla="*/ 10000 h 10004"/>
                          <a:gd name="connsiteX4" fmla="*/ 0 w 10000"/>
                          <a:gd name="connsiteY4" fmla="*/ 0 h 10004"/>
                          <a:gd name="connsiteX0" fmla="*/ 0 w 11235"/>
                          <a:gd name="connsiteY0" fmla="*/ 0 h 10004"/>
                          <a:gd name="connsiteX1" fmla="*/ 11235 w 11235"/>
                          <a:gd name="connsiteY1" fmla="*/ 0 h 10004"/>
                          <a:gd name="connsiteX2" fmla="*/ 10000 w 11235"/>
                          <a:gd name="connsiteY2" fmla="*/ 10004 h 10004"/>
                          <a:gd name="connsiteX3" fmla="*/ 0 w 11235"/>
                          <a:gd name="connsiteY3" fmla="*/ 10000 h 10004"/>
                          <a:gd name="connsiteX4" fmla="*/ 0 w 11235"/>
                          <a:gd name="connsiteY4" fmla="*/ 0 h 10004"/>
                          <a:gd name="connsiteX0" fmla="*/ 0 w 11613"/>
                          <a:gd name="connsiteY0" fmla="*/ 2 h 10006"/>
                          <a:gd name="connsiteX1" fmla="*/ 11235 w 11613"/>
                          <a:gd name="connsiteY1" fmla="*/ 2 h 10006"/>
                          <a:gd name="connsiteX2" fmla="*/ 10000 w 11613"/>
                          <a:gd name="connsiteY2" fmla="*/ 10006 h 10006"/>
                          <a:gd name="connsiteX3" fmla="*/ 0 w 11613"/>
                          <a:gd name="connsiteY3" fmla="*/ 10002 h 10006"/>
                          <a:gd name="connsiteX4" fmla="*/ 0 w 11613"/>
                          <a:gd name="connsiteY4" fmla="*/ 2 h 10006"/>
                          <a:gd name="connsiteX0" fmla="*/ 0 w 12947"/>
                          <a:gd name="connsiteY0" fmla="*/ 50 h 10054"/>
                          <a:gd name="connsiteX1" fmla="*/ 11235 w 12947"/>
                          <a:gd name="connsiteY1" fmla="*/ 50 h 10054"/>
                          <a:gd name="connsiteX2" fmla="*/ 12871 w 12947"/>
                          <a:gd name="connsiteY2" fmla="*/ 631 h 10054"/>
                          <a:gd name="connsiteX3" fmla="*/ 10000 w 12947"/>
                          <a:gd name="connsiteY3" fmla="*/ 10054 h 10054"/>
                          <a:gd name="connsiteX4" fmla="*/ 0 w 12947"/>
                          <a:gd name="connsiteY4" fmla="*/ 10050 h 10054"/>
                          <a:gd name="connsiteX5" fmla="*/ 0 w 12947"/>
                          <a:gd name="connsiteY5" fmla="*/ 50 h 10054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000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931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  <a:gd name="connsiteX0" fmla="*/ 0 w 12935"/>
                          <a:gd name="connsiteY0" fmla="*/ 306 h 10310"/>
                          <a:gd name="connsiteX1" fmla="*/ 11235 w 12935"/>
                          <a:gd name="connsiteY1" fmla="*/ 306 h 10310"/>
                          <a:gd name="connsiteX2" fmla="*/ 11913 w 12935"/>
                          <a:gd name="connsiteY2" fmla="*/ 256 h 10310"/>
                          <a:gd name="connsiteX3" fmla="*/ 12871 w 12935"/>
                          <a:gd name="connsiteY3" fmla="*/ 887 h 10310"/>
                          <a:gd name="connsiteX4" fmla="*/ 10722 w 12935"/>
                          <a:gd name="connsiteY4" fmla="*/ 10310 h 10310"/>
                          <a:gd name="connsiteX5" fmla="*/ 0 w 12935"/>
                          <a:gd name="connsiteY5" fmla="*/ 10306 h 10310"/>
                          <a:gd name="connsiteX6" fmla="*/ 0 w 12935"/>
                          <a:gd name="connsiteY6" fmla="*/ 306 h 103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2935" h="10310">
                            <a:moveTo>
                              <a:pt x="0" y="306"/>
                            </a:moveTo>
                            <a:lnTo>
                              <a:pt x="11235" y="306"/>
                            </a:lnTo>
                            <a:cubicBezTo>
                              <a:pt x="13229" y="379"/>
                              <a:pt x="11640" y="159"/>
                              <a:pt x="11913" y="256"/>
                            </a:cubicBezTo>
                            <a:cubicBezTo>
                              <a:pt x="12186" y="353"/>
                              <a:pt x="13199" y="-708"/>
                              <a:pt x="12871" y="887"/>
                            </a:cubicBezTo>
                            <a:cubicBezTo>
                              <a:pt x="12544" y="2482"/>
                              <a:pt x="12458" y="9857"/>
                              <a:pt x="10722" y="10310"/>
                            </a:cubicBezTo>
                            <a:lnTo>
                              <a:pt x="0" y="10306"/>
                            </a:lnTo>
                            <a:lnTo>
                              <a:pt x="0" y="306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12920" id="Freeform 9" o:spid="_x0000_s1026" style="position:absolute;margin-left:-72.35pt;margin-top:-38.55pt;width:46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35,10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TCwgUAAAcbAAAOAAAAZHJzL2Uyb0RvYy54bWzsWUtv4zYQvhfofyB0LLCxHpZfiLNIs0hR&#10;ILsbNCl2e2QoKhYgiSpJx87++g4fkinbkuxgeyi6OTiUOPPNcL7hSBpevt8WOXqhXGSsXHrBhe8h&#10;WhKWZOXz0vvz8fbdzENC4jLBOSvp0nulwnt/9fNPl5tqQUO2YnlCOQKQUiw21dJbSVktRiNBVrTA&#10;4oJVtITJlPECS7jkz6OE4w2gF/ko9P3JaMN4UnFGqBBw94OZ9K40fppSIj+nqaAS5UsPfJP6l+vf&#10;J/U7urrEi2eOq1VGrBv4DV4UOCvBaAP1AUuM1jw7gCoywplgqbwgrBixNM0I1WuA1QT+3moeVrii&#10;ei0QHFE1YRLfD5Z8ernnKEuW3txDJS6AoltOqQo4mqvobCqxAKGH6p7bKwFDtdRtygv1HxaBtjqi&#10;r01E6VYiAjfjeRCEQewhAnPRJIhgDDCjnTZZC/kbZRoJv9wJaRhJYKTjmVivCCtLkUn6FVhMixxI&#10;+mWEfLRBgQ9/lsd94b/awqte4a+Bg6xRh9BdBR8NoIfnoh8qDFiIHAuDkXGFzWIH0MfnoLeFB5Db&#10;JL2B0XEH/d+H0U70Q4IGfN9XGNuc6bTgkvRmRjvR2yQN+N4WNox2Ih8wGoSR3vhQIE/ao53I7paD&#10;0hLFao/2obsK9R7tRN8nSMe8D31f4XxG+9Bd+t092ul/m6SByLSFz2YUinnHtmtV3dDm+KRDuL1H&#10;G0Z70F1GB9H3CTKM9qDvK0yG/HdJGkR3hRWjg/63SVKM9vjuCg8iH+zRcD6edpDUYjS22yjuTEOX&#10;oWaT9sG7CsPwLYrC2TRQNaAP3lWYRIFhtNv9fZI0q334ewqxrQLdFlyiBtFdYciZ4fjA61b7DanP&#10;d1d4GPpI0pxW2CPfbKQo6HpXO14Iwnk3vps1J+C7WRAE8yAyadON7yqE8aD/rSzYpWU3vqswm011&#10;WvbEZy8PfJs43fhtBUAesuDmwiC6Kxz4J8R/cpiW3b67widg/8jL7n3lplnwr+flHOqrLsfd3P7I&#10;y6Nftq2H7Ak575Y/5ynbHXdX4QR8t/z99+vlNAz/p3kJzZbnup2CV3WHhWxL22KBEcKqXefrDlbF&#10;hGrnuP0W6N3Ul5Ckpn8DWiqLB5Qh5Vzl4CxlSEBXOTxLGaqeq6y/VSASp7kNFcpV1i+6JyvDg9FV&#10;rhtep1mG556rrL+aasvmv2WNQ2tTNTVz3dSUHoKmJvcQNDWfzEt8haUiW5GkhmgD7Vn9NoVWMPLV&#10;i4aaK9gLfWRaSu7aeFAebLR383npypmPbuXsTraWIOunjPxKv7XkozCEFqOSn+rGIrilDcIXzRge&#10;3zARxHsT8I6mJ+Dlq+a+hXzUThjMTBCj2H6gWjtRMDcOvJv6Mxsj44F6KGpD8BZ2hqF4bPIkHM90&#10;bjYrCscxtL1hRfNZbD+prA8+lCGzVk2A3UqtRdVBNBo2Mur9ynpWz9f/XblDKZIzQY0ZlQW69dpk&#10;hkoop/0qWJ4lt1meq2zQHXh6k3P0giHNMCG0lIFOmXxdfGSJuT+NbfcVsBoVbaWFlutiUTKFbrxR&#10;d0aquWzayXokX3OqbOflHzSFpjSUoVBbbJAPnRErnFBzW7lSl6dGQ/uiARVyCvYbbLOaRrKNbby0&#10;8kqV6tOERtnsnl7lRkNbZqVslIusZPzYynIIsbVs5OsgmdCoKD2x5BVa9pyZswxRkduMC3mHhbzH&#10;HPrikDJwICM/w0+aM9j2sMP1yEMrxr8du6/k4UwBZj20gcOQpSf+XmNOPZT/XsJpwzwYqz0q9cU4&#10;noZwwd2ZJ3emXBc3DHIG9hR4p4dKXub1MOWs+ALnNtfKKkzhkoBteMhIqGDm4kbCNUzBQQSh19d6&#10;DCcmkLp35UNFFLiKagUrf9x+wbxCarj0JJw8fGL1wQle1EcKkJ47WaVZsuu1ZGmmzht0Hpq42gs4&#10;bdGJY0+G1HGOe62ldudXV/8AAAD//wMAUEsDBBQABgAIAAAAIQB1rddL4gAAAAwBAAAPAAAAZHJz&#10;L2Rvd25yZXYueG1sTI9NTsMwEEb3SNzBGiQ2qHUSQl2FOBVUwKpCUDiAGw9JILYj220STs+wgt38&#10;PH3zptxMpmcn9KFzVkK6TIChrZ3ubCPh/e1xsQYWorJa9c6ihBkDbKrzs1IV2o32FU/72DAKsaFQ&#10;EtoYh4LzULdoVFi6AS3tPpw3KlLrG669Ginc9DxLkhU3qrN0oVUDblusv/ZHI+E6/xazurnKHnDn&#10;n+/np5ftpx6lvLyY7m6BRZziHwy/+qQOFTkd3NHqwHoJizTPBbFUCZECI0SsVxmwA02yJANelfz/&#10;E9UPAAAA//8DAFBLAQItABQABgAIAAAAIQC2gziS/gAAAOEBAAATAAAAAAAAAAAAAAAAAAAAAABb&#10;Q29udGVudF9UeXBlc10ueG1sUEsBAi0AFAAGAAgAAAAhADj9If/WAAAAlAEAAAsAAAAAAAAAAAAA&#10;AAAALwEAAF9yZWxzLy5yZWxzUEsBAi0AFAAGAAgAAAAhALa+FMLCBQAABxsAAA4AAAAAAAAAAAAA&#10;AAAALgIAAGRycy9lMm9Eb2MueG1sUEsBAi0AFAAGAAgAAAAhAHWt10viAAAADAEAAA8AAAAAAAAA&#10;AAAAAAAAHAgAAGRycy9kb3ducmV2LnhtbFBLBQYAAAAABAAEAPMAAAArCQAAAAA=&#10;" path="m,306r11235,c13229,379,11640,159,11913,256v273,97,1286,-964,958,631c12544,2482,12458,9857,10722,10310l,10306,,306xe" fillcolor="#365f91 [2404]" stroked="f" strokeweight="2pt">
              <v:path arrowok="t" o:connecttype="custom" o:connectlocs="0,10724;5134326,10724;5444167,8972;5881967,31085;4899888,361315;0,361175;0,10724" o:connectangles="0,0,0,0,0,0,0"/>
            </v:shape>
          </w:pict>
        </mc:Fallback>
      </mc:AlternateContent>
    </w:r>
    <w:r>
      <w:rPr>
        <w:rFonts w:cs="Aharoni"/>
        <w:b/>
        <w:noProof/>
        <w:color w:val="1F497D" w:themeColor="text2"/>
        <w:sz w:val="20"/>
        <w:szCs w:val="24"/>
      </w:rPr>
      <w:t xml:space="preserve">         FONTAGRO sponsored by</w:t>
    </w:r>
    <w:r w:rsidRPr="00B03D1A">
      <w:rPr>
        <w:rFonts w:cs="Aharoni"/>
        <w:b/>
        <w:color w:val="1F497D" w:themeColor="text2"/>
        <w:sz w:val="20"/>
        <w:szCs w:val="24"/>
        <w:lang w:val="es-ES_tradnl"/>
      </w:rPr>
      <w:t xml:space="preserve"> </w:t>
    </w:r>
    <w:r>
      <w:rPr>
        <w:rFonts w:cs="Aharoni"/>
        <w:b/>
        <w:color w:val="1F497D" w:themeColor="text2"/>
        <w:sz w:val="20"/>
        <w:szCs w:val="24"/>
        <w:lang w:val="es-ES_tradnl"/>
      </w:rPr>
      <w:tab/>
    </w:r>
  </w:p>
  <w:p w:rsidR="00E871AC" w:rsidRDefault="00E871AC" w:rsidP="00C747FD">
    <w:pPr>
      <w:pStyle w:val="Header"/>
    </w:pPr>
  </w:p>
  <w:p w:rsidR="00E871AC" w:rsidRDefault="00E87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124"/>
    <w:multiLevelType w:val="hybridMultilevel"/>
    <w:tmpl w:val="71C06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33F5"/>
    <w:multiLevelType w:val="hybridMultilevel"/>
    <w:tmpl w:val="12C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16CF"/>
    <w:multiLevelType w:val="hybridMultilevel"/>
    <w:tmpl w:val="6D7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CwNDKyMLU0MDU1NTBU0lEKTi0uzszPAykwqgUAcI9QoCwAAAA="/>
  </w:docVars>
  <w:rsids>
    <w:rsidRoot w:val="009524AC"/>
    <w:rsid w:val="00004F0D"/>
    <w:rsid w:val="00030F8D"/>
    <w:rsid w:val="0003259F"/>
    <w:rsid w:val="00036347"/>
    <w:rsid w:val="00053232"/>
    <w:rsid w:val="00055B12"/>
    <w:rsid w:val="00071727"/>
    <w:rsid w:val="00085B3F"/>
    <w:rsid w:val="00094827"/>
    <w:rsid w:val="00095AFF"/>
    <w:rsid w:val="000A0087"/>
    <w:rsid w:val="000C64B2"/>
    <w:rsid w:val="000D4895"/>
    <w:rsid w:val="000D61B6"/>
    <w:rsid w:val="000D7558"/>
    <w:rsid w:val="000E0815"/>
    <w:rsid w:val="00101696"/>
    <w:rsid w:val="00110AB1"/>
    <w:rsid w:val="00126861"/>
    <w:rsid w:val="00144FAC"/>
    <w:rsid w:val="00167916"/>
    <w:rsid w:val="0019743C"/>
    <w:rsid w:val="001C20B6"/>
    <w:rsid w:val="001C55DF"/>
    <w:rsid w:val="001D5B20"/>
    <w:rsid w:val="002004D5"/>
    <w:rsid w:val="002456C4"/>
    <w:rsid w:val="00252A21"/>
    <w:rsid w:val="0027220C"/>
    <w:rsid w:val="00284832"/>
    <w:rsid w:val="0028651B"/>
    <w:rsid w:val="0029014D"/>
    <w:rsid w:val="002B1C6A"/>
    <w:rsid w:val="002B59D9"/>
    <w:rsid w:val="002F5C4F"/>
    <w:rsid w:val="003201A3"/>
    <w:rsid w:val="00323DD5"/>
    <w:rsid w:val="00326FC1"/>
    <w:rsid w:val="00335F07"/>
    <w:rsid w:val="00340BE5"/>
    <w:rsid w:val="00341147"/>
    <w:rsid w:val="00343560"/>
    <w:rsid w:val="00354029"/>
    <w:rsid w:val="00367986"/>
    <w:rsid w:val="00386D1E"/>
    <w:rsid w:val="00397F59"/>
    <w:rsid w:val="003B204B"/>
    <w:rsid w:val="003B518D"/>
    <w:rsid w:val="003C5CAF"/>
    <w:rsid w:val="003F6D90"/>
    <w:rsid w:val="00402B3E"/>
    <w:rsid w:val="00407AB4"/>
    <w:rsid w:val="004235A3"/>
    <w:rsid w:val="00434DC4"/>
    <w:rsid w:val="004369E9"/>
    <w:rsid w:val="00462908"/>
    <w:rsid w:val="00492B4C"/>
    <w:rsid w:val="004A031E"/>
    <w:rsid w:val="004B2038"/>
    <w:rsid w:val="004B2C6C"/>
    <w:rsid w:val="004C19ED"/>
    <w:rsid w:val="004D2FDE"/>
    <w:rsid w:val="004F02E5"/>
    <w:rsid w:val="005036A0"/>
    <w:rsid w:val="0051033B"/>
    <w:rsid w:val="00527273"/>
    <w:rsid w:val="00542C97"/>
    <w:rsid w:val="00544D28"/>
    <w:rsid w:val="00547D63"/>
    <w:rsid w:val="00555252"/>
    <w:rsid w:val="00573F34"/>
    <w:rsid w:val="00575010"/>
    <w:rsid w:val="00582209"/>
    <w:rsid w:val="005849E8"/>
    <w:rsid w:val="00585B57"/>
    <w:rsid w:val="005925C2"/>
    <w:rsid w:val="00595DE2"/>
    <w:rsid w:val="005A06E9"/>
    <w:rsid w:val="005B3602"/>
    <w:rsid w:val="005B3FEA"/>
    <w:rsid w:val="005C1993"/>
    <w:rsid w:val="005F193F"/>
    <w:rsid w:val="00611C37"/>
    <w:rsid w:val="006241A9"/>
    <w:rsid w:val="006405DA"/>
    <w:rsid w:val="00645E9B"/>
    <w:rsid w:val="006501BB"/>
    <w:rsid w:val="00650FF2"/>
    <w:rsid w:val="00674C79"/>
    <w:rsid w:val="00681F5D"/>
    <w:rsid w:val="00695E1C"/>
    <w:rsid w:val="006A5EED"/>
    <w:rsid w:val="006B0590"/>
    <w:rsid w:val="006D0902"/>
    <w:rsid w:val="006D4BCC"/>
    <w:rsid w:val="006D5B23"/>
    <w:rsid w:val="006E3317"/>
    <w:rsid w:val="006E3A60"/>
    <w:rsid w:val="006F4729"/>
    <w:rsid w:val="006F4AE7"/>
    <w:rsid w:val="006F5911"/>
    <w:rsid w:val="007016A1"/>
    <w:rsid w:val="00713342"/>
    <w:rsid w:val="00751FA0"/>
    <w:rsid w:val="007531D0"/>
    <w:rsid w:val="00790CA8"/>
    <w:rsid w:val="0079274C"/>
    <w:rsid w:val="00796BE2"/>
    <w:rsid w:val="007B4927"/>
    <w:rsid w:val="007C5F9C"/>
    <w:rsid w:val="007C6B2A"/>
    <w:rsid w:val="007E27EA"/>
    <w:rsid w:val="007E2CB8"/>
    <w:rsid w:val="007F064A"/>
    <w:rsid w:val="007F2DEA"/>
    <w:rsid w:val="00800D11"/>
    <w:rsid w:val="00800FD0"/>
    <w:rsid w:val="00802945"/>
    <w:rsid w:val="008031A8"/>
    <w:rsid w:val="00812C33"/>
    <w:rsid w:val="008136E6"/>
    <w:rsid w:val="0082344D"/>
    <w:rsid w:val="00827E43"/>
    <w:rsid w:val="0083747F"/>
    <w:rsid w:val="008550DA"/>
    <w:rsid w:val="008650CA"/>
    <w:rsid w:val="00866478"/>
    <w:rsid w:val="00872FC7"/>
    <w:rsid w:val="0088254C"/>
    <w:rsid w:val="00884BD0"/>
    <w:rsid w:val="008903FC"/>
    <w:rsid w:val="008A51C8"/>
    <w:rsid w:val="008A617E"/>
    <w:rsid w:val="008B7358"/>
    <w:rsid w:val="008C7EC1"/>
    <w:rsid w:val="008E33D1"/>
    <w:rsid w:val="008E7026"/>
    <w:rsid w:val="008F3060"/>
    <w:rsid w:val="00905EEF"/>
    <w:rsid w:val="00906507"/>
    <w:rsid w:val="00937041"/>
    <w:rsid w:val="009524AC"/>
    <w:rsid w:val="00954FAA"/>
    <w:rsid w:val="00964774"/>
    <w:rsid w:val="009648A2"/>
    <w:rsid w:val="009A73BE"/>
    <w:rsid w:val="009B2454"/>
    <w:rsid w:val="009C3205"/>
    <w:rsid w:val="009D0129"/>
    <w:rsid w:val="009D777A"/>
    <w:rsid w:val="00A36617"/>
    <w:rsid w:val="00A4595C"/>
    <w:rsid w:val="00A54B44"/>
    <w:rsid w:val="00A67DC2"/>
    <w:rsid w:val="00A77185"/>
    <w:rsid w:val="00A81598"/>
    <w:rsid w:val="00A92704"/>
    <w:rsid w:val="00A931B2"/>
    <w:rsid w:val="00AB0A22"/>
    <w:rsid w:val="00AB2CB1"/>
    <w:rsid w:val="00AC5471"/>
    <w:rsid w:val="00AC5889"/>
    <w:rsid w:val="00AD1E3C"/>
    <w:rsid w:val="00AD4100"/>
    <w:rsid w:val="00AD6C3E"/>
    <w:rsid w:val="00AE6264"/>
    <w:rsid w:val="00AF7DE9"/>
    <w:rsid w:val="00B17B52"/>
    <w:rsid w:val="00B4313C"/>
    <w:rsid w:val="00B50FA7"/>
    <w:rsid w:val="00B570DE"/>
    <w:rsid w:val="00B75A48"/>
    <w:rsid w:val="00B777C4"/>
    <w:rsid w:val="00B91737"/>
    <w:rsid w:val="00B91774"/>
    <w:rsid w:val="00B932E7"/>
    <w:rsid w:val="00BC49E4"/>
    <w:rsid w:val="00BC70CB"/>
    <w:rsid w:val="00BD43ED"/>
    <w:rsid w:val="00BD4E6A"/>
    <w:rsid w:val="00BD5197"/>
    <w:rsid w:val="00BF35AD"/>
    <w:rsid w:val="00C03EFE"/>
    <w:rsid w:val="00C168D8"/>
    <w:rsid w:val="00C24C4D"/>
    <w:rsid w:val="00C44DC9"/>
    <w:rsid w:val="00C5685C"/>
    <w:rsid w:val="00C747FD"/>
    <w:rsid w:val="00C759FF"/>
    <w:rsid w:val="00C767EC"/>
    <w:rsid w:val="00C770A3"/>
    <w:rsid w:val="00CA5D78"/>
    <w:rsid w:val="00CB5A7B"/>
    <w:rsid w:val="00CB786E"/>
    <w:rsid w:val="00CC7740"/>
    <w:rsid w:val="00CD061A"/>
    <w:rsid w:val="00CD4539"/>
    <w:rsid w:val="00CD6A41"/>
    <w:rsid w:val="00CE43ED"/>
    <w:rsid w:val="00D03F8D"/>
    <w:rsid w:val="00D14ECF"/>
    <w:rsid w:val="00D160BC"/>
    <w:rsid w:val="00D25F82"/>
    <w:rsid w:val="00D421EF"/>
    <w:rsid w:val="00D61882"/>
    <w:rsid w:val="00D6382C"/>
    <w:rsid w:val="00D73F28"/>
    <w:rsid w:val="00D84168"/>
    <w:rsid w:val="00D910E1"/>
    <w:rsid w:val="00D953CE"/>
    <w:rsid w:val="00DA0E66"/>
    <w:rsid w:val="00DA3C3C"/>
    <w:rsid w:val="00DB138D"/>
    <w:rsid w:val="00DB7265"/>
    <w:rsid w:val="00DD20DE"/>
    <w:rsid w:val="00DD35F4"/>
    <w:rsid w:val="00DE06A5"/>
    <w:rsid w:val="00DE3874"/>
    <w:rsid w:val="00E2026E"/>
    <w:rsid w:val="00E37AB6"/>
    <w:rsid w:val="00E63F02"/>
    <w:rsid w:val="00E7385D"/>
    <w:rsid w:val="00E76042"/>
    <w:rsid w:val="00E80CDC"/>
    <w:rsid w:val="00E8109D"/>
    <w:rsid w:val="00E860F3"/>
    <w:rsid w:val="00E871AC"/>
    <w:rsid w:val="00E87F91"/>
    <w:rsid w:val="00E95DF9"/>
    <w:rsid w:val="00EB3D1D"/>
    <w:rsid w:val="00EB7E4E"/>
    <w:rsid w:val="00EC20A1"/>
    <w:rsid w:val="00EF54BA"/>
    <w:rsid w:val="00F17B04"/>
    <w:rsid w:val="00F22C9F"/>
    <w:rsid w:val="00F42F86"/>
    <w:rsid w:val="00F65027"/>
    <w:rsid w:val="00F66846"/>
    <w:rsid w:val="00F70351"/>
    <w:rsid w:val="00F82367"/>
    <w:rsid w:val="00FA1ABB"/>
    <w:rsid w:val="00FB27D1"/>
    <w:rsid w:val="00FD50C1"/>
    <w:rsid w:val="00FE3983"/>
    <w:rsid w:val="00FE40FD"/>
    <w:rsid w:val="00FF1953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65420-55B7-4F76-B21B-01B79991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09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B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7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FD"/>
  </w:style>
  <w:style w:type="paragraph" w:styleId="Footer">
    <w:name w:val="footer"/>
    <w:basedOn w:val="Normal"/>
    <w:link w:val="FooterChar"/>
    <w:uiPriority w:val="99"/>
    <w:unhideWhenUsed/>
    <w:rsid w:val="00C747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FD"/>
  </w:style>
  <w:style w:type="character" w:styleId="UnresolvedMention">
    <w:name w:val="Unresolved Mention"/>
    <w:basedOn w:val="DefaultParagraphFont"/>
    <w:uiPriority w:val="99"/>
    <w:semiHidden/>
    <w:unhideWhenUsed/>
    <w:rsid w:val="00F70351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0363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5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36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781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3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3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617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-ftg@iadb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abledevelopment.un.org/?menu=13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ontagro.org/es/documentos-institucionales/mo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ini@iadb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17C0-CD71-48B7-95C9-018A09E2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Rieger 6</dc:creator>
  <cp:lastModifiedBy>Saini, Eugenia Maria de la Cruz</cp:lastModifiedBy>
  <cp:revision>2</cp:revision>
  <cp:lastPrinted>2017-12-18T22:39:00Z</cp:lastPrinted>
  <dcterms:created xsi:type="dcterms:W3CDTF">2017-12-19T14:09:00Z</dcterms:created>
  <dcterms:modified xsi:type="dcterms:W3CDTF">2017-12-19T14:09:00Z</dcterms:modified>
</cp:coreProperties>
</file>