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04" w:rsidRDefault="00037595" w:rsidP="00E70195">
      <w:pPr>
        <w:pStyle w:val="Heading1"/>
        <w:jc w:val="center"/>
        <w:rPr>
          <w:rFonts w:ascii="Tahoma" w:hAnsi="Tahoma" w:cs="Tahoma"/>
          <w:b/>
          <w:color w:val="000080"/>
          <w:sz w:val="32"/>
          <w:szCs w:val="32"/>
          <w:u w:val="single"/>
          <w:lang w:val="es-BO"/>
        </w:rPr>
      </w:pPr>
      <w:bookmarkStart w:id="0" w:name="_GoBack"/>
      <w:bookmarkEnd w:id="0"/>
      <w:r>
        <w:rPr>
          <w:rFonts w:ascii="Tahoma" w:hAnsi="Tahoma" w:cs="Tahoma"/>
          <w:b/>
          <w:color w:val="000080"/>
          <w:sz w:val="32"/>
          <w:szCs w:val="32"/>
          <w:u w:val="single"/>
          <w:lang w:val="es-BO"/>
        </w:rPr>
        <w:t>FTG/RF-14893-RG- (</w:t>
      </w:r>
      <w:r w:rsidR="00CB3804">
        <w:rPr>
          <w:rFonts w:ascii="Tahoma" w:hAnsi="Tahoma" w:cs="Tahoma"/>
          <w:b/>
          <w:color w:val="000080"/>
          <w:sz w:val="32"/>
          <w:szCs w:val="32"/>
          <w:u w:val="single"/>
          <w:lang w:val="es-BO"/>
        </w:rPr>
        <w:t>14175</w:t>
      </w:r>
      <w:r>
        <w:rPr>
          <w:rFonts w:ascii="Tahoma" w:hAnsi="Tahoma" w:cs="Tahoma"/>
          <w:b/>
          <w:color w:val="000080"/>
          <w:sz w:val="32"/>
          <w:szCs w:val="32"/>
          <w:u w:val="single"/>
          <w:lang w:val="es-BO"/>
        </w:rPr>
        <w:t>)</w:t>
      </w:r>
    </w:p>
    <w:p w:rsidR="00CB3804" w:rsidRPr="00CB3804" w:rsidRDefault="00CB3804" w:rsidP="00CB3804">
      <w:pPr>
        <w:rPr>
          <w:lang w:val="es-BO"/>
        </w:rPr>
      </w:pPr>
    </w:p>
    <w:p w:rsidR="00266571" w:rsidRPr="00CF627E" w:rsidRDefault="00266571" w:rsidP="00E70195">
      <w:pPr>
        <w:pStyle w:val="Heading1"/>
        <w:jc w:val="center"/>
        <w:rPr>
          <w:rFonts w:ascii="Tahoma" w:hAnsi="Tahoma" w:cs="Tahoma"/>
          <w:b/>
          <w:color w:val="000080"/>
          <w:sz w:val="32"/>
          <w:szCs w:val="32"/>
          <w:u w:val="single"/>
          <w:lang w:val="es-BO"/>
        </w:rPr>
      </w:pPr>
      <w:r w:rsidRPr="00CF627E">
        <w:rPr>
          <w:rFonts w:ascii="Tahoma" w:hAnsi="Tahoma" w:cs="Tahoma"/>
          <w:b/>
          <w:color w:val="000080"/>
          <w:sz w:val="32"/>
          <w:szCs w:val="32"/>
          <w:u w:val="single"/>
          <w:lang w:val="es-BO"/>
        </w:rPr>
        <w:t>DOCUMENTO 9</w:t>
      </w:r>
    </w:p>
    <w:p w:rsidR="006B6941" w:rsidRPr="00CF627E" w:rsidRDefault="006B6941" w:rsidP="006B6941">
      <w:pPr>
        <w:rPr>
          <w:lang w:val="es-BO"/>
        </w:rPr>
      </w:pPr>
    </w:p>
    <w:p w:rsidR="00266571" w:rsidRPr="00CF627E" w:rsidRDefault="00E70195" w:rsidP="00E70195">
      <w:pPr>
        <w:jc w:val="center"/>
        <w:rPr>
          <w:rFonts w:ascii="Tahoma" w:hAnsi="Tahoma" w:cs="Tahoma"/>
          <w:b/>
          <w:bCs/>
          <w:color w:val="000080"/>
          <w:sz w:val="32"/>
          <w:szCs w:val="32"/>
          <w:u w:val="single"/>
          <w:lang w:val="es-BO"/>
        </w:rPr>
      </w:pPr>
      <w:r w:rsidRPr="00CF627E">
        <w:rPr>
          <w:rFonts w:ascii="Tahoma" w:hAnsi="Tahoma" w:cs="Tahoma"/>
          <w:b/>
          <w:bCs/>
          <w:color w:val="000080"/>
          <w:sz w:val="32"/>
          <w:szCs w:val="32"/>
          <w:u w:val="single"/>
          <w:lang w:val="es-BO"/>
        </w:rPr>
        <w:t>F</w:t>
      </w:r>
      <w:r w:rsidR="00DD5736" w:rsidRPr="00CF627E">
        <w:rPr>
          <w:rFonts w:ascii="Tahoma" w:hAnsi="Tahoma" w:cs="Tahoma"/>
          <w:b/>
          <w:bCs/>
          <w:color w:val="000080"/>
          <w:sz w:val="32"/>
          <w:szCs w:val="32"/>
          <w:u w:val="single"/>
          <w:lang w:val="es-BO"/>
        </w:rPr>
        <w:t>ORMULARIO DE PREPARACIÓN DE PROPUESTAS FINALES</w:t>
      </w:r>
    </w:p>
    <w:p w:rsidR="006B6941" w:rsidRPr="00CF627E" w:rsidRDefault="006B6941" w:rsidP="00E70195">
      <w:pPr>
        <w:jc w:val="center"/>
        <w:rPr>
          <w:rFonts w:ascii="Tahoma" w:hAnsi="Tahoma" w:cs="Tahoma"/>
          <w:b/>
          <w:bCs/>
          <w:color w:val="000080"/>
          <w:sz w:val="32"/>
          <w:szCs w:val="32"/>
          <w:u w:val="single"/>
          <w:lang w:val="es-BO"/>
        </w:rPr>
      </w:pPr>
    </w:p>
    <w:p w:rsidR="00266571" w:rsidRPr="00CF627E" w:rsidRDefault="00266571" w:rsidP="00266571">
      <w:pPr>
        <w:pStyle w:val="Heading1"/>
        <w:jc w:val="center"/>
        <w:rPr>
          <w:rFonts w:cs="Tahoma"/>
          <w:b/>
          <w:bCs/>
          <w:color w:val="000080"/>
          <w:lang w:val="es-BO"/>
        </w:rPr>
      </w:pPr>
      <w:bookmarkStart w:id="1" w:name="_Criterio_de_impacto"/>
      <w:bookmarkEnd w:id="1"/>
      <w:r w:rsidRPr="00CF627E">
        <w:rPr>
          <w:rFonts w:cs="Tahoma"/>
          <w:b/>
          <w:bCs/>
          <w:color w:val="000080"/>
          <w:lang w:val="es-BO"/>
        </w:rPr>
        <w:t>INFORMACIÓN BÁSICA DEL CONSORCIO PARTICIPANTE</w:t>
      </w:r>
    </w:p>
    <w:p w:rsidR="00266571" w:rsidRPr="00CF627E" w:rsidRDefault="00266571" w:rsidP="00266571">
      <w:pPr>
        <w:jc w:val="center"/>
        <w:rPr>
          <w:rFonts w:ascii="Arial" w:hAnsi="Arial" w:cs="Arial"/>
          <w:b/>
          <w:bCs/>
          <w:color w:val="000000"/>
          <w:lang w:val="es-BO"/>
        </w:rPr>
      </w:pPr>
    </w:p>
    <w:p w:rsidR="00AA1F2F" w:rsidRPr="00CF627E" w:rsidRDefault="00AA1F2F" w:rsidP="00266571">
      <w:pPr>
        <w:jc w:val="center"/>
        <w:rPr>
          <w:rFonts w:ascii="Arial" w:hAnsi="Arial" w:cs="Arial"/>
          <w:b/>
          <w:bCs/>
          <w:color w:val="000000"/>
          <w:lang w:val="es-BO"/>
        </w:rPr>
      </w:pPr>
    </w:p>
    <w:p w:rsidR="00266571" w:rsidRPr="00CF627E" w:rsidRDefault="00266571" w:rsidP="000F4CCE">
      <w:pPr>
        <w:numPr>
          <w:ilvl w:val="0"/>
          <w:numId w:val="3"/>
        </w:numPr>
        <w:shd w:val="clear" w:color="auto" w:fill="000080"/>
        <w:spacing w:before="75" w:after="75"/>
        <w:rPr>
          <w:rFonts w:cs="Arial"/>
          <w:color w:val="FFFFFF"/>
          <w:lang w:val="es-BO"/>
        </w:rPr>
      </w:pPr>
      <w:r w:rsidRPr="00CF627E">
        <w:rPr>
          <w:rFonts w:cs="Arial"/>
          <w:b/>
          <w:bCs/>
          <w:color w:val="FFFFFF"/>
          <w:lang w:val="es-BO"/>
        </w:rPr>
        <w:t>Título de la propuesta</w:t>
      </w:r>
    </w:p>
    <w:p w:rsidR="00AA1F2F" w:rsidRPr="00CF627E" w:rsidRDefault="00B913FA" w:rsidP="00413374">
      <w:pPr>
        <w:spacing w:before="75" w:after="75"/>
        <w:ind w:left="360"/>
        <w:jc w:val="both"/>
        <w:rPr>
          <w:rFonts w:ascii="Arial" w:hAnsi="Arial" w:cs="Arial"/>
          <w:color w:val="000000"/>
          <w:lang w:val="es-BO"/>
        </w:rPr>
      </w:pPr>
      <w:r>
        <w:rPr>
          <w:rFonts w:ascii="Arial" w:hAnsi="Arial" w:cs="Arial"/>
          <w:b/>
          <w:lang w:val="es-BO"/>
        </w:rPr>
        <w:t>P</w:t>
      </w:r>
      <w:r w:rsidRPr="00CF627E">
        <w:rPr>
          <w:rFonts w:ascii="Arial" w:hAnsi="Arial" w:cs="Arial"/>
          <w:b/>
          <w:lang w:val="es-BO"/>
        </w:rPr>
        <w:t xml:space="preserve">romover la resiliencia de los sistemas productivos para disminuir la vulnerabilidad de familias de pequeños productores a través de la revalorización de cultivos postergados del genero </w:t>
      </w:r>
      <w:proofErr w:type="spellStart"/>
      <w:r>
        <w:rPr>
          <w:rFonts w:ascii="Arial" w:hAnsi="Arial" w:cs="Arial"/>
          <w:b/>
          <w:lang w:val="es-BO"/>
        </w:rPr>
        <w:t>L</w:t>
      </w:r>
      <w:r w:rsidRPr="00CF627E">
        <w:rPr>
          <w:rFonts w:ascii="Arial" w:hAnsi="Arial" w:cs="Arial"/>
          <w:b/>
          <w:lang w:val="es-BO"/>
        </w:rPr>
        <w:t>upinus</w:t>
      </w:r>
      <w:proofErr w:type="spellEnd"/>
    </w:p>
    <w:p w:rsidR="00266571" w:rsidRPr="00CF627E" w:rsidRDefault="00266571" w:rsidP="000F4CCE">
      <w:pPr>
        <w:numPr>
          <w:ilvl w:val="0"/>
          <w:numId w:val="3"/>
        </w:numPr>
        <w:shd w:val="clear" w:color="auto" w:fill="000080"/>
        <w:spacing w:before="75" w:after="75"/>
        <w:rPr>
          <w:rFonts w:ascii="Arial" w:hAnsi="Arial" w:cs="Arial"/>
          <w:color w:val="FFFFFF"/>
          <w:lang w:val="es-BO"/>
        </w:rPr>
      </w:pPr>
      <w:r w:rsidRPr="00CF627E">
        <w:rPr>
          <w:rFonts w:cs="Arial"/>
          <w:b/>
          <w:bCs/>
          <w:color w:val="FFFFFF"/>
          <w:lang w:val="es-BO"/>
        </w:rPr>
        <w:t>Organismo ejecutor líder</w:t>
      </w:r>
      <w:r w:rsidRPr="00CF627E">
        <w:rPr>
          <w:rFonts w:cs="Arial"/>
          <w:b/>
          <w:color w:val="FFFFFF"/>
          <w:lang w:val="es-BO"/>
        </w:rPr>
        <w:t>:</w:t>
      </w:r>
      <w:r w:rsidRPr="00CF627E">
        <w:rPr>
          <w:rFonts w:ascii="Arial" w:hAnsi="Arial" w:cs="Arial"/>
          <w:color w:val="FFFFFF"/>
          <w:lang w:val="es-BO"/>
        </w:rPr>
        <w:t xml:space="preserve"> Nombre completo, siglas e información de contacto de la organización responsable de la ejecución del Proyecto con quien se firmaría el Convenio. Indicar el nombre de la persona que firmaría el Convenio.</w:t>
      </w:r>
    </w:p>
    <w:tbl>
      <w:tblPr>
        <w:tblW w:w="7470" w:type="dxa"/>
        <w:tblInd w:w="828" w:type="dxa"/>
        <w:tblLook w:val="0000" w:firstRow="0" w:lastRow="0" w:firstColumn="0" w:lastColumn="0" w:noHBand="0" w:noVBand="0"/>
      </w:tblPr>
      <w:tblGrid>
        <w:gridCol w:w="7470"/>
      </w:tblGrid>
      <w:tr w:rsidR="00266571" w:rsidRPr="00422E99" w:rsidTr="003C6A23">
        <w:trPr>
          <w:cantSplit/>
        </w:trPr>
        <w:tc>
          <w:tcPr>
            <w:tcW w:w="7470" w:type="dxa"/>
          </w:tcPr>
          <w:p w:rsidR="00266571" w:rsidRPr="00CF627E" w:rsidRDefault="00266571" w:rsidP="00266571">
            <w:pPr>
              <w:rPr>
                <w:rFonts w:ascii="Arial" w:hAnsi="Arial" w:cs="Arial"/>
                <w:color w:val="000000"/>
                <w:lang w:val="es-BO"/>
              </w:rPr>
            </w:pPr>
            <w:r w:rsidRPr="00CF627E">
              <w:rPr>
                <w:rFonts w:ascii="Arial" w:hAnsi="Arial" w:cs="Arial"/>
                <w:color w:val="000000"/>
                <w:lang w:val="es-BO"/>
              </w:rPr>
              <w:t>Nombre y cargo:</w:t>
            </w:r>
            <w:r w:rsidR="002B0B7F" w:rsidRPr="00CF627E">
              <w:rPr>
                <w:rFonts w:ascii="Arial" w:hAnsi="Arial" w:cs="Arial"/>
                <w:sz w:val="20"/>
                <w:szCs w:val="20"/>
                <w:lang w:val="es-BO"/>
              </w:rPr>
              <w:t xml:space="preserve"> </w:t>
            </w:r>
            <w:r w:rsidR="002B0B7F" w:rsidRPr="00CF627E">
              <w:rPr>
                <w:rFonts w:ascii="Arial" w:hAnsi="Arial" w:cs="Arial"/>
                <w:lang w:val="es-BO"/>
              </w:rPr>
              <w:t xml:space="preserve">Antonio Gandarillas; Gerente General </w:t>
            </w:r>
          </w:p>
          <w:p w:rsidR="00266571" w:rsidRPr="00CF627E" w:rsidRDefault="00266571" w:rsidP="00266571">
            <w:pPr>
              <w:rPr>
                <w:rFonts w:ascii="Arial" w:hAnsi="Arial" w:cs="Arial"/>
                <w:color w:val="000000"/>
                <w:lang w:val="es-BO"/>
              </w:rPr>
            </w:pPr>
            <w:r w:rsidRPr="00CF627E">
              <w:rPr>
                <w:rFonts w:ascii="Arial" w:hAnsi="Arial" w:cs="Arial"/>
                <w:color w:val="000000"/>
                <w:lang w:val="es-BO"/>
              </w:rPr>
              <w:t>Organización:</w:t>
            </w:r>
            <w:r w:rsidR="002B0B7F" w:rsidRPr="00CF627E">
              <w:rPr>
                <w:rFonts w:ascii="Arial" w:hAnsi="Arial" w:cs="Arial"/>
                <w:lang w:val="es-BO"/>
              </w:rPr>
              <w:t xml:space="preserve"> Fundación P</w:t>
            </w:r>
            <w:r w:rsidR="00BA7BAD" w:rsidRPr="00CF627E">
              <w:rPr>
                <w:rFonts w:ascii="Arial" w:hAnsi="Arial" w:cs="Arial"/>
                <w:lang w:val="es-BO"/>
              </w:rPr>
              <w:t>ROINPA</w:t>
            </w:r>
          </w:p>
          <w:p w:rsidR="00266571" w:rsidRPr="00CF627E" w:rsidRDefault="00266571" w:rsidP="00266571">
            <w:pPr>
              <w:rPr>
                <w:rFonts w:ascii="Arial" w:hAnsi="Arial" w:cs="Arial"/>
                <w:color w:val="000000"/>
                <w:lang w:val="es-BO"/>
              </w:rPr>
            </w:pPr>
            <w:r w:rsidRPr="00CF627E">
              <w:rPr>
                <w:rFonts w:ascii="Arial" w:hAnsi="Arial" w:cs="Arial"/>
                <w:color w:val="000000"/>
                <w:lang w:val="es-BO"/>
              </w:rPr>
              <w:t>Dirección:</w:t>
            </w:r>
            <w:r w:rsidR="002B0B7F" w:rsidRPr="00CF627E">
              <w:rPr>
                <w:rFonts w:ascii="Arial" w:hAnsi="Arial" w:cs="Arial"/>
                <w:color w:val="000000"/>
                <w:lang w:val="es-BO"/>
              </w:rPr>
              <w:t xml:space="preserve"> Av. </w:t>
            </w:r>
            <w:proofErr w:type="spellStart"/>
            <w:r w:rsidR="002B0B7F" w:rsidRPr="00CF627E">
              <w:rPr>
                <w:rFonts w:ascii="Arial" w:hAnsi="Arial" w:cs="Arial"/>
                <w:color w:val="000000"/>
                <w:lang w:val="es-BO"/>
              </w:rPr>
              <w:t>Meneces</w:t>
            </w:r>
            <w:proofErr w:type="spellEnd"/>
            <w:r w:rsidR="002B0B7F" w:rsidRPr="00CF627E">
              <w:rPr>
                <w:rFonts w:ascii="Arial" w:hAnsi="Arial" w:cs="Arial"/>
                <w:color w:val="000000"/>
                <w:lang w:val="es-BO"/>
              </w:rPr>
              <w:t xml:space="preserve"> s/n</w:t>
            </w:r>
            <w:r w:rsidR="00BA7BAD" w:rsidRPr="00CF627E">
              <w:rPr>
                <w:rFonts w:ascii="Arial" w:hAnsi="Arial" w:cs="Arial"/>
                <w:color w:val="000000"/>
                <w:lang w:val="es-BO"/>
              </w:rPr>
              <w:t xml:space="preserve"> </w:t>
            </w:r>
            <w:r w:rsidR="002B0B7F" w:rsidRPr="00CF627E">
              <w:rPr>
                <w:rFonts w:ascii="Arial" w:hAnsi="Arial" w:cs="Arial"/>
                <w:color w:val="000000"/>
                <w:lang w:val="es-BO"/>
              </w:rPr>
              <w:t>km 4 (zona el Paso)</w:t>
            </w:r>
            <w:r w:rsidR="00FC4679" w:rsidRPr="00CF627E">
              <w:rPr>
                <w:rFonts w:ascii="Arial" w:hAnsi="Arial" w:cs="Arial"/>
                <w:color w:val="000000"/>
                <w:lang w:val="es-BO"/>
              </w:rPr>
              <w:t>, Cochabamba</w:t>
            </w:r>
          </w:p>
          <w:p w:rsidR="00266571" w:rsidRPr="00CF627E" w:rsidRDefault="00266571" w:rsidP="00266571">
            <w:pPr>
              <w:rPr>
                <w:rFonts w:ascii="Arial" w:hAnsi="Arial" w:cs="Arial"/>
                <w:color w:val="000000"/>
                <w:lang w:val="es-BO"/>
              </w:rPr>
            </w:pPr>
            <w:r w:rsidRPr="00CF627E">
              <w:rPr>
                <w:rFonts w:ascii="Arial" w:hAnsi="Arial" w:cs="Arial"/>
                <w:color w:val="000000"/>
                <w:lang w:val="es-BO"/>
              </w:rPr>
              <w:t>País:</w:t>
            </w:r>
            <w:r w:rsidR="002B0B7F" w:rsidRPr="00CF627E">
              <w:rPr>
                <w:rFonts w:ascii="Arial" w:hAnsi="Arial" w:cs="Arial"/>
                <w:color w:val="000000"/>
                <w:lang w:val="es-BO"/>
              </w:rPr>
              <w:t xml:space="preserve"> Bolivia</w:t>
            </w:r>
          </w:p>
          <w:p w:rsidR="00266571" w:rsidRPr="00CF627E" w:rsidRDefault="00266571" w:rsidP="00266571">
            <w:pPr>
              <w:rPr>
                <w:rFonts w:ascii="Arial" w:hAnsi="Arial" w:cs="Arial"/>
                <w:color w:val="000000"/>
                <w:lang w:val="es-BO"/>
              </w:rPr>
            </w:pPr>
            <w:r w:rsidRPr="00CF627E">
              <w:rPr>
                <w:rFonts w:ascii="Arial" w:hAnsi="Arial" w:cs="Arial"/>
                <w:color w:val="000000"/>
                <w:lang w:val="es-BO"/>
              </w:rPr>
              <w:t>Tel.:</w:t>
            </w:r>
            <w:r w:rsidR="002B0B7F" w:rsidRPr="00CF627E">
              <w:rPr>
                <w:rFonts w:ascii="Arial" w:hAnsi="Arial" w:cs="Arial"/>
                <w:color w:val="000000"/>
                <w:lang w:val="es-BO"/>
              </w:rPr>
              <w:t xml:space="preserve"> (591- 4) 4319</w:t>
            </w:r>
            <w:r w:rsidR="00FC4679" w:rsidRPr="00CF627E">
              <w:rPr>
                <w:rFonts w:ascii="Arial" w:hAnsi="Arial" w:cs="Arial"/>
                <w:color w:val="000000"/>
                <w:lang w:val="es-BO"/>
              </w:rPr>
              <w:t>661</w:t>
            </w:r>
          </w:p>
          <w:p w:rsidR="00266571" w:rsidRPr="00CF627E" w:rsidRDefault="00266571" w:rsidP="00266571">
            <w:pPr>
              <w:rPr>
                <w:rFonts w:ascii="Arial" w:hAnsi="Arial" w:cs="Arial"/>
                <w:color w:val="000000"/>
                <w:lang w:val="es-BO"/>
              </w:rPr>
            </w:pPr>
            <w:r w:rsidRPr="00CF627E">
              <w:rPr>
                <w:rFonts w:ascii="Arial" w:hAnsi="Arial" w:cs="Arial"/>
                <w:color w:val="000000"/>
                <w:lang w:val="es-BO"/>
              </w:rPr>
              <w:t xml:space="preserve">Fax: </w:t>
            </w:r>
            <w:r w:rsidR="002B0B7F" w:rsidRPr="00CF627E">
              <w:rPr>
                <w:rFonts w:ascii="Arial" w:hAnsi="Arial" w:cs="Arial"/>
                <w:color w:val="000000"/>
                <w:lang w:val="es-BO"/>
              </w:rPr>
              <w:t>(591- 4) 4319600</w:t>
            </w:r>
          </w:p>
          <w:p w:rsidR="00266571" w:rsidRPr="00CF627E" w:rsidRDefault="00266571" w:rsidP="00266571">
            <w:pPr>
              <w:rPr>
                <w:rFonts w:ascii="Arial" w:hAnsi="Arial" w:cs="Arial"/>
                <w:color w:val="000000"/>
                <w:lang w:val="es-BO"/>
              </w:rPr>
            </w:pPr>
            <w:r w:rsidRPr="00CF627E">
              <w:rPr>
                <w:rFonts w:ascii="Arial" w:hAnsi="Arial" w:cs="Arial"/>
                <w:color w:val="000000"/>
                <w:lang w:val="es-BO"/>
              </w:rPr>
              <w:t>Email:</w:t>
            </w:r>
            <w:r w:rsidR="002B0B7F" w:rsidRPr="00CF627E">
              <w:rPr>
                <w:rFonts w:ascii="Arial" w:hAnsi="Arial" w:cs="Arial"/>
                <w:color w:val="000000"/>
                <w:lang w:val="es-BO"/>
              </w:rPr>
              <w:t xml:space="preserve"> a.gandarillas@proinpa.org</w:t>
            </w:r>
          </w:p>
        </w:tc>
      </w:tr>
      <w:tr w:rsidR="00AA1F2F" w:rsidRPr="00422E99" w:rsidTr="003C6A23">
        <w:trPr>
          <w:cantSplit/>
        </w:trPr>
        <w:tc>
          <w:tcPr>
            <w:tcW w:w="7470" w:type="dxa"/>
          </w:tcPr>
          <w:p w:rsidR="00AA1F2F" w:rsidRPr="00CF627E" w:rsidRDefault="00AA1F2F" w:rsidP="00266571">
            <w:pPr>
              <w:rPr>
                <w:rFonts w:ascii="Arial" w:hAnsi="Arial" w:cs="Arial"/>
                <w:color w:val="000000"/>
                <w:lang w:val="es-BO"/>
              </w:rPr>
            </w:pPr>
          </w:p>
        </w:tc>
      </w:tr>
    </w:tbl>
    <w:p w:rsidR="00266571" w:rsidRPr="00CF627E" w:rsidRDefault="00266571" w:rsidP="000F4CCE">
      <w:pPr>
        <w:numPr>
          <w:ilvl w:val="0"/>
          <w:numId w:val="3"/>
        </w:numPr>
        <w:shd w:val="clear" w:color="auto" w:fill="000080"/>
        <w:spacing w:before="75" w:after="75"/>
        <w:rPr>
          <w:rFonts w:ascii="Arial" w:hAnsi="Arial" w:cs="Arial"/>
          <w:color w:val="FFFFFF"/>
          <w:lang w:val="es-BO"/>
        </w:rPr>
      </w:pPr>
      <w:r w:rsidRPr="00CF627E">
        <w:rPr>
          <w:rFonts w:cs="Arial"/>
          <w:b/>
          <w:bCs/>
          <w:color w:val="FFFFFF"/>
          <w:lang w:val="es-BO"/>
        </w:rPr>
        <w:t>Investigador líder:</w:t>
      </w:r>
      <w:r w:rsidRPr="00CF627E">
        <w:rPr>
          <w:rFonts w:ascii="Arial" w:hAnsi="Arial" w:cs="Arial"/>
          <w:color w:val="FFFFFF"/>
          <w:lang w:val="es-BO"/>
        </w:rPr>
        <w:t xml:space="preserve"> Nombre e información de contacto del investigador líder del Proyecto (y de su asistente) al que se dirigirían las comunicaciones oficiales sobre la ejecución del Proyecto. </w:t>
      </w:r>
    </w:p>
    <w:tbl>
      <w:tblPr>
        <w:tblW w:w="7470" w:type="dxa"/>
        <w:tblInd w:w="828" w:type="dxa"/>
        <w:tblLook w:val="0000" w:firstRow="0" w:lastRow="0" w:firstColumn="0" w:lastColumn="0" w:noHBand="0" w:noVBand="0"/>
      </w:tblPr>
      <w:tblGrid>
        <w:gridCol w:w="4248"/>
        <w:gridCol w:w="3222"/>
      </w:tblGrid>
      <w:tr w:rsidR="00266571" w:rsidRPr="00CF627E" w:rsidTr="003C6A23">
        <w:tc>
          <w:tcPr>
            <w:tcW w:w="4248" w:type="dxa"/>
          </w:tcPr>
          <w:p w:rsidR="00266571" w:rsidRPr="00CF627E" w:rsidRDefault="00266571" w:rsidP="00266571">
            <w:pPr>
              <w:rPr>
                <w:rFonts w:ascii="Arial" w:hAnsi="Arial" w:cs="Arial"/>
                <w:b/>
                <w:bCs/>
                <w:i/>
                <w:iCs/>
                <w:color w:val="000000"/>
                <w:u w:val="single"/>
                <w:lang w:val="es-BO"/>
              </w:rPr>
            </w:pPr>
            <w:r w:rsidRPr="00CF627E">
              <w:rPr>
                <w:rFonts w:ascii="Arial" w:hAnsi="Arial" w:cs="Arial"/>
                <w:b/>
                <w:bCs/>
                <w:i/>
                <w:iCs/>
                <w:color w:val="000000"/>
                <w:u w:val="single"/>
                <w:lang w:val="es-BO"/>
              </w:rPr>
              <w:t>Investigador líder</w:t>
            </w:r>
          </w:p>
        </w:tc>
        <w:tc>
          <w:tcPr>
            <w:tcW w:w="3222" w:type="dxa"/>
          </w:tcPr>
          <w:p w:rsidR="00266571" w:rsidRPr="00CF627E" w:rsidRDefault="00266571" w:rsidP="00266571">
            <w:pPr>
              <w:rPr>
                <w:rFonts w:ascii="Arial" w:hAnsi="Arial" w:cs="Arial"/>
                <w:b/>
                <w:bCs/>
                <w:i/>
                <w:iCs/>
                <w:color w:val="000000"/>
                <w:u w:val="single"/>
                <w:lang w:val="es-BO"/>
              </w:rPr>
            </w:pPr>
            <w:r w:rsidRPr="00CF627E">
              <w:rPr>
                <w:rFonts w:ascii="Arial" w:hAnsi="Arial" w:cs="Arial"/>
                <w:b/>
                <w:bCs/>
                <w:i/>
                <w:iCs/>
                <w:color w:val="000000"/>
                <w:u w:val="single"/>
                <w:lang w:val="es-BO"/>
              </w:rPr>
              <w:t>Asistente</w:t>
            </w:r>
          </w:p>
        </w:tc>
      </w:tr>
      <w:tr w:rsidR="00266571" w:rsidRPr="00CF627E" w:rsidTr="003C6A23">
        <w:tc>
          <w:tcPr>
            <w:tcW w:w="4248" w:type="dxa"/>
          </w:tcPr>
          <w:p w:rsidR="00266571" w:rsidRPr="00CF627E" w:rsidRDefault="00266571" w:rsidP="00266571">
            <w:pPr>
              <w:rPr>
                <w:rFonts w:ascii="Arial" w:hAnsi="Arial" w:cs="Arial"/>
                <w:color w:val="000000"/>
                <w:lang w:val="es-BO"/>
              </w:rPr>
            </w:pPr>
            <w:r w:rsidRPr="00CF627E">
              <w:rPr>
                <w:rFonts w:ascii="Arial" w:hAnsi="Arial" w:cs="Arial"/>
                <w:color w:val="000000"/>
                <w:lang w:val="es-BO"/>
              </w:rPr>
              <w:t>Nombre:</w:t>
            </w:r>
            <w:r w:rsidR="003E0936" w:rsidRPr="00CF627E">
              <w:rPr>
                <w:rFonts w:ascii="Arial" w:hAnsi="Arial" w:cs="Arial"/>
                <w:color w:val="000000"/>
                <w:lang w:val="es-BO"/>
              </w:rPr>
              <w:t xml:space="preserve"> </w:t>
            </w:r>
            <w:r w:rsidR="00260567" w:rsidRPr="00CF627E">
              <w:rPr>
                <w:rFonts w:ascii="Arial" w:hAnsi="Arial" w:cs="Arial"/>
                <w:color w:val="000000"/>
                <w:lang w:val="es-BO"/>
              </w:rPr>
              <w:t>Pablo Mamani</w:t>
            </w:r>
          </w:p>
          <w:p w:rsidR="00266571" w:rsidRPr="00CF627E" w:rsidRDefault="00266571" w:rsidP="00266571">
            <w:pPr>
              <w:rPr>
                <w:rFonts w:ascii="Arial" w:hAnsi="Arial" w:cs="Arial"/>
                <w:color w:val="000000"/>
                <w:lang w:val="es-BO"/>
              </w:rPr>
            </w:pPr>
            <w:r w:rsidRPr="00CF627E">
              <w:rPr>
                <w:rFonts w:ascii="Arial" w:hAnsi="Arial" w:cs="Arial"/>
                <w:color w:val="000000"/>
                <w:lang w:val="es-BO"/>
              </w:rPr>
              <w:t>Cargo:</w:t>
            </w:r>
            <w:r w:rsidR="00260567" w:rsidRPr="00CF627E">
              <w:rPr>
                <w:rFonts w:ascii="Arial" w:hAnsi="Arial" w:cs="Arial"/>
                <w:color w:val="000000"/>
                <w:lang w:val="es-BO"/>
              </w:rPr>
              <w:t xml:space="preserve"> Coordinador</w:t>
            </w:r>
          </w:p>
          <w:p w:rsidR="00266571" w:rsidRPr="00CF627E" w:rsidRDefault="00266571" w:rsidP="00266571">
            <w:pPr>
              <w:rPr>
                <w:rFonts w:ascii="Arial" w:hAnsi="Arial" w:cs="Arial"/>
                <w:color w:val="000000"/>
                <w:lang w:val="es-BO"/>
              </w:rPr>
            </w:pPr>
            <w:r w:rsidRPr="00CF627E">
              <w:rPr>
                <w:rFonts w:ascii="Arial" w:hAnsi="Arial" w:cs="Arial"/>
                <w:color w:val="000000"/>
                <w:lang w:val="es-BO"/>
              </w:rPr>
              <w:t>Organización:</w:t>
            </w:r>
            <w:r w:rsidR="00260567" w:rsidRPr="00CF627E">
              <w:rPr>
                <w:rFonts w:ascii="Arial" w:hAnsi="Arial" w:cs="Arial"/>
                <w:color w:val="000000"/>
                <w:lang w:val="es-BO"/>
              </w:rPr>
              <w:t xml:space="preserve"> </w:t>
            </w:r>
            <w:proofErr w:type="spellStart"/>
            <w:r w:rsidR="00260567" w:rsidRPr="00CF627E">
              <w:rPr>
                <w:rFonts w:ascii="Arial" w:hAnsi="Arial" w:cs="Arial"/>
                <w:color w:val="000000"/>
                <w:lang w:val="es-BO"/>
              </w:rPr>
              <w:t>Proinpa</w:t>
            </w:r>
            <w:proofErr w:type="spellEnd"/>
          </w:p>
          <w:p w:rsidR="00266571" w:rsidRPr="00CF627E" w:rsidRDefault="00266571" w:rsidP="00266571">
            <w:pPr>
              <w:rPr>
                <w:rFonts w:ascii="Arial" w:hAnsi="Arial" w:cs="Arial"/>
                <w:color w:val="000000"/>
                <w:lang w:val="es-BO"/>
              </w:rPr>
            </w:pPr>
            <w:r w:rsidRPr="00CF627E">
              <w:rPr>
                <w:rFonts w:ascii="Arial" w:hAnsi="Arial" w:cs="Arial"/>
                <w:color w:val="000000"/>
                <w:lang w:val="es-BO"/>
              </w:rPr>
              <w:t>Dirección:</w:t>
            </w:r>
            <w:r w:rsidR="00260567" w:rsidRPr="00CF627E">
              <w:rPr>
                <w:rFonts w:ascii="Arial" w:hAnsi="Arial" w:cs="Arial"/>
                <w:color w:val="000000"/>
                <w:lang w:val="es-BO"/>
              </w:rPr>
              <w:t xml:space="preserve"> Av. </w:t>
            </w:r>
            <w:proofErr w:type="spellStart"/>
            <w:r w:rsidR="00260567" w:rsidRPr="00CF627E">
              <w:rPr>
                <w:rFonts w:ascii="Arial" w:hAnsi="Arial" w:cs="Arial"/>
                <w:color w:val="000000"/>
                <w:lang w:val="es-BO"/>
              </w:rPr>
              <w:t>Meneces</w:t>
            </w:r>
            <w:proofErr w:type="spellEnd"/>
            <w:r w:rsidR="00260567" w:rsidRPr="00CF627E">
              <w:rPr>
                <w:rFonts w:ascii="Arial" w:hAnsi="Arial" w:cs="Arial"/>
                <w:color w:val="000000"/>
                <w:lang w:val="es-BO"/>
              </w:rPr>
              <w:t xml:space="preserve"> s/n</w:t>
            </w:r>
            <w:r w:rsidR="00FC4679" w:rsidRPr="00CF627E">
              <w:rPr>
                <w:rFonts w:ascii="Arial" w:hAnsi="Arial" w:cs="Arial"/>
                <w:color w:val="000000"/>
                <w:lang w:val="es-BO"/>
              </w:rPr>
              <w:t xml:space="preserve"> </w:t>
            </w:r>
            <w:r w:rsidR="00260567" w:rsidRPr="00CF627E">
              <w:rPr>
                <w:rFonts w:ascii="Arial" w:hAnsi="Arial" w:cs="Arial"/>
                <w:color w:val="000000"/>
                <w:lang w:val="es-BO"/>
              </w:rPr>
              <w:t>km 4 (zona el Paso)</w:t>
            </w:r>
          </w:p>
          <w:p w:rsidR="00266571" w:rsidRPr="00CF627E" w:rsidRDefault="00266571" w:rsidP="00266571">
            <w:pPr>
              <w:rPr>
                <w:rFonts w:ascii="Arial" w:hAnsi="Arial" w:cs="Arial"/>
                <w:color w:val="000000"/>
                <w:lang w:val="es-BO"/>
              </w:rPr>
            </w:pPr>
            <w:r w:rsidRPr="00CF627E">
              <w:rPr>
                <w:rFonts w:ascii="Arial" w:hAnsi="Arial" w:cs="Arial"/>
                <w:color w:val="000000"/>
                <w:lang w:val="es-BO"/>
              </w:rPr>
              <w:t>País:</w:t>
            </w:r>
            <w:r w:rsidR="00260567" w:rsidRPr="00CF627E">
              <w:rPr>
                <w:rFonts w:ascii="Arial" w:hAnsi="Arial" w:cs="Arial"/>
                <w:color w:val="000000"/>
                <w:lang w:val="es-BO"/>
              </w:rPr>
              <w:t xml:space="preserve"> Bolivia</w:t>
            </w:r>
          </w:p>
          <w:p w:rsidR="00266571" w:rsidRPr="00CF627E" w:rsidRDefault="00266571" w:rsidP="00266571">
            <w:pPr>
              <w:rPr>
                <w:rFonts w:ascii="Arial" w:hAnsi="Arial" w:cs="Arial"/>
                <w:color w:val="000000"/>
                <w:lang w:val="es-BO"/>
              </w:rPr>
            </w:pPr>
            <w:r w:rsidRPr="00CF627E">
              <w:rPr>
                <w:rFonts w:ascii="Arial" w:hAnsi="Arial" w:cs="Arial"/>
                <w:color w:val="000000"/>
                <w:lang w:val="es-BO"/>
              </w:rPr>
              <w:t>Tel. directo:</w:t>
            </w:r>
            <w:r w:rsidR="00260567" w:rsidRPr="00CF627E">
              <w:rPr>
                <w:rFonts w:ascii="Arial" w:hAnsi="Arial" w:cs="Arial"/>
                <w:color w:val="000000"/>
                <w:lang w:val="es-BO"/>
              </w:rPr>
              <w:t xml:space="preserve"> 591 4 4319595</w:t>
            </w:r>
          </w:p>
          <w:p w:rsidR="00266571" w:rsidRPr="00CF627E" w:rsidRDefault="00266571" w:rsidP="00266571">
            <w:pPr>
              <w:rPr>
                <w:rFonts w:ascii="Arial" w:hAnsi="Arial" w:cs="Arial"/>
                <w:color w:val="000000"/>
                <w:lang w:val="es-BO"/>
              </w:rPr>
            </w:pPr>
            <w:r w:rsidRPr="00CF627E">
              <w:rPr>
                <w:rFonts w:ascii="Arial" w:hAnsi="Arial" w:cs="Arial"/>
                <w:color w:val="000000"/>
                <w:lang w:val="es-BO"/>
              </w:rPr>
              <w:t xml:space="preserve">Fax: </w:t>
            </w:r>
            <w:r w:rsidR="00260567" w:rsidRPr="00CF627E">
              <w:rPr>
                <w:rFonts w:ascii="Arial" w:hAnsi="Arial" w:cs="Arial"/>
                <w:color w:val="000000"/>
                <w:lang w:val="es-BO"/>
              </w:rPr>
              <w:t>591 4 4319600</w:t>
            </w:r>
          </w:p>
          <w:p w:rsidR="00266571" w:rsidRPr="00070007" w:rsidRDefault="00266571" w:rsidP="00266571">
            <w:pPr>
              <w:rPr>
                <w:rFonts w:ascii="Arial" w:hAnsi="Arial" w:cs="Arial"/>
                <w:color w:val="000000"/>
              </w:rPr>
            </w:pPr>
            <w:r w:rsidRPr="00070007">
              <w:rPr>
                <w:rFonts w:ascii="Arial" w:hAnsi="Arial" w:cs="Arial"/>
                <w:color w:val="000000"/>
              </w:rPr>
              <w:t>Email:</w:t>
            </w:r>
            <w:r w:rsidR="00260567" w:rsidRPr="00070007">
              <w:rPr>
                <w:rFonts w:ascii="Arial" w:hAnsi="Arial" w:cs="Arial"/>
                <w:color w:val="000000"/>
              </w:rPr>
              <w:t xml:space="preserve"> p.mamani@proinpa.org</w:t>
            </w:r>
          </w:p>
        </w:tc>
        <w:tc>
          <w:tcPr>
            <w:tcW w:w="3222" w:type="dxa"/>
          </w:tcPr>
          <w:p w:rsidR="00266571" w:rsidRPr="00CF627E" w:rsidRDefault="00266571" w:rsidP="00266571">
            <w:pPr>
              <w:rPr>
                <w:rFonts w:ascii="Arial" w:hAnsi="Arial" w:cs="Arial"/>
                <w:color w:val="000000"/>
                <w:lang w:val="es-BO"/>
              </w:rPr>
            </w:pPr>
            <w:r w:rsidRPr="00CF627E">
              <w:rPr>
                <w:rFonts w:ascii="Arial" w:hAnsi="Arial" w:cs="Arial"/>
                <w:color w:val="000000"/>
                <w:lang w:val="es-BO"/>
              </w:rPr>
              <w:t>Nombre:</w:t>
            </w:r>
            <w:r w:rsidR="00260567" w:rsidRPr="00CF627E">
              <w:rPr>
                <w:rFonts w:ascii="Arial" w:hAnsi="Arial" w:cs="Arial"/>
                <w:color w:val="000000"/>
                <w:lang w:val="es-BO"/>
              </w:rPr>
              <w:t xml:space="preserve"> </w:t>
            </w:r>
            <w:r w:rsidR="00440674" w:rsidRPr="00CF627E">
              <w:rPr>
                <w:rFonts w:ascii="Arial" w:hAnsi="Arial" w:cs="Arial"/>
                <w:color w:val="000000"/>
                <w:lang w:val="es-BO"/>
              </w:rPr>
              <w:t>Ana Karina Saavedra</w:t>
            </w:r>
          </w:p>
          <w:p w:rsidR="00266571" w:rsidRPr="00CF627E" w:rsidRDefault="00266571" w:rsidP="00266571">
            <w:pPr>
              <w:rPr>
                <w:rFonts w:ascii="Arial" w:hAnsi="Arial" w:cs="Arial"/>
                <w:color w:val="000000"/>
                <w:lang w:val="es-BO"/>
              </w:rPr>
            </w:pPr>
            <w:r w:rsidRPr="00CF627E">
              <w:rPr>
                <w:rFonts w:ascii="Arial" w:hAnsi="Arial" w:cs="Arial"/>
                <w:color w:val="000000"/>
                <w:lang w:val="es-BO"/>
              </w:rPr>
              <w:t>Cargo:</w:t>
            </w:r>
            <w:r w:rsidR="00260567" w:rsidRPr="00CF627E">
              <w:rPr>
                <w:rFonts w:ascii="Arial" w:hAnsi="Arial" w:cs="Arial"/>
                <w:color w:val="000000"/>
                <w:lang w:val="es-BO"/>
              </w:rPr>
              <w:t xml:space="preserve"> Técnico de campo</w:t>
            </w:r>
          </w:p>
          <w:p w:rsidR="00266571" w:rsidRPr="00CF627E" w:rsidRDefault="00266571" w:rsidP="00266571">
            <w:pPr>
              <w:rPr>
                <w:rFonts w:ascii="Arial" w:hAnsi="Arial" w:cs="Arial"/>
                <w:color w:val="000000"/>
                <w:lang w:val="es-BO"/>
              </w:rPr>
            </w:pPr>
            <w:r w:rsidRPr="00CF627E">
              <w:rPr>
                <w:rFonts w:ascii="Arial" w:hAnsi="Arial" w:cs="Arial"/>
                <w:color w:val="000000"/>
                <w:lang w:val="es-BO"/>
              </w:rPr>
              <w:t>Organización:</w:t>
            </w:r>
            <w:r w:rsidR="00260567" w:rsidRPr="00CF627E">
              <w:rPr>
                <w:rFonts w:ascii="Arial" w:hAnsi="Arial" w:cs="Arial"/>
                <w:color w:val="000000"/>
                <w:lang w:val="es-BO"/>
              </w:rPr>
              <w:t xml:space="preserve"> </w:t>
            </w:r>
            <w:proofErr w:type="spellStart"/>
            <w:r w:rsidR="00260567" w:rsidRPr="00CF627E">
              <w:rPr>
                <w:rFonts w:ascii="Arial" w:hAnsi="Arial" w:cs="Arial"/>
                <w:color w:val="000000"/>
                <w:lang w:val="es-BO"/>
              </w:rPr>
              <w:t>Proinpa</w:t>
            </w:r>
            <w:proofErr w:type="spellEnd"/>
          </w:p>
          <w:p w:rsidR="00266571" w:rsidRPr="00CF627E" w:rsidRDefault="00266571" w:rsidP="00266571">
            <w:pPr>
              <w:rPr>
                <w:rFonts w:ascii="Arial" w:hAnsi="Arial" w:cs="Arial"/>
                <w:color w:val="000000"/>
                <w:lang w:val="es-BO"/>
              </w:rPr>
            </w:pPr>
            <w:r w:rsidRPr="00CF627E">
              <w:rPr>
                <w:rFonts w:ascii="Arial" w:hAnsi="Arial" w:cs="Arial"/>
                <w:color w:val="000000"/>
                <w:lang w:val="es-BO"/>
              </w:rPr>
              <w:t>Dirección:</w:t>
            </w:r>
            <w:r w:rsidR="00260567" w:rsidRPr="00CF627E">
              <w:rPr>
                <w:rFonts w:ascii="Arial" w:hAnsi="Arial" w:cs="Arial"/>
                <w:color w:val="000000"/>
                <w:lang w:val="es-BO"/>
              </w:rPr>
              <w:t xml:space="preserve"> Av. </w:t>
            </w:r>
            <w:proofErr w:type="spellStart"/>
            <w:r w:rsidR="00260567" w:rsidRPr="00CF627E">
              <w:rPr>
                <w:rFonts w:ascii="Arial" w:hAnsi="Arial" w:cs="Arial"/>
                <w:color w:val="000000"/>
                <w:lang w:val="es-BO"/>
              </w:rPr>
              <w:t>Meneces</w:t>
            </w:r>
            <w:proofErr w:type="spellEnd"/>
            <w:r w:rsidR="00260567" w:rsidRPr="00CF627E">
              <w:rPr>
                <w:rFonts w:ascii="Arial" w:hAnsi="Arial" w:cs="Arial"/>
                <w:color w:val="000000"/>
                <w:lang w:val="es-BO"/>
              </w:rPr>
              <w:t xml:space="preserve"> s/n</w:t>
            </w:r>
            <w:r w:rsidR="00FC4679" w:rsidRPr="00CF627E">
              <w:rPr>
                <w:rFonts w:ascii="Arial" w:hAnsi="Arial" w:cs="Arial"/>
                <w:color w:val="000000"/>
                <w:lang w:val="es-BO"/>
              </w:rPr>
              <w:t xml:space="preserve"> </w:t>
            </w:r>
            <w:r w:rsidR="00260567" w:rsidRPr="00CF627E">
              <w:rPr>
                <w:rFonts w:ascii="Arial" w:hAnsi="Arial" w:cs="Arial"/>
                <w:color w:val="000000"/>
                <w:lang w:val="es-BO"/>
              </w:rPr>
              <w:t>km 4 (zona el Paso)</w:t>
            </w:r>
          </w:p>
          <w:p w:rsidR="00266571" w:rsidRPr="00CF627E" w:rsidRDefault="00266571" w:rsidP="00266571">
            <w:pPr>
              <w:rPr>
                <w:rFonts w:ascii="Arial" w:hAnsi="Arial" w:cs="Arial"/>
                <w:color w:val="000000"/>
                <w:lang w:val="es-BO"/>
              </w:rPr>
            </w:pPr>
            <w:r w:rsidRPr="00CF627E">
              <w:rPr>
                <w:rFonts w:ascii="Arial" w:hAnsi="Arial" w:cs="Arial"/>
                <w:color w:val="000000"/>
                <w:lang w:val="es-BO"/>
              </w:rPr>
              <w:t>País:</w:t>
            </w:r>
            <w:r w:rsidR="00260567" w:rsidRPr="00CF627E">
              <w:rPr>
                <w:rFonts w:ascii="Arial" w:hAnsi="Arial" w:cs="Arial"/>
                <w:color w:val="000000"/>
                <w:lang w:val="es-BO"/>
              </w:rPr>
              <w:t xml:space="preserve"> Bolivia</w:t>
            </w:r>
          </w:p>
          <w:p w:rsidR="00266571" w:rsidRPr="00CF627E" w:rsidRDefault="00266571" w:rsidP="00266571">
            <w:pPr>
              <w:rPr>
                <w:rFonts w:ascii="Arial" w:hAnsi="Arial" w:cs="Arial"/>
                <w:color w:val="000000"/>
                <w:lang w:val="es-BO"/>
              </w:rPr>
            </w:pPr>
            <w:r w:rsidRPr="00CF627E">
              <w:rPr>
                <w:rFonts w:ascii="Arial" w:hAnsi="Arial" w:cs="Arial"/>
                <w:color w:val="000000"/>
                <w:lang w:val="es-BO"/>
              </w:rPr>
              <w:t>Tel. directo:</w:t>
            </w:r>
            <w:r w:rsidR="00260567" w:rsidRPr="00CF627E">
              <w:rPr>
                <w:rFonts w:ascii="Arial" w:hAnsi="Arial" w:cs="Arial"/>
                <w:color w:val="000000"/>
                <w:lang w:val="es-BO"/>
              </w:rPr>
              <w:t xml:space="preserve"> (591- 4) 4319595)</w:t>
            </w:r>
          </w:p>
          <w:p w:rsidR="00266571" w:rsidRPr="00CF627E" w:rsidRDefault="00266571" w:rsidP="00266571">
            <w:pPr>
              <w:rPr>
                <w:rFonts w:ascii="Arial" w:hAnsi="Arial" w:cs="Arial"/>
                <w:color w:val="000000"/>
                <w:lang w:val="es-BO"/>
              </w:rPr>
            </w:pPr>
            <w:r w:rsidRPr="00CF627E">
              <w:rPr>
                <w:rFonts w:ascii="Arial" w:hAnsi="Arial" w:cs="Arial"/>
                <w:color w:val="000000"/>
                <w:lang w:val="es-BO"/>
              </w:rPr>
              <w:t xml:space="preserve">Fax: </w:t>
            </w:r>
            <w:r w:rsidR="00FC4679" w:rsidRPr="00CF627E">
              <w:rPr>
                <w:rFonts w:ascii="Arial" w:hAnsi="Arial" w:cs="Arial"/>
                <w:color w:val="000000"/>
                <w:lang w:val="es-BO"/>
              </w:rPr>
              <w:t>591 4</w:t>
            </w:r>
            <w:r w:rsidR="00260567" w:rsidRPr="00CF627E">
              <w:rPr>
                <w:rFonts w:ascii="Arial" w:hAnsi="Arial" w:cs="Arial"/>
                <w:color w:val="000000"/>
                <w:lang w:val="es-BO"/>
              </w:rPr>
              <w:t xml:space="preserve"> 4319600</w:t>
            </w:r>
          </w:p>
          <w:p w:rsidR="00266571" w:rsidRPr="00070007" w:rsidRDefault="00266571" w:rsidP="00440674">
            <w:pPr>
              <w:rPr>
                <w:rFonts w:ascii="Arial" w:hAnsi="Arial" w:cs="Arial"/>
                <w:color w:val="000000"/>
              </w:rPr>
            </w:pPr>
            <w:r w:rsidRPr="00070007">
              <w:rPr>
                <w:rFonts w:ascii="Arial" w:hAnsi="Arial" w:cs="Arial"/>
                <w:color w:val="000000"/>
              </w:rPr>
              <w:t>Email:</w:t>
            </w:r>
            <w:r w:rsidR="00260567" w:rsidRPr="00070007">
              <w:rPr>
                <w:rFonts w:ascii="Arial" w:hAnsi="Arial" w:cs="Arial"/>
                <w:color w:val="000000"/>
              </w:rPr>
              <w:t xml:space="preserve"> </w:t>
            </w:r>
            <w:r w:rsidR="00440674" w:rsidRPr="00070007">
              <w:rPr>
                <w:rFonts w:ascii="Arial" w:hAnsi="Arial" w:cs="Arial"/>
                <w:color w:val="000000"/>
              </w:rPr>
              <w:t>a.saavedra</w:t>
            </w:r>
            <w:r w:rsidR="00260567" w:rsidRPr="00070007">
              <w:rPr>
                <w:rFonts w:ascii="Arial" w:hAnsi="Arial" w:cs="Arial"/>
                <w:color w:val="000000"/>
              </w:rPr>
              <w:t>@proinpa.org</w:t>
            </w:r>
          </w:p>
        </w:tc>
      </w:tr>
      <w:tr w:rsidR="00AA1F2F" w:rsidRPr="00CF627E" w:rsidTr="003C6A23">
        <w:tc>
          <w:tcPr>
            <w:tcW w:w="4248" w:type="dxa"/>
          </w:tcPr>
          <w:p w:rsidR="00AA1F2F" w:rsidRPr="00070007" w:rsidRDefault="00AA1F2F" w:rsidP="00266571">
            <w:pPr>
              <w:rPr>
                <w:rFonts w:ascii="Arial" w:hAnsi="Arial" w:cs="Arial"/>
                <w:color w:val="000000"/>
              </w:rPr>
            </w:pPr>
          </w:p>
          <w:p w:rsidR="007631CF" w:rsidRPr="00070007" w:rsidRDefault="007631CF" w:rsidP="00266571">
            <w:pPr>
              <w:rPr>
                <w:rFonts w:ascii="Arial" w:hAnsi="Arial" w:cs="Arial"/>
                <w:color w:val="000000"/>
              </w:rPr>
            </w:pPr>
          </w:p>
          <w:p w:rsidR="0013661A" w:rsidRPr="00070007" w:rsidRDefault="0013661A" w:rsidP="00266571">
            <w:pPr>
              <w:rPr>
                <w:rFonts w:ascii="Arial" w:hAnsi="Arial" w:cs="Arial"/>
                <w:color w:val="000000"/>
              </w:rPr>
            </w:pPr>
          </w:p>
        </w:tc>
        <w:tc>
          <w:tcPr>
            <w:tcW w:w="3222" w:type="dxa"/>
          </w:tcPr>
          <w:p w:rsidR="00AA1F2F" w:rsidRPr="00070007" w:rsidRDefault="00AA1F2F" w:rsidP="00266571">
            <w:pPr>
              <w:rPr>
                <w:rFonts w:ascii="Arial" w:hAnsi="Arial" w:cs="Arial"/>
                <w:color w:val="000000"/>
              </w:rPr>
            </w:pPr>
          </w:p>
        </w:tc>
      </w:tr>
    </w:tbl>
    <w:p w:rsidR="00266571" w:rsidRPr="00CF627E" w:rsidRDefault="00266571" w:rsidP="000F4CCE">
      <w:pPr>
        <w:numPr>
          <w:ilvl w:val="0"/>
          <w:numId w:val="3"/>
        </w:numPr>
        <w:shd w:val="clear" w:color="auto" w:fill="000080"/>
        <w:spacing w:before="75" w:after="75"/>
        <w:rPr>
          <w:rFonts w:ascii="Arial" w:hAnsi="Arial" w:cs="Arial"/>
          <w:color w:val="FFFFFF"/>
          <w:lang w:val="es-BO"/>
        </w:rPr>
      </w:pPr>
      <w:r w:rsidRPr="00CF627E">
        <w:rPr>
          <w:rFonts w:cs="Arial"/>
          <w:b/>
          <w:bCs/>
          <w:color w:val="FFFFFF"/>
          <w:lang w:val="es-BO"/>
        </w:rPr>
        <w:t>Administrador del Proyecto</w:t>
      </w:r>
      <w:r w:rsidRPr="00CF627E">
        <w:rPr>
          <w:rFonts w:cs="Arial"/>
          <w:b/>
          <w:color w:val="FFFFFF"/>
          <w:lang w:val="es-BO"/>
        </w:rPr>
        <w:t>:</w:t>
      </w:r>
      <w:r w:rsidRPr="00CF627E">
        <w:rPr>
          <w:rFonts w:ascii="Arial" w:hAnsi="Arial" w:cs="Arial"/>
          <w:color w:val="FFFFFF"/>
          <w:lang w:val="es-BO"/>
        </w:rPr>
        <w:t xml:space="preserve"> Nombre e información de contacto de la persona que se encargaría de la administración financiera del Proyecto.</w:t>
      </w:r>
    </w:p>
    <w:tbl>
      <w:tblPr>
        <w:tblW w:w="7470" w:type="dxa"/>
        <w:tblInd w:w="828" w:type="dxa"/>
        <w:tblLook w:val="0000" w:firstRow="0" w:lastRow="0" w:firstColumn="0" w:lastColumn="0" w:noHBand="0" w:noVBand="0"/>
      </w:tblPr>
      <w:tblGrid>
        <w:gridCol w:w="7470"/>
      </w:tblGrid>
      <w:tr w:rsidR="00266571" w:rsidRPr="00422E99" w:rsidTr="003C6A23">
        <w:trPr>
          <w:cantSplit/>
        </w:trPr>
        <w:tc>
          <w:tcPr>
            <w:tcW w:w="7470" w:type="dxa"/>
          </w:tcPr>
          <w:p w:rsidR="00266571" w:rsidRPr="00CF627E" w:rsidRDefault="00266571" w:rsidP="00266571">
            <w:pPr>
              <w:rPr>
                <w:rFonts w:ascii="Arial" w:hAnsi="Arial" w:cs="Arial"/>
                <w:color w:val="000000"/>
                <w:lang w:val="es-BO"/>
              </w:rPr>
            </w:pPr>
            <w:r w:rsidRPr="00CF627E">
              <w:rPr>
                <w:rFonts w:ascii="Arial" w:hAnsi="Arial" w:cs="Arial"/>
                <w:color w:val="000000"/>
                <w:lang w:val="es-BO"/>
              </w:rPr>
              <w:t>Nombre:</w:t>
            </w:r>
            <w:r w:rsidR="007C2B52" w:rsidRPr="00CF627E">
              <w:rPr>
                <w:rFonts w:ascii="Arial" w:hAnsi="Arial" w:cs="Arial"/>
                <w:color w:val="000000"/>
                <w:lang w:val="es-BO"/>
              </w:rPr>
              <w:t xml:space="preserve"> Lic. Bertha Valverde</w:t>
            </w:r>
          </w:p>
          <w:p w:rsidR="00266571" w:rsidRPr="00CF627E" w:rsidRDefault="00266571" w:rsidP="00266571">
            <w:pPr>
              <w:rPr>
                <w:rFonts w:ascii="Arial" w:hAnsi="Arial" w:cs="Arial"/>
                <w:color w:val="000000"/>
                <w:lang w:val="es-BO"/>
              </w:rPr>
            </w:pPr>
            <w:r w:rsidRPr="00CF627E">
              <w:rPr>
                <w:rFonts w:ascii="Arial" w:hAnsi="Arial" w:cs="Arial"/>
                <w:color w:val="000000"/>
                <w:lang w:val="es-BO"/>
              </w:rPr>
              <w:t>Organización:</w:t>
            </w:r>
            <w:r w:rsidR="007C2B52" w:rsidRPr="00CF627E">
              <w:rPr>
                <w:rFonts w:ascii="Arial" w:hAnsi="Arial" w:cs="Arial"/>
                <w:color w:val="000000"/>
                <w:lang w:val="es-BO"/>
              </w:rPr>
              <w:t xml:space="preserve"> Fundación PROINPA</w:t>
            </w:r>
          </w:p>
          <w:p w:rsidR="00266571" w:rsidRPr="00CF627E" w:rsidRDefault="00266571" w:rsidP="00266571">
            <w:pPr>
              <w:rPr>
                <w:rFonts w:ascii="Arial" w:hAnsi="Arial" w:cs="Arial"/>
                <w:color w:val="000000"/>
                <w:lang w:val="es-BO"/>
              </w:rPr>
            </w:pPr>
            <w:r w:rsidRPr="00CF627E">
              <w:rPr>
                <w:rFonts w:ascii="Arial" w:hAnsi="Arial" w:cs="Arial"/>
                <w:color w:val="000000"/>
                <w:lang w:val="es-BO"/>
              </w:rPr>
              <w:t>Dirección:</w:t>
            </w:r>
            <w:r w:rsidR="00B46881" w:rsidRPr="00CF627E">
              <w:rPr>
                <w:rFonts w:ascii="Arial" w:hAnsi="Arial" w:cs="Arial"/>
                <w:color w:val="000000"/>
                <w:lang w:val="es-BO"/>
              </w:rPr>
              <w:t xml:space="preserve"> Av. </w:t>
            </w:r>
            <w:proofErr w:type="spellStart"/>
            <w:r w:rsidR="00B46881" w:rsidRPr="00CF627E">
              <w:rPr>
                <w:rFonts w:ascii="Arial" w:hAnsi="Arial" w:cs="Arial"/>
                <w:color w:val="000000"/>
                <w:lang w:val="es-BO"/>
              </w:rPr>
              <w:t>Meneces</w:t>
            </w:r>
            <w:proofErr w:type="spellEnd"/>
            <w:r w:rsidR="00B46881" w:rsidRPr="00CF627E">
              <w:rPr>
                <w:rFonts w:ascii="Arial" w:hAnsi="Arial" w:cs="Arial"/>
                <w:color w:val="000000"/>
                <w:lang w:val="es-BO"/>
              </w:rPr>
              <w:t xml:space="preserve"> s/</w:t>
            </w:r>
            <w:proofErr w:type="spellStart"/>
            <w:r w:rsidR="00B46881" w:rsidRPr="00CF627E">
              <w:rPr>
                <w:rFonts w:ascii="Arial" w:hAnsi="Arial" w:cs="Arial"/>
                <w:color w:val="000000"/>
                <w:lang w:val="es-BO"/>
              </w:rPr>
              <w:t>nkm</w:t>
            </w:r>
            <w:proofErr w:type="spellEnd"/>
            <w:r w:rsidR="00B46881" w:rsidRPr="00CF627E">
              <w:rPr>
                <w:rFonts w:ascii="Arial" w:hAnsi="Arial" w:cs="Arial"/>
                <w:color w:val="000000"/>
                <w:lang w:val="es-BO"/>
              </w:rPr>
              <w:t xml:space="preserve"> 4</w:t>
            </w:r>
          </w:p>
          <w:p w:rsidR="00266571" w:rsidRPr="00CF627E" w:rsidRDefault="00266571" w:rsidP="00266571">
            <w:pPr>
              <w:rPr>
                <w:rFonts w:ascii="Arial" w:hAnsi="Arial" w:cs="Arial"/>
                <w:color w:val="000000"/>
                <w:lang w:val="es-BO"/>
              </w:rPr>
            </w:pPr>
            <w:r w:rsidRPr="00CF627E">
              <w:rPr>
                <w:rFonts w:ascii="Arial" w:hAnsi="Arial" w:cs="Arial"/>
                <w:color w:val="000000"/>
                <w:lang w:val="es-BO"/>
              </w:rPr>
              <w:t>País</w:t>
            </w:r>
            <w:r w:rsidR="00B46881" w:rsidRPr="00CF627E">
              <w:rPr>
                <w:rFonts w:ascii="Arial" w:hAnsi="Arial" w:cs="Arial"/>
                <w:color w:val="000000"/>
                <w:lang w:val="es-BO"/>
              </w:rPr>
              <w:t>: Bolivia</w:t>
            </w:r>
          </w:p>
          <w:p w:rsidR="00266571" w:rsidRPr="00CF627E" w:rsidRDefault="00B46881" w:rsidP="00266571">
            <w:pPr>
              <w:rPr>
                <w:rFonts w:ascii="Arial" w:hAnsi="Arial" w:cs="Arial"/>
                <w:color w:val="000000"/>
                <w:lang w:val="es-BO"/>
              </w:rPr>
            </w:pPr>
            <w:r w:rsidRPr="00CF627E">
              <w:rPr>
                <w:rFonts w:ascii="Arial" w:hAnsi="Arial" w:cs="Arial"/>
                <w:color w:val="000000"/>
                <w:lang w:val="es-BO"/>
              </w:rPr>
              <w:t>Tel. 591</w:t>
            </w:r>
            <w:r w:rsidR="00FC4679" w:rsidRPr="00CF627E">
              <w:rPr>
                <w:rFonts w:ascii="Arial" w:hAnsi="Arial" w:cs="Arial"/>
                <w:color w:val="000000"/>
                <w:lang w:val="es-BO"/>
              </w:rPr>
              <w:t xml:space="preserve"> </w:t>
            </w:r>
            <w:r w:rsidRPr="00CF627E">
              <w:rPr>
                <w:rFonts w:ascii="Arial" w:hAnsi="Arial" w:cs="Arial"/>
                <w:color w:val="000000"/>
                <w:lang w:val="es-BO"/>
              </w:rPr>
              <w:t>4 4319595</w:t>
            </w:r>
          </w:p>
          <w:p w:rsidR="00266571" w:rsidRPr="00CF627E" w:rsidRDefault="00266571" w:rsidP="00266571">
            <w:pPr>
              <w:rPr>
                <w:rFonts w:ascii="Arial" w:hAnsi="Arial" w:cs="Arial"/>
                <w:color w:val="000000"/>
                <w:lang w:val="es-BO"/>
              </w:rPr>
            </w:pPr>
            <w:r w:rsidRPr="00CF627E">
              <w:rPr>
                <w:rFonts w:ascii="Arial" w:hAnsi="Arial" w:cs="Arial"/>
                <w:color w:val="000000"/>
                <w:lang w:val="es-BO"/>
              </w:rPr>
              <w:t xml:space="preserve">Fax: </w:t>
            </w:r>
            <w:r w:rsidR="00B46881" w:rsidRPr="00CF627E">
              <w:rPr>
                <w:rFonts w:ascii="Arial" w:hAnsi="Arial" w:cs="Arial"/>
                <w:color w:val="000000"/>
                <w:lang w:val="es-BO"/>
              </w:rPr>
              <w:t>591 4 4319600</w:t>
            </w:r>
          </w:p>
          <w:p w:rsidR="00266571" w:rsidRPr="00CF627E" w:rsidRDefault="00266571" w:rsidP="00266571">
            <w:pPr>
              <w:rPr>
                <w:rFonts w:ascii="Arial" w:hAnsi="Arial" w:cs="Arial"/>
                <w:color w:val="000000"/>
                <w:lang w:val="es-BO"/>
              </w:rPr>
            </w:pPr>
            <w:r w:rsidRPr="00CF627E">
              <w:rPr>
                <w:rFonts w:ascii="Arial" w:hAnsi="Arial" w:cs="Arial"/>
                <w:color w:val="000000"/>
                <w:lang w:val="es-BO"/>
              </w:rPr>
              <w:t>Email:</w:t>
            </w:r>
            <w:r w:rsidR="007C2B52" w:rsidRPr="00CF627E">
              <w:rPr>
                <w:rFonts w:ascii="Arial" w:hAnsi="Arial" w:cs="Arial"/>
                <w:color w:val="000000"/>
                <w:lang w:val="es-BO"/>
              </w:rPr>
              <w:t xml:space="preserve"> b.valverde@proinpa.org</w:t>
            </w:r>
          </w:p>
          <w:p w:rsidR="00B46881" w:rsidRPr="00CF627E" w:rsidRDefault="00B46881" w:rsidP="00266571">
            <w:pPr>
              <w:rPr>
                <w:rFonts w:ascii="Arial" w:hAnsi="Arial" w:cs="Arial"/>
                <w:color w:val="000000"/>
                <w:lang w:val="es-BO"/>
              </w:rPr>
            </w:pPr>
          </w:p>
        </w:tc>
      </w:tr>
    </w:tbl>
    <w:p w:rsidR="00422E99" w:rsidRDefault="00422E99"/>
    <w:tbl>
      <w:tblPr>
        <w:tblpPr w:leftFromText="141" w:rightFromText="141" w:vertAnchor="text" w:horzAnchor="margin" w:tblpXSpec="center" w:tblpY="2378"/>
        <w:tblW w:w="7470" w:type="dxa"/>
        <w:tblLook w:val="0000" w:firstRow="0" w:lastRow="0" w:firstColumn="0" w:lastColumn="0" w:noHBand="0" w:noVBand="0"/>
      </w:tblPr>
      <w:tblGrid>
        <w:gridCol w:w="7470"/>
      </w:tblGrid>
      <w:tr w:rsidR="00B46881" w:rsidRPr="00CF627E" w:rsidTr="00B46881">
        <w:trPr>
          <w:cantSplit/>
          <w:trHeight w:val="1620"/>
        </w:trPr>
        <w:tc>
          <w:tcPr>
            <w:tcW w:w="7470" w:type="dxa"/>
          </w:tcPr>
          <w:p w:rsidR="007C2B52" w:rsidRPr="00CF627E" w:rsidRDefault="00B46881" w:rsidP="00B46881">
            <w:pPr>
              <w:rPr>
                <w:rFonts w:ascii="Arial" w:hAnsi="Arial" w:cs="Arial"/>
                <w:bCs/>
                <w:lang w:val="es-BO"/>
              </w:rPr>
            </w:pPr>
            <w:r w:rsidRPr="00CF627E">
              <w:rPr>
                <w:rFonts w:ascii="Arial" w:hAnsi="Arial" w:cs="Arial"/>
                <w:b/>
                <w:color w:val="000000"/>
                <w:lang w:val="es-BO"/>
              </w:rPr>
              <w:t>Persona de contacto</w:t>
            </w:r>
            <w:r w:rsidRPr="00CF627E">
              <w:rPr>
                <w:rFonts w:ascii="Arial" w:hAnsi="Arial" w:cs="Arial"/>
                <w:color w:val="000000"/>
                <w:lang w:val="es-BO"/>
              </w:rPr>
              <w:t xml:space="preserve">: </w:t>
            </w:r>
            <w:r w:rsidR="007C2B52" w:rsidRPr="00CF627E">
              <w:rPr>
                <w:rFonts w:ascii="Arial" w:hAnsi="Arial" w:cs="Arial"/>
                <w:color w:val="000000"/>
                <w:lang w:val="es-BO"/>
              </w:rPr>
              <w:t xml:space="preserve">Elena </w:t>
            </w:r>
            <w:proofErr w:type="spellStart"/>
            <w:r w:rsidRPr="00CF627E">
              <w:rPr>
                <w:rFonts w:ascii="Arial" w:hAnsi="Arial" w:cs="Arial"/>
                <w:bCs/>
                <w:lang w:val="es-BO"/>
              </w:rPr>
              <w:t>V</w:t>
            </w:r>
            <w:r w:rsidR="007C2B52" w:rsidRPr="00CF627E">
              <w:rPr>
                <w:rFonts w:ascii="Arial" w:hAnsi="Arial" w:cs="Arial"/>
                <w:bCs/>
                <w:lang w:val="es-BO"/>
              </w:rPr>
              <w:t>illacrés</w:t>
            </w:r>
            <w:proofErr w:type="spellEnd"/>
            <w:r w:rsidRPr="00CF627E">
              <w:rPr>
                <w:rFonts w:ascii="Arial" w:hAnsi="Arial" w:cs="Arial"/>
                <w:bCs/>
                <w:lang w:val="es-BO"/>
              </w:rPr>
              <w:t xml:space="preserve"> P</w:t>
            </w:r>
            <w:r w:rsidR="007C2B52" w:rsidRPr="00CF627E">
              <w:rPr>
                <w:rFonts w:ascii="Arial" w:hAnsi="Arial" w:cs="Arial"/>
                <w:bCs/>
                <w:lang w:val="es-BO"/>
              </w:rPr>
              <w:t>oveda</w:t>
            </w:r>
          </w:p>
          <w:p w:rsidR="00B46881" w:rsidRPr="00CF627E" w:rsidRDefault="00B46881" w:rsidP="00B46881">
            <w:pPr>
              <w:rPr>
                <w:rFonts w:ascii="Arial" w:hAnsi="Arial" w:cs="Arial"/>
                <w:color w:val="000000"/>
                <w:lang w:val="es-BO"/>
              </w:rPr>
            </w:pPr>
            <w:r w:rsidRPr="00CF627E">
              <w:rPr>
                <w:rFonts w:ascii="Arial" w:hAnsi="Arial" w:cs="Arial"/>
                <w:color w:val="000000"/>
                <w:lang w:val="es-BO"/>
              </w:rPr>
              <w:t xml:space="preserve">Organización: </w:t>
            </w:r>
            <w:r w:rsidRPr="00CF627E">
              <w:rPr>
                <w:rFonts w:ascii="Arial" w:hAnsi="Arial" w:cs="Arial"/>
                <w:lang w:val="es-BO"/>
              </w:rPr>
              <w:t>Instituto Nacional Autónomo de Investigaciones Agropecuarias, INIAP, Departamento de Nutrición y Calidad de Alimentos</w:t>
            </w:r>
          </w:p>
          <w:p w:rsidR="00B46881" w:rsidRPr="00CF627E" w:rsidRDefault="00B46881" w:rsidP="00B46881">
            <w:pPr>
              <w:rPr>
                <w:rFonts w:ascii="Arial" w:hAnsi="Arial" w:cs="Arial"/>
                <w:color w:val="000000"/>
                <w:lang w:val="es-BO"/>
              </w:rPr>
            </w:pPr>
            <w:r w:rsidRPr="00CF627E">
              <w:rPr>
                <w:rFonts w:ascii="Arial" w:hAnsi="Arial" w:cs="Arial"/>
                <w:color w:val="000000"/>
                <w:lang w:val="es-BO"/>
              </w:rPr>
              <w:t>Posición o título:</w:t>
            </w:r>
            <w:r w:rsidRPr="00CF627E">
              <w:rPr>
                <w:rFonts w:ascii="Arial" w:hAnsi="Arial" w:cs="Arial"/>
                <w:lang w:val="es-BO"/>
              </w:rPr>
              <w:t xml:space="preserve"> Ingeniera en Alimentos</w:t>
            </w:r>
          </w:p>
          <w:p w:rsidR="00B46881" w:rsidRPr="00CF627E" w:rsidRDefault="00B46881" w:rsidP="00B46881">
            <w:pPr>
              <w:rPr>
                <w:rFonts w:ascii="Arial" w:hAnsi="Arial" w:cs="Arial"/>
                <w:color w:val="000000"/>
                <w:lang w:val="es-BO"/>
              </w:rPr>
            </w:pPr>
            <w:r w:rsidRPr="00CF627E">
              <w:rPr>
                <w:rFonts w:ascii="Arial" w:hAnsi="Arial" w:cs="Arial"/>
                <w:color w:val="000000"/>
                <w:lang w:val="es-BO"/>
              </w:rPr>
              <w:t>Dirección: Km 1, Panamericana Sur. EE. Santa Catalina</w:t>
            </w:r>
          </w:p>
          <w:p w:rsidR="00B46881" w:rsidRPr="00CF627E" w:rsidRDefault="00B46881" w:rsidP="00B46881">
            <w:pPr>
              <w:rPr>
                <w:rFonts w:ascii="Arial" w:hAnsi="Arial" w:cs="Arial"/>
                <w:color w:val="000000"/>
                <w:lang w:val="es-BO"/>
              </w:rPr>
            </w:pPr>
            <w:r w:rsidRPr="00CF627E">
              <w:rPr>
                <w:rFonts w:ascii="Arial" w:hAnsi="Arial" w:cs="Arial"/>
                <w:color w:val="000000"/>
                <w:lang w:val="es-BO"/>
              </w:rPr>
              <w:t>País:</w:t>
            </w:r>
            <w:r w:rsidR="007C2B52" w:rsidRPr="00CF627E">
              <w:rPr>
                <w:rFonts w:ascii="Arial" w:hAnsi="Arial" w:cs="Arial"/>
                <w:color w:val="000000"/>
                <w:lang w:val="es-BO"/>
              </w:rPr>
              <w:t xml:space="preserve"> </w:t>
            </w:r>
            <w:r w:rsidRPr="00CF627E">
              <w:rPr>
                <w:rFonts w:ascii="Arial" w:hAnsi="Arial" w:cs="Arial"/>
                <w:color w:val="000000"/>
                <w:lang w:val="es-BO"/>
              </w:rPr>
              <w:t>Ecuador</w:t>
            </w:r>
          </w:p>
          <w:p w:rsidR="00B46881" w:rsidRPr="00CF627E" w:rsidRDefault="00B46881" w:rsidP="00B46881">
            <w:pPr>
              <w:rPr>
                <w:rFonts w:ascii="Arial" w:hAnsi="Arial" w:cs="Arial"/>
                <w:color w:val="000000"/>
                <w:lang w:val="es-BO"/>
              </w:rPr>
            </w:pPr>
            <w:r w:rsidRPr="00CF627E">
              <w:rPr>
                <w:rFonts w:ascii="Arial" w:hAnsi="Arial" w:cs="Arial"/>
                <w:color w:val="000000"/>
                <w:lang w:val="es-BO"/>
              </w:rPr>
              <w:t>Tel.: (593-2)3007134</w:t>
            </w:r>
          </w:p>
          <w:p w:rsidR="00B46881" w:rsidRPr="00CF627E" w:rsidRDefault="00B46881" w:rsidP="00B46881">
            <w:pPr>
              <w:rPr>
                <w:rFonts w:ascii="Arial" w:hAnsi="Arial" w:cs="Arial"/>
                <w:color w:val="000000"/>
                <w:lang w:val="es-BO"/>
              </w:rPr>
            </w:pPr>
            <w:r w:rsidRPr="00CF627E">
              <w:rPr>
                <w:rFonts w:ascii="Arial" w:hAnsi="Arial" w:cs="Arial"/>
                <w:color w:val="000000"/>
                <w:lang w:val="es-BO"/>
              </w:rPr>
              <w:t xml:space="preserve">Fax: </w:t>
            </w:r>
            <w:r w:rsidRPr="00CF627E">
              <w:rPr>
                <w:rFonts w:ascii="Arial" w:hAnsi="Arial" w:cs="Arial"/>
                <w:lang w:val="es-BO"/>
              </w:rPr>
              <w:t>593-2)3007134</w:t>
            </w:r>
          </w:p>
          <w:p w:rsidR="00B46881" w:rsidRPr="00CF627E" w:rsidRDefault="00B46881" w:rsidP="00B46881">
            <w:pPr>
              <w:rPr>
                <w:rFonts w:ascii="Arial" w:hAnsi="Arial" w:cs="Arial"/>
                <w:color w:val="000000"/>
                <w:lang w:val="es-BO"/>
              </w:rPr>
            </w:pPr>
            <w:r w:rsidRPr="00CF627E">
              <w:rPr>
                <w:rFonts w:ascii="Arial" w:hAnsi="Arial" w:cs="Arial"/>
                <w:color w:val="000000"/>
                <w:lang w:val="es-BO"/>
              </w:rPr>
              <w:t>Email:</w:t>
            </w:r>
            <w:r w:rsidRPr="00CF627E">
              <w:rPr>
                <w:rFonts w:ascii="Arial" w:hAnsi="Arial" w:cs="Arial"/>
                <w:u w:val="single"/>
                <w:lang w:val="es-BO"/>
              </w:rPr>
              <w:t xml:space="preserve"> elenavillacres9@hotmail.com</w:t>
            </w:r>
          </w:p>
          <w:p w:rsidR="00B46881" w:rsidRPr="00CF627E" w:rsidRDefault="00B46881" w:rsidP="00B46881">
            <w:pPr>
              <w:rPr>
                <w:rFonts w:ascii="Arial" w:hAnsi="Arial" w:cs="Arial"/>
                <w:color w:val="000000"/>
                <w:lang w:val="es-BO"/>
              </w:rPr>
            </w:pPr>
          </w:p>
          <w:p w:rsidR="00B46881" w:rsidRPr="00CF627E" w:rsidRDefault="00B46881" w:rsidP="00B46881">
            <w:pPr>
              <w:rPr>
                <w:rFonts w:ascii="Arial" w:hAnsi="Arial" w:cs="Arial"/>
                <w:color w:val="000000"/>
                <w:lang w:val="es-BO"/>
              </w:rPr>
            </w:pPr>
          </w:p>
          <w:p w:rsidR="00B46881" w:rsidRPr="00CF627E" w:rsidRDefault="00B46881" w:rsidP="00B46881">
            <w:pPr>
              <w:rPr>
                <w:rFonts w:ascii="Arial" w:hAnsi="Arial" w:cs="Arial"/>
                <w:lang w:val="es-BO"/>
              </w:rPr>
            </w:pPr>
            <w:r w:rsidRPr="00CF627E">
              <w:rPr>
                <w:rFonts w:ascii="Arial" w:hAnsi="Arial" w:cs="Arial"/>
                <w:b/>
                <w:color w:val="000000"/>
                <w:lang w:val="es-BO"/>
              </w:rPr>
              <w:t>Persona de contacto</w:t>
            </w:r>
            <w:r w:rsidRPr="00CF627E">
              <w:rPr>
                <w:rFonts w:ascii="Arial" w:hAnsi="Arial" w:cs="Arial"/>
                <w:color w:val="000000"/>
                <w:lang w:val="es-BO"/>
              </w:rPr>
              <w:t>:</w:t>
            </w:r>
            <w:r w:rsidRPr="00CF627E">
              <w:rPr>
                <w:rFonts w:ascii="Arial" w:hAnsi="Arial" w:cs="Arial"/>
                <w:lang w:val="es-BO"/>
              </w:rPr>
              <w:t xml:space="preserve"> Mario Mera </w:t>
            </w:r>
            <w:proofErr w:type="spellStart"/>
            <w:r w:rsidRPr="00CF627E">
              <w:rPr>
                <w:rFonts w:ascii="Arial" w:hAnsi="Arial" w:cs="Arial"/>
                <w:lang w:val="es-BO"/>
              </w:rPr>
              <w:t>Krieger</w:t>
            </w:r>
            <w:proofErr w:type="spellEnd"/>
          </w:p>
          <w:p w:rsidR="00B46881" w:rsidRPr="00CF627E" w:rsidRDefault="00B46881" w:rsidP="00B46881">
            <w:pPr>
              <w:rPr>
                <w:rFonts w:ascii="Arial" w:hAnsi="Arial" w:cs="Arial"/>
                <w:lang w:val="es-BO"/>
              </w:rPr>
            </w:pPr>
            <w:r w:rsidRPr="00CF627E">
              <w:rPr>
                <w:rFonts w:ascii="Arial" w:hAnsi="Arial" w:cs="Arial"/>
                <w:color w:val="000000"/>
                <w:lang w:val="es-BO"/>
              </w:rPr>
              <w:t>Organización:</w:t>
            </w:r>
            <w:r w:rsidRPr="00CF627E">
              <w:rPr>
                <w:rFonts w:ascii="Arial" w:hAnsi="Arial" w:cs="Arial"/>
                <w:lang w:val="es-BO"/>
              </w:rPr>
              <w:t xml:space="preserve"> Instituto de Investigaciones Agropecuarias (INIA)</w:t>
            </w:r>
          </w:p>
          <w:p w:rsidR="00B46881" w:rsidRPr="00CF627E" w:rsidRDefault="00B46881" w:rsidP="00B46881">
            <w:pPr>
              <w:rPr>
                <w:rFonts w:ascii="Arial" w:hAnsi="Arial" w:cs="Arial"/>
                <w:lang w:val="es-BO"/>
              </w:rPr>
            </w:pPr>
            <w:r w:rsidRPr="00CF627E">
              <w:rPr>
                <w:rFonts w:ascii="Arial" w:hAnsi="Arial" w:cs="Arial"/>
                <w:color w:val="000000"/>
                <w:lang w:val="es-BO"/>
              </w:rPr>
              <w:t>Posición o título:</w:t>
            </w:r>
            <w:r w:rsidRPr="00CF627E">
              <w:rPr>
                <w:rFonts w:ascii="Arial" w:hAnsi="Arial" w:cs="Arial"/>
                <w:lang w:val="es-BO"/>
              </w:rPr>
              <w:t xml:space="preserve"> Investigador, INIA </w:t>
            </w:r>
            <w:proofErr w:type="spellStart"/>
            <w:r w:rsidRPr="00CF627E">
              <w:rPr>
                <w:rFonts w:ascii="Arial" w:hAnsi="Arial" w:cs="Arial"/>
                <w:lang w:val="es-BO"/>
              </w:rPr>
              <w:t>Carillanca</w:t>
            </w:r>
            <w:proofErr w:type="spellEnd"/>
            <w:r w:rsidRPr="00CF627E">
              <w:rPr>
                <w:rFonts w:ascii="Arial" w:hAnsi="Arial" w:cs="Arial"/>
                <w:lang w:val="es-BO"/>
              </w:rPr>
              <w:t>, Temuco</w:t>
            </w:r>
          </w:p>
          <w:p w:rsidR="00B46881" w:rsidRPr="00CF627E" w:rsidRDefault="00B46881" w:rsidP="00B46881">
            <w:pPr>
              <w:rPr>
                <w:rFonts w:ascii="Arial" w:hAnsi="Arial" w:cs="Arial"/>
                <w:color w:val="000000"/>
                <w:lang w:val="es-BO"/>
              </w:rPr>
            </w:pPr>
            <w:r w:rsidRPr="00CF627E">
              <w:rPr>
                <w:rFonts w:ascii="Arial" w:hAnsi="Arial" w:cs="Arial"/>
                <w:color w:val="000000"/>
                <w:lang w:val="es-BO"/>
              </w:rPr>
              <w:t>Dirección:</w:t>
            </w:r>
            <w:r w:rsidRPr="00CF627E">
              <w:rPr>
                <w:rFonts w:ascii="Arial" w:hAnsi="Arial" w:cs="Arial"/>
                <w:lang w:val="es-BO"/>
              </w:rPr>
              <w:t xml:space="preserve"> </w:t>
            </w:r>
            <w:proofErr w:type="spellStart"/>
            <w:r w:rsidRPr="00CF627E">
              <w:rPr>
                <w:rFonts w:ascii="Arial" w:hAnsi="Arial" w:cs="Arial"/>
                <w:lang w:val="es-BO"/>
              </w:rPr>
              <w:t>Carillanca</w:t>
            </w:r>
            <w:proofErr w:type="spellEnd"/>
            <w:r w:rsidRPr="00CF627E">
              <w:rPr>
                <w:rFonts w:ascii="Arial" w:hAnsi="Arial" w:cs="Arial"/>
                <w:lang w:val="es-BO"/>
              </w:rPr>
              <w:t>, Temuco</w:t>
            </w:r>
          </w:p>
          <w:p w:rsidR="00B46881" w:rsidRPr="00CF627E" w:rsidRDefault="00B46881" w:rsidP="00B46881">
            <w:pPr>
              <w:rPr>
                <w:rFonts w:ascii="Arial" w:hAnsi="Arial" w:cs="Arial"/>
                <w:color w:val="000000"/>
                <w:lang w:val="es-BO"/>
              </w:rPr>
            </w:pPr>
            <w:r w:rsidRPr="00CF627E">
              <w:rPr>
                <w:rFonts w:ascii="Arial" w:hAnsi="Arial" w:cs="Arial"/>
                <w:color w:val="000000"/>
                <w:lang w:val="es-BO"/>
              </w:rPr>
              <w:t>País: Chile</w:t>
            </w:r>
          </w:p>
          <w:p w:rsidR="00B46881" w:rsidRPr="00CF627E" w:rsidRDefault="00B46881" w:rsidP="00B46881">
            <w:pPr>
              <w:rPr>
                <w:rFonts w:ascii="Arial" w:hAnsi="Arial" w:cs="Arial"/>
                <w:lang w:val="es-BO"/>
              </w:rPr>
            </w:pPr>
            <w:r w:rsidRPr="00CF627E">
              <w:rPr>
                <w:rFonts w:ascii="Arial" w:hAnsi="Arial" w:cs="Arial"/>
                <w:color w:val="000000"/>
                <w:lang w:val="es-BO"/>
              </w:rPr>
              <w:t>Tel.:</w:t>
            </w:r>
            <w:r w:rsidRPr="00CF627E">
              <w:rPr>
                <w:rFonts w:ascii="Arial" w:hAnsi="Arial" w:cs="Arial"/>
                <w:lang w:val="es-BO"/>
              </w:rPr>
              <w:t xml:space="preserve"> 56 45 2297219</w:t>
            </w:r>
          </w:p>
          <w:p w:rsidR="00B46881" w:rsidRPr="00CF627E" w:rsidRDefault="00B46881" w:rsidP="00B46881">
            <w:pPr>
              <w:rPr>
                <w:rFonts w:ascii="Arial" w:hAnsi="Arial" w:cs="Arial"/>
                <w:color w:val="000000"/>
                <w:lang w:val="es-BO"/>
              </w:rPr>
            </w:pPr>
            <w:r w:rsidRPr="00CF627E">
              <w:rPr>
                <w:rFonts w:ascii="Arial" w:hAnsi="Arial" w:cs="Arial"/>
                <w:color w:val="000000"/>
                <w:lang w:val="es-BO"/>
              </w:rPr>
              <w:t xml:space="preserve">Fax: </w:t>
            </w:r>
          </w:p>
          <w:p w:rsidR="00B46881" w:rsidRPr="00CF627E" w:rsidRDefault="00B46881" w:rsidP="00B46881">
            <w:pPr>
              <w:spacing w:line="480" w:lineRule="auto"/>
              <w:rPr>
                <w:rFonts w:ascii="Arial" w:hAnsi="Arial" w:cs="Arial"/>
                <w:lang w:val="es-BO"/>
              </w:rPr>
            </w:pPr>
            <w:r w:rsidRPr="00CF627E">
              <w:rPr>
                <w:rFonts w:ascii="Arial" w:hAnsi="Arial" w:cs="Arial"/>
                <w:color w:val="000000"/>
                <w:lang w:val="es-BO"/>
              </w:rPr>
              <w:t>Email:</w:t>
            </w:r>
            <w:r w:rsidRPr="00CF627E">
              <w:rPr>
                <w:rFonts w:ascii="Arial" w:hAnsi="Arial" w:cs="Arial"/>
                <w:lang w:val="es-BO"/>
              </w:rPr>
              <w:t xml:space="preserve"> mmera@inia.cl</w:t>
            </w:r>
          </w:p>
          <w:p w:rsidR="00B46881" w:rsidRPr="00CF627E" w:rsidRDefault="00B46881" w:rsidP="00B46881">
            <w:pPr>
              <w:rPr>
                <w:rFonts w:ascii="Arial" w:hAnsi="Arial" w:cs="Arial"/>
                <w:color w:val="000000"/>
                <w:lang w:val="es-BO"/>
              </w:rPr>
            </w:pPr>
          </w:p>
          <w:p w:rsidR="00B46881" w:rsidRPr="00CF627E" w:rsidRDefault="00B46881" w:rsidP="00B46881">
            <w:pPr>
              <w:rPr>
                <w:rFonts w:ascii="Arial" w:hAnsi="Arial" w:cs="Arial"/>
                <w:color w:val="000000"/>
                <w:lang w:val="es-BO"/>
              </w:rPr>
            </w:pPr>
          </w:p>
          <w:p w:rsidR="00B46881" w:rsidRPr="00CF627E" w:rsidRDefault="00B46881" w:rsidP="00B46881">
            <w:pPr>
              <w:rPr>
                <w:rFonts w:ascii="Arial" w:hAnsi="Arial" w:cs="Arial"/>
                <w:color w:val="000000"/>
                <w:lang w:val="es-BO"/>
              </w:rPr>
            </w:pPr>
          </w:p>
          <w:p w:rsidR="00B46881" w:rsidRPr="00CF627E" w:rsidRDefault="00B46881" w:rsidP="00B46881">
            <w:pPr>
              <w:rPr>
                <w:rFonts w:ascii="Arial" w:hAnsi="Arial" w:cs="Arial"/>
                <w:color w:val="000000"/>
                <w:lang w:val="es-BO"/>
              </w:rPr>
            </w:pPr>
          </w:p>
          <w:p w:rsidR="00B46881" w:rsidRPr="00CF627E" w:rsidRDefault="00B46881" w:rsidP="00B46881">
            <w:pPr>
              <w:rPr>
                <w:rFonts w:ascii="Arial" w:hAnsi="Arial" w:cs="Arial"/>
                <w:color w:val="000000"/>
                <w:lang w:val="es-BO"/>
              </w:rPr>
            </w:pPr>
          </w:p>
        </w:tc>
      </w:tr>
    </w:tbl>
    <w:p w:rsidR="00266571" w:rsidRPr="00CF627E" w:rsidRDefault="00266571" w:rsidP="000F4CCE">
      <w:pPr>
        <w:numPr>
          <w:ilvl w:val="0"/>
          <w:numId w:val="3"/>
        </w:numPr>
        <w:shd w:val="clear" w:color="auto" w:fill="000080"/>
        <w:spacing w:before="75" w:after="75"/>
        <w:rPr>
          <w:rFonts w:ascii="Arial" w:hAnsi="Arial" w:cs="Arial"/>
          <w:color w:val="FFFFFF"/>
          <w:lang w:val="es-BO"/>
        </w:rPr>
      </w:pPr>
      <w:r w:rsidRPr="00CF627E">
        <w:rPr>
          <w:rFonts w:cs="Arial"/>
          <w:b/>
          <w:bCs/>
          <w:color w:val="FFFFFF"/>
          <w:lang w:val="es-BO"/>
        </w:rPr>
        <w:t xml:space="preserve">Integrantes del Consorcio (Organismos </w:t>
      </w:r>
      <w:proofErr w:type="spellStart"/>
      <w:r w:rsidRPr="00CF627E">
        <w:rPr>
          <w:rFonts w:cs="Arial"/>
          <w:b/>
          <w:bCs/>
          <w:color w:val="FFFFFF"/>
          <w:lang w:val="es-BO"/>
        </w:rPr>
        <w:t>co</w:t>
      </w:r>
      <w:proofErr w:type="spellEnd"/>
      <w:r w:rsidRPr="00CF627E">
        <w:rPr>
          <w:rFonts w:cs="Arial"/>
          <w:color w:val="FFFFFF"/>
          <w:lang w:val="es-BO"/>
        </w:rPr>
        <w:t>-</w:t>
      </w:r>
      <w:r w:rsidRPr="00CF627E">
        <w:rPr>
          <w:rFonts w:cs="Arial"/>
          <w:b/>
          <w:bCs/>
          <w:color w:val="FFFFFF"/>
          <w:lang w:val="es-BO"/>
        </w:rPr>
        <w:t>ejecutores y asociados)</w:t>
      </w:r>
      <w:r w:rsidRPr="00CF627E">
        <w:rPr>
          <w:rFonts w:cs="Arial"/>
          <w:color w:val="FFFFFF"/>
          <w:lang w:val="es-BO"/>
        </w:rPr>
        <w:t>:</w:t>
      </w:r>
      <w:r w:rsidRPr="00CF627E">
        <w:rPr>
          <w:rFonts w:ascii="Arial" w:hAnsi="Arial" w:cs="Arial"/>
          <w:color w:val="FFFFFF"/>
          <w:lang w:val="es-BO"/>
        </w:rPr>
        <w:t xml:space="preserve"> Nombre (es) completo (s) e información de contacto de la (s)  organización (es) o entidad (es) colaboradoras y asociadas en la ejecución del Proyecto y  nombres de los investigadores principales involucrados en el proyecto.</w:t>
      </w:r>
    </w:p>
    <w:p w:rsidR="00B46881" w:rsidRDefault="00B46881" w:rsidP="00266571">
      <w:pPr>
        <w:jc w:val="both"/>
        <w:rPr>
          <w:rFonts w:ascii="Arial" w:hAnsi="Arial" w:cs="Arial"/>
          <w:color w:val="000000"/>
          <w:lang w:val="es-BO"/>
        </w:rPr>
      </w:pPr>
    </w:p>
    <w:p w:rsidR="00422E99" w:rsidRDefault="00422E99" w:rsidP="00266571">
      <w:pPr>
        <w:jc w:val="both"/>
        <w:rPr>
          <w:rFonts w:ascii="Arial" w:hAnsi="Arial" w:cs="Arial"/>
          <w:color w:val="000000"/>
          <w:lang w:val="es-BO"/>
        </w:rPr>
      </w:pPr>
    </w:p>
    <w:p w:rsidR="00422E99" w:rsidRDefault="00422E99" w:rsidP="00266571">
      <w:pPr>
        <w:jc w:val="both"/>
        <w:rPr>
          <w:rFonts w:ascii="Arial" w:hAnsi="Arial" w:cs="Arial"/>
          <w:color w:val="000000"/>
          <w:lang w:val="es-BO"/>
        </w:rPr>
      </w:pPr>
    </w:p>
    <w:p w:rsidR="00266571" w:rsidRPr="00CF627E" w:rsidRDefault="00266571" w:rsidP="000F4CCE">
      <w:pPr>
        <w:numPr>
          <w:ilvl w:val="0"/>
          <w:numId w:val="4"/>
        </w:numPr>
        <w:shd w:val="clear" w:color="auto" w:fill="000080"/>
        <w:tabs>
          <w:tab w:val="left" w:pos="1080"/>
        </w:tabs>
        <w:jc w:val="both"/>
        <w:rPr>
          <w:rFonts w:cs="Arial"/>
          <w:b/>
          <w:color w:val="FFFFFF"/>
          <w:lang w:val="es-BO"/>
        </w:rPr>
      </w:pPr>
      <w:r w:rsidRPr="00CF627E">
        <w:rPr>
          <w:rFonts w:cs="Arial"/>
          <w:b/>
          <w:bCs/>
          <w:color w:val="FFFFFF"/>
          <w:lang w:val="es-BO"/>
        </w:rPr>
        <w:lastRenderedPageBreak/>
        <w:t>RESUMEN EJECUTIVO</w:t>
      </w:r>
      <w:r w:rsidRPr="00CF627E">
        <w:rPr>
          <w:rFonts w:cs="Arial"/>
          <w:b/>
          <w:color w:val="FFFFFF"/>
          <w:lang w:val="es-BO"/>
        </w:rPr>
        <w:t xml:space="preserve"> </w:t>
      </w:r>
    </w:p>
    <w:p w:rsidR="003B0494" w:rsidRPr="00CF627E" w:rsidRDefault="003B0494" w:rsidP="00266571">
      <w:pPr>
        <w:jc w:val="both"/>
        <w:rPr>
          <w:rFonts w:ascii="Arial" w:hAnsi="Arial" w:cs="Arial"/>
          <w:i/>
          <w:color w:val="000000"/>
          <w:lang w:val="es-BO"/>
        </w:rPr>
      </w:pPr>
    </w:p>
    <w:p w:rsidR="003B0494" w:rsidRPr="00CF627E" w:rsidRDefault="003B0494" w:rsidP="003B0494">
      <w:pPr>
        <w:shd w:val="clear" w:color="auto" w:fill="FFFFFF"/>
        <w:jc w:val="both"/>
        <w:rPr>
          <w:rFonts w:ascii="Arial" w:hAnsi="Arial" w:cs="Arial"/>
          <w:color w:val="000000"/>
          <w:lang w:val="es-BO"/>
        </w:rPr>
      </w:pPr>
      <w:r w:rsidRPr="00CF627E">
        <w:rPr>
          <w:rFonts w:ascii="Arial" w:hAnsi="Arial" w:cs="Arial"/>
          <w:color w:val="000000"/>
          <w:lang w:val="es-BO"/>
        </w:rPr>
        <w:t xml:space="preserve">La agricultura familiar que caracteriza a los sistemas de producción </w:t>
      </w:r>
      <w:r w:rsidR="00FC4679" w:rsidRPr="00CF627E">
        <w:rPr>
          <w:rFonts w:ascii="Arial" w:hAnsi="Arial" w:cs="Arial"/>
          <w:color w:val="000000"/>
          <w:lang w:val="es-BO"/>
        </w:rPr>
        <w:t>de Los Andes</w:t>
      </w:r>
      <w:r w:rsidRPr="00CF627E">
        <w:rPr>
          <w:rFonts w:ascii="Arial" w:hAnsi="Arial" w:cs="Arial"/>
          <w:color w:val="000000"/>
          <w:lang w:val="es-BO"/>
        </w:rPr>
        <w:t xml:space="preserve"> se torna cada vez más vulnerable a las presiones que ejercen los mismos productores sobre sus suelos y </w:t>
      </w:r>
      <w:r w:rsidR="00BA7BAD" w:rsidRPr="00CF627E">
        <w:rPr>
          <w:rFonts w:ascii="Arial" w:hAnsi="Arial" w:cs="Arial"/>
          <w:color w:val="000000"/>
          <w:lang w:val="es-BO"/>
        </w:rPr>
        <w:t>a los efectos del</w:t>
      </w:r>
      <w:r w:rsidRPr="00CF627E">
        <w:rPr>
          <w:rFonts w:ascii="Arial" w:hAnsi="Arial" w:cs="Arial"/>
          <w:color w:val="000000"/>
          <w:lang w:val="es-BO"/>
        </w:rPr>
        <w:t xml:space="preserve"> cambio climático. La reducción de la diversificación de cultivos, la reducción del periodo de descanso de los suelos, la baja capacidad de reposición de materia orgánica al suelo (sistema </w:t>
      </w:r>
      <w:proofErr w:type="spellStart"/>
      <w:r w:rsidRPr="00CF627E">
        <w:rPr>
          <w:rFonts w:ascii="Arial" w:hAnsi="Arial" w:cs="Arial"/>
          <w:color w:val="000000"/>
          <w:lang w:val="es-BO"/>
        </w:rPr>
        <w:t>extractivista</w:t>
      </w:r>
      <w:proofErr w:type="spellEnd"/>
      <w:r w:rsidRPr="00CF627E">
        <w:rPr>
          <w:rFonts w:ascii="Arial" w:hAnsi="Arial" w:cs="Arial"/>
          <w:color w:val="000000"/>
          <w:lang w:val="es-BO"/>
        </w:rPr>
        <w:t xml:space="preserve">), entre otros factores, son las causas antrópicas para la pérdida gradual de la capacidad productiva de los suelos, cuyos principales indicadores son su bajo contenido de materia orgánica (menor 1%), baja fertilidad, deterioro paulatino de su sanidad y consecuentemente el bajo rendimiento de los cultivos. Sobre esto, en los últimos tiempos se ha sumado el cambio climático expresado en la alteración del régimen pluviométrico que ocasiona sequias cada vez más frecuentes en períodos críticos para los cultivos y erosión de los suelos por la presencia de lluvias torrenciales en periodos </w:t>
      </w:r>
      <w:r w:rsidR="00BA7BAD" w:rsidRPr="00CF627E">
        <w:rPr>
          <w:rFonts w:ascii="Arial" w:hAnsi="Arial" w:cs="Arial"/>
          <w:color w:val="000000"/>
          <w:lang w:val="es-BO"/>
        </w:rPr>
        <w:t>cortos</w:t>
      </w:r>
      <w:r w:rsidRPr="00CF627E">
        <w:rPr>
          <w:rFonts w:ascii="Arial" w:hAnsi="Arial" w:cs="Arial"/>
          <w:color w:val="000000"/>
          <w:lang w:val="es-BO"/>
        </w:rPr>
        <w:t>. El incremento gradual de la temperatura también está generando la mineralización más acelerada de la materia orgánica del suelo.</w:t>
      </w:r>
    </w:p>
    <w:p w:rsidR="003B0494" w:rsidRPr="00CF627E" w:rsidRDefault="003B0494" w:rsidP="003B0494">
      <w:pPr>
        <w:jc w:val="both"/>
        <w:rPr>
          <w:rFonts w:ascii="Arial" w:hAnsi="Arial" w:cs="Arial"/>
          <w:color w:val="000000"/>
          <w:lang w:val="es-BO"/>
        </w:rPr>
      </w:pPr>
    </w:p>
    <w:p w:rsidR="003B0494" w:rsidRPr="00CF627E" w:rsidRDefault="003B0494" w:rsidP="003B0494">
      <w:pPr>
        <w:jc w:val="both"/>
        <w:rPr>
          <w:rFonts w:ascii="Arial" w:hAnsi="Arial" w:cs="Arial"/>
          <w:color w:val="000000"/>
          <w:lang w:val="es-BO"/>
        </w:rPr>
      </w:pPr>
      <w:r w:rsidRPr="00CF627E">
        <w:rPr>
          <w:rFonts w:ascii="Arial" w:hAnsi="Arial" w:cs="Arial"/>
          <w:color w:val="000000"/>
          <w:lang w:val="es-BO"/>
        </w:rPr>
        <w:t xml:space="preserve">Los productores son conscientes de que si no se generan cambios en sus estrategias productivas su fin será la pobreza y consecuentemente el despoblamiento gradual de las áreas rurales. </w:t>
      </w:r>
      <w:r w:rsidRPr="00CF627E">
        <w:rPr>
          <w:rFonts w:ascii="Arial" w:hAnsi="Arial" w:cs="Arial"/>
          <w:bCs/>
          <w:color w:val="000000"/>
          <w:lang w:val="es-BO"/>
        </w:rPr>
        <w:t>Frente a esto, l</w:t>
      </w:r>
      <w:r w:rsidRPr="00CF627E">
        <w:rPr>
          <w:rFonts w:ascii="Arial" w:hAnsi="Arial" w:cs="Arial"/>
          <w:color w:val="000000"/>
          <w:lang w:val="es-BO"/>
        </w:rPr>
        <w:t>a reintroducción de especies leguminosas con valor ecológico, social y económico, se constituye en una opción para recuperar la capacidad productiva de los sistemas productivos andinos deprimidos. Muchos autores destacan a las leguminosas del género “</w:t>
      </w:r>
      <w:proofErr w:type="spellStart"/>
      <w:r w:rsidRPr="00CF627E">
        <w:rPr>
          <w:rFonts w:ascii="Arial" w:hAnsi="Arial" w:cs="Arial"/>
          <w:color w:val="000000"/>
          <w:lang w:val="es-BO"/>
        </w:rPr>
        <w:t>Lupinus</w:t>
      </w:r>
      <w:proofErr w:type="spellEnd"/>
      <w:r w:rsidRPr="00CF627E">
        <w:rPr>
          <w:rFonts w:ascii="Arial" w:hAnsi="Arial" w:cs="Arial"/>
          <w:color w:val="000000"/>
          <w:lang w:val="es-BO"/>
        </w:rPr>
        <w:t xml:space="preserve">” por su diversidad biológica y ecológica y sobre todo por la capacidad de ciertas especies para adaptarse a condiciones de clima y suelo muy adversas. En el mundo existen 4 especies principales de lupino domesticadas: </w:t>
      </w:r>
      <w:proofErr w:type="spellStart"/>
      <w:r w:rsidRPr="00CF627E">
        <w:rPr>
          <w:rFonts w:ascii="Arial" w:hAnsi="Arial" w:cs="Arial"/>
          <w:i/>
          <w:iCs/>
          <w:color w:val="000000"/>
          <w:lang w:val="es-BO"/>
        </w:rPr>
        <w:t>Lupinus</w:t>
      </w:r>
      <w:proofErr w:type="spellEnd"/>
      <w:r w:rsidRPr="00CF627E">
        <w:rPr>
          <w:rFonts w:ascii="Arial" w:hAnsi="Arial" w:cs="Arial"/>
          <w:i/>
          <w:iCs/>
          <w:color w:val="000000"/>
          <w:lang w:val="es-BO"/>
        </w:rPr>
        <w:t xml:space="preserve"> </w:t>
      </w:r>
      <w:proofErr w:type="spellStart"/>
      <w:r w:rsidRPr="00CF627E">
        <w:rPr>
          <w:rFonts w:ascii="Arial" w:hAnsi="Arial" w:cs="Arial"/>
          <w:i/>
          <w:iCs/>
          <w:color w:val="000000"/>
          <w:lang w:val="es-BO"/>
        </w:rPr>
        <w:t>albus</w:t>
      </w:r>
      <w:proofErr w:type="spellEnd"/>
      <w:r w:rsidRPr="00CF627E">
        <w:rPr>
          <w:rFonts w:ascii="Arial" w:hAnsi="Arial" w:cs="Arial"/>
          <w:i/>
          <w:iCs/>
          <w:color w:val="000000"/>
          <w:lang w:val="es-BO"/>
        </w:rPr>
        <w:t xml:space="preserve">, </w:t>
      </w:r>
      <w:proofErr w:type="spellStart"/>
      <w:r w:rsidRPr="00CF627E">
        <w:rPr>
          <w:rFonts w:ascii="Arial" w:hAnsi="Arial" w:cs="Arial"/>
          <w:i/>
          <w:iCs/>
          <w:color w:val="000000"/>
          <w:lang w:val="es-BO"/>
        </w:rPr>
        <w:t>Lupinus</w:t>
      </w:r>
      <w:proofErr w:type="spellEnd"/>
      <w:r w:rsidRPr="00CF627E">
        <w:rPr>
          <w:rFonts w:ascii="Arial" w:hAnsi="Arial" w:cs="Arial"/>
          <w:i/>
          <w:iCs/>
          <w:color w:val="000000"/>
          <w:lang w:val="es-BO"/>
        </w:rPr>
        <w:t xml:space="preserve"> </w:t>
      </w:r>
      <w:proofErr w:type="spellStart"/>
      <w:r w:rsidRPr="00CF627E">
        <w:rPr>
          <w:rFonts w:ascii="Arial" w:hAnsi="Arial" w:cs="Arial"/>
          <w:i/>
          <w:iCs/>
          <w:color w:val="000000"/>
          <w:lang w:val="es-BO"/>
        </w:rPr>
        <w:t>luteus</w:t>
      </w:r>
      <w:proofErr w:type="spellEnd"/>
      <w:r w:rsidRPr="00CF627E">
        <w:rPr>
          <w:rFonts w:ascii="Arial" w:hAnsi="Arial" w:cs="Arial"/>
          <w:color w:val="000000"/>
          <w:lang w:val="es-BO"/>
        </w:rPr>
        <w:t xml:space="preserve">, </w:t>
      </w:r>
      <w:proofErr w:type="spellStart"/>
      <w:r w:rsidRPr="00CF627E">
        <w:rPr>
          <w:rFonts w:ascii="Arial" w:hAnsi="Arial" w:cs="Arial"/>
          <w:i/>
          <w:iCs/>
          <w:color w:val="000000"/>
          <w:lang w:val="es-BO"/>
        </w:rPr>
        <w:t>Lupinus</w:t>
      </w:r>
      <w:proofErr w:type="spellEnd"/>
      <w:r w:rsidRPr="00CF627E">
        <w:rPr>
          <w:rFonts w:ascii="Arial" w:hAnsi="Arial" w:cs="Arial"/>
          <w:i/>
          <w:iCs/>
          <w:color w:val="000000"/>
          <w:lang w:val="es-BO"/>
        </w:rPr>
        <w:t xml:space="preserve"> </w:t>
      </w:r>
      <w:proofErr w:type="spellStart"/>
      <w:r w:rsidRPr="00CF627E">
        <w:rPr>
          <w:rFonts w:ascii="Arial" w:hAnsi="Arial" w:cs="Arial"/>
          <w:i/>
          <w:iCs/>
          <w:color w:val="000000"/>
          <w:lang w:val="es-BO"/>
        </w:rPr>
        <w:t>angustifolius</w:t>
      </w:r>
      <w:proofErr w:type="spellEnd"/>
      <w:r w:rsidRPr="00CF627E">
        <w:rPr>
          <w:rFonts w:ascii="Arial" w:hAnsi="Arial" w:cs="Arial"/>
          <w:color w:val="000000"/>
          <w:lang w:val="es-BO"/>
        </w:rPr>
        <w:t xml:space="preserve"> y </w:t>
      </w:r>
      <w:proofErr w:type="spellStart"/>
      <w:r w:rsidRPr="00CF627E">
        <w:rPr>
          <w:rFonts w:ascii="Arial" w:hAnsi="Arial" w:cs="Arial"/>
          <w:i/>
          <w:iCs/>
          <w:color w:val="000000"/>
          <w:lang w:val="es-BO"/>
        </w:rPr>
        <w:t>Lupinus</w:t>
      </w:r>
      <w:proofErr w:type="spellEnd"/>
      <w:r w:rsidRPr="00CF627E">
        <w:rPr>
          <w:rFonts w:ascii="Arial" w:hAnsi="Arial" w:cs="Arial"/>
          <w:i/>
          <w:iCs/>
          <w:color w:val="000000"/>
          <w:lang w:val="es-BO"/>
        </w:rPr>
        <w:t xml:space="preserve"> </w:t>
      </w:r>
      <w:proofErr w:type="spellStart"/>
      <w:r w:rsidRPr="00CF627E">
        <w:rPr>
          <w:rFonts w:ascii="Arial" w:hAnsi="Arial" w:cs="Arial"/>
          <w:i/>
          <w:iCs/>
          <w:color w:val="000000"/>
          <w:lang w:val="es-BO"/>
        </w:rPr>
        <w:t>mutabilis</w:t>
      </w:r>
      <w:proofErr w:type="spellEnd"/>
      <w:r w:rsidRPr="00CF627E">
        <w:rPr>
          <w:rFonts w:ascii="Arial" w:hAnsi="Arial" w:cs="Arial"/>
          <w:color w:val="000000"/>
          <w:lang w:val="es-BO"/>
        </w:rPr>
        <w:t>. Los tres primeros (dulces) son cultivados en Chile y otros países como fuente proteica para animales y el último (amargo) es producido principalmente en la región andina de Bolivia, Perú y Ecuador para consumo humano.</w:t>
      </w:r>
    </w:p>
    <w:p w:rsidR="003B0494" w:rsidRPr="00CF627E" w:rsidRDefault="003B0494" w:rsidP="003B0494">
      <w:pPr>
        <w:shd w:val="clear" w:color="auto" w:fill="FFFFFF"/>
        <w:jc w:val="both"/>
        <w:rPr>
          <w:rFonts w:ascii="Arial" w:hAnsi="Arial" w:cs="Arial"/>
          <w:bCs/>
          <w:color w:val="000000"/>
          <w:lang w:val="es-BO"/>
        </w:rPr>
      </w:pPr>
    </w:p>
    <w:p w:rsidR="003B0494" w:rsidRPr="00CF627E" w:rsidRDefault="003B0494" w:rsidP="003B0494">
      <w:pPr>
        <w:pStyle w:val="NormalWeb"/>
        <w:spacing w:before="0" w:beforeAutospacing="0" w:after="0" w:afterAutospacing="0"/>
        <w:jc w:val="both"/>
        <w:rPr>
          <w:rFonts w:ascii="Arial" w:hAnsi="Arial" w:cs="Arial"/>
          <w:color w:val="000000"/>
        </w:rPr>
      </w:pPr>
      <w:r w:rsidRPr="00CF627E">
        <w:rPr>
          <w:rFonts w:ascii="Arial" w:hAnsi="Arial" w:cs="Arial"/>
          <w:color w:val="000000"/>
        </w:rPr>
        <w:t xml:space="preserve">Experiencias recientes de la Fundación PROINPA realizadas en diferentes condiciones agroecológicas andinas, demostraron a productores, instituciones y autoridades locales que la especie </w:t>
      </w:r>
      <w:proofErr w:type="spellStart"/>
      <w:r w:rsidRPr="00CF627E">
        <w:rPr>
          <w:rFonts w:ascii="Arial" w:hAnsi="Arial" w:cs="Arial"/>
          <w:i/>
          <w:color w:val="000000"/>
        </w:rPr>
        <w:t>Lupinus</w:t>
      </w:r>
      <w:proofErr w:type="spellEnd"/>
      <w:r w:rsidRPr="00CF627E">
        <w:rPr>
          <w:rFonts w:ascii="Arial" w:hAnsi="Arial" w:cs="Arial"/>
          <w:i/>
          <w:color w:val="000000"/>
        </w:rPr>
        <w:t xml:space="preserve"> </w:t>
      </w:r>
      <w:proofErr w:type="spellStart"/>
      <w:r w:rsidRPr="00CF627E">
        <w:rPr>
          <w:rFonts w:ascii="Arial" w:hAnsi="Arial" w:cs="Arial"/>
          <w:i/>
          <w:color w:val="000000"/>
        </w:rPr>
        <w:t>mutabilis</w:t>
      </w:r>
      <w:proofErr w:type="spellEnd"/>
      <w:r w:rsidRPr="00CF627E">
        <w:rPr>
          <w:rFonts w:ascii="Arial" w:hAnsi="Arial" w:cs="Arial"/>
          <w:color w:val="000000"/>
        </w:rPr>
        <w:t xml:space="preserve"> conocido como </w:t>
      </w:r>
      <w:proofErr w:type="spellStart"/>
      <w:r w:rsidRPr="00CF627E">
        <w:rPr>
          <w:rFonts w:ascii="Arial" w:hAnsi="Arial" w:cs="Arial"/>
          <w:color w:val="000000"/>
        </w:rPr>
        <w:t>Tarwi</w:t>
      </w:r>
      <w:proofErr w:type="spellEnd"/>
      <w:r w:rsidRPr="00CF627E">
        <w:rPr>
          <w:rFonts w:ascii="Arial" w:hAnsi="Arial" w:cs="Arial"/>
          <w:color w:val="000000"/>
        </w:rPr>
        <w:t xml:space="preserve"> en Bolivia y Chocho en el Ecuador, tiene una versatilidad de adaptación a diferentes ambientes alto</w:t>
      </w:r>
      <w:r w:rsidR="004E255A">
        <w:rPr>
          <w:rFonts w:ascii="Arial" w:hAnsi="Arial" w:cs="Arial"/>
          <w:color w:val="000000"/>
        </w:rPr>
        <w:t xml:space="preserve"> </w:t>
      </w:r>
      <w:r w:rsidRPr="00CF627E">
        <w:rPr>
          <w:rFonts w:ascii="Arial" w:hAnsi="Arial" w:cs="Arial"/>
          <w:color w:val="000000"/>
        </w:rPr>
        <w:t xml:space="preserve">andinos y llama la atención su capacidad productiva en biomasa foliar y radicular aun en condiciones de suelos degradados y de </w:t>
      </w:r>
      <w:r w:rsidR="003164AD" w:rsidRPr="00CF627E">
        <w:rPr>
          <w:rFonts w:ascii="Arial" w:hAnsi="Arial" w:cs="Arial"/>
          <w:color w:val="000000"/>
        </w:rPr>
        <w:t>sequía</w:t>
      </w:r>
      <w:r w:rsidRPr="00CF627E">
        <w:rPr>
          <w:rFonts w:ascii="Arial" w:hAnsi="Arial" w:cs="Arial"/>
          <w:color w:val="000000"/>
        </w:rPr>
        <w:t xml:space="preserve">. </w:t>
      </w:r>
      <w:r w:rsidRPr="00CF627E">
        <w:rPr>
          <w:rFonts w:ascii="Arial" w:hAnsi="Arial" w:cs="Arial"/>
        </w:rPr>
        <w:t xml:space="preserve">Las cualidades de rusticidad de este género a diferencia de otras leguminosas, tienen que ver con su mayor eficiencia fotosintética, su mayor capacidad de fijar el nitrógeno atmosférico en simbiosis con diferentes especies de bacterias y su </w:t>
      </w:r>
      <w:r w:rsidRPr="00CF627E">
        <w:rPr>
          <w:rFonts w:ascii="Arial" w:hAnsi="Arial" w:cs="Arial"/>
          <w:color w:val="000000"/>
        </w:rPr>
        <w:t>habilidad para solubilizar el fósforo del suelo.</w:t>
      </w:r>
    </w:p>
    <w:p w:rsidR="003B0494" w:rsidRPr="00CF627E" w:rsidRDefault="003B0494" w:rsidP="003B0494">
      <w:pPr>
        <w:pStyle w:val="NormalWeb"/>
        <w:spacing w:before="0" w:beforeAutospacing="0" w:after="0" w:afterAutospacing="0"/>
        <w:jc w:val="both"/>
        <w:rPr>
          <w:rFonts w:ascii="Arial" w:hAnsi="Arial" w:cs="Arial"/>
          <w:color w:val="000000"/>
        </w:rPr>
      </w:pPr>
    </w:p>
    <w:p w:rsidR="003B0494" w:rsidRPr="00CF627E" w:rsidRDefault="003B0494" w:rsidP="003B0494">
      <w:pPr>
        <w:pStyle w:val="NormalWeb"/>
        <w:spacing w:before="0" w:beforeAutospacing="0" w:after="0" w:afterAutospacing="0"/>
        <w:jc w:val="both"/>
        <w:rPr>
          <w:rFonts w:ascii="Arial" w:hAnsi="Arial" w:cs="Arial"/>
          <w:color w:val="000000"/>
        </w:rPr>
      </w:pPr>
      <w:r w:rsidRPr="00CF627E">
        <w:rPr>
          <w:rFonts w:ascii="Arial" w:hAnsi="Arial" w:cs="Arial"/>
          <w:color w:val="000000"/>
        </w:rPr>
        <w:t>En Bolivia este cultivo</w:t>
      </w:r>
      <w:r w:rsidRPr="00CF627E">
        <w:rPr>
          <w:rFonts w:ascii="Arial" w:hAnsi="Arial" w:cs="Arial"/>
          <w:i/>
          <w:color w:val="000000"/>
        </w:rPr>
        <w:t xml:space="preserve"> </w:t>
      </w:r>
      <w:r w:rsidRPr="00CF627E">
        <w:rPr>
          <w:rFonts w:ascii="Arial" w:hAnsi="Arial" w:cs="Arial"/>
          <w:color w:val="000000"/>
        </w:rPr>
        <w:t xml:space="preserve">ha sufrido una desvalorización por falta de conocimiento de sus atributos nutricionales y de salud, lo que repercute en su bajo uso y consumo por las familias locales y la sociedad en general. Pocos han sido los </w:t>
      </w:r>
      <w:r w:rsidRPr="00CF627E">
        <w:rPr>
          <w:rFonts w:ascii="Arial" w:hAnsi="Arial" w:cs="Arial"/>
          <w:color w:val="000000"/>
        </w:rPr>
        <w:lastRenderedPageBreak/>
        <w:t xml:space="preserve">esfuerzos de las instituciones y del estado por posicionar y revalorizar este producto en la dieta alimentaria de los bolivianos. En Ecuador en los últimos años se ha incrementado el consumo del Chocho </w:t>
      </w:r>
      <w:r w:rsidR="00803A8C" w:rsidRPr="00CF627E">
        <w:rPr>
          <w:rFonts w:ascii="Arial" w:hAnsi="Arial" w:cs="Arial"/>
          <w:color w:val="000000"/>
        </w:rPr>
        <w:t>(</w:t>
      </w:r>
      <w:r w:rsidR="004E255A" w:rsidRPr="004E255A">
        <w:rPr>
          <w:rFonts w:ascii="Arial" w:hAnsi="Arial" w:cs="Arial"/>
          <w:i/>
          <w:color w:val="000000"/>
        </w:rPr>
        <w:t xml:space="preserve">L. </w:t>
      </w:r>
      <w:proofErr w:type="spellStart"/>
      <w:r w:rsidR="004E255A" w:rsidRPr="004E255A">
        <w:rPr>
          <w:rFonts w:ascii="Arial" w:hAnsi="Arial" w:cs="Arial"/>
          <w:i/>
          <w:color w:val="000000"/>
        </w:rPr>
        <w:t>mutabilis</w:t>
      </w:r>
      <w:proofErr w:type="spellEnd"/>
      <w:r w:rsidR="00803A8C" w:rsidRPr="00CF627E">
        <w:rPr>
          <w:rFonts w:ascii="Arial" w:hAnsi="Arial" w:cs="Arial"/>
          <w:color w:val="000000"/>
        </w:rPr>
        <w:t xml:space="preserve">) </w:t>
      </w:r>
      <w:r w:rsidRPr="00CF627E">
        <w:rPr>
          <w:rFonts w:ascii="Arial" w:hAnsi="Arial" w:cs="Arial"/>
          <w:color w:val="000000"/>
        </w:rPr>
        <w:t>en diversas formas como guiso</w:t>
      </w:r>
      <w:r w:rsidR="004E255A">
        <w:rPr>
          <w:rFonts w:ascii="Arial" w:hAnsi="Arial" w:cs="Arial"/>
          <w:color w:val="000000"/>
        </w:rPr>
        <w:t>s</w:t>
      </w:r>
      <w:r w:rsidRPr="00CF627E">
        <w:rPr>
          <w:rFonts w:ascii="Arial" w:hAnsi="Arial" w:cs="Arial"/>
          <w:color w:val="000000"/>
        </w:rPr>
        <w:t>, sopas, menestrones cremas, pizzas, etc. En Chile, el consumo de lupino (</w:t>
      </w:r>
      <w:r w:rsidRPr="00CF627E">
        <w:rPr>
          <w:rFonts w:ascii="Arial" w:hAnsi="Arial" w:cs="Arial"/>
          <w:i/>
          <w:color w:val="000000"/>
        </w:rPr>
        <w:t xml:space="preserve">L. </w:t>
      </w:r>
      <w:proofErr w:type="spellStart"/>
      <w:r w:rsidRPr="00CF627E">
        <w:rPr>
          <w:rFonts w:ascii="Arial" w:hAnsi="Arial" w:cs="Arial"/>
          <w:i/>
          <w:color w:val="000000"/>
        </w:rPr>
        <w:t>albus</w:t>
      </w:r>
      <w:proofErr w:type="spellEnd"/>
      <w:r w:rsidRPr="00CF627E">
        <w:rPr>
          <w:rFonts w:ascii="Arial" w:hAnsi="Arial" w:cs="Arial"/>
          <w:color w:val="000000"/>
        </w:rPr>
        <w:t xml:space="preserve"> y </w:t>
      </w:r>
      <w:r w:rsidRPr="00CF627E">
        <w:rPr>
          <w:rFonts w:ascii="Arial" w:hAnsi="Arial" w:cs="Arial"/>
          <w:i/>
          <w:color w:val="000000"/>
        </w:rPr>
        <w:t xml:space="preserve">L. </w:t>
      </w:r>
      <w:proofErr w:type="spellStart"/>
      <w:r w:rsidRPr="00CF627E">
        <w:rPr>
          <w:rFonts w:ascii="Arial" w:hAnsi="Arial" w:cs="Arial"/>
          <w:i/>
          <w:color w:val="000000"/>
        </w:rPr>
        <w:t>angustifolius</w:t>
      </w:r>
      <w:proofErr w:type="spellEnd"/>
      <w:r w:rsidRPr="00CF627E">
        <w:rPr>
          <w:rFonts w:ascii="Arial" w:hAnsi="Arial" w:cs="Arial"/>
          <w:color w:val="000000"/>
        </w:rPr>
        <w:t>) es netamente para la alimentación de peces y aves.</w:t>
      </w:r>
    </w:p>
    <w:p w:rsidR="003B0494" w:rsidRPr="00CF627E" w:rsidRDefault="003B0494" w:rsidP="003B0494">
      <w:pPr>
        <w:jc w:val="both"/>
        <w:rPr>
          <w:rFonts w:ascii="Arial" w:hAnsi="Arial" w:cs="Arial"/>
          <w:color w:val="000000"/>
          <w:lang w:val="es-BO"/>
        </w:rPr>
      </w:pPr>
    </w:p>
    <w:p w:rsidR="003B0494" w:rsidRPr="00CF627E" w:rsidRDefault="003B0494" w:rsidP="003B0494">
      <w:pPr>
        <w:pStyle w:val="ListParagraph"/>
        <w:ind w:left="0"/>
        <w:jc w:val="both"/>
        <w:rPr>
          <w:rFonts w:ascii="Arial" w:hAnsi="Arial" w:cs="Arial"/>
          <w:color w:val="000000"/>
          <w:sz w:val="24"/>
          <w:szCs w:val="24"/>
          <w:lang w:eastAsia="es-BO"/>
        </w:rPr>
      </w:pPr>
      <w:r w:rsidRPr="00CF627E">
        <w:rPr>
          <w:rFonts w:ascii="Arial" w:hAnsi="Arial" w:cs="Arial"/>
          <w:color w:val="000000"/>
          <w:sz w:val="24"/>
          <w:szCs w:val="24"/>
        </w:rPr>
        <w:t xml:space="preserve">El presente proyecto propone generar conocimiento y tecnología que permita aportar a la mejora de la resiliencia de </w:t>
      </w:r>
      <w:r w:rsidRPr="00CF627E">
        <w:rPr>
          <w:rFonts w:ascii="Arial" w:hAnsi="Arial" w:cs="Arial"/>
          <w:color w:val="000000"/>
          <w:sz w:val="24"/>
          <w:szCs w:val="24"/>
          <w:lang w:eastAsia="es-BO"/>
        </w:rPr>
        <w:t>los sistemas alto</w:t>
      </w:r>
      <w:r w:rsidR="004E255A">
        <w:rPr>
          <w:rFonts w:ascii="Arial" w:hAnsi="Arial" w:cs="Arial"/>
          <w:color w:val="000000"/>
          <w:sz w:val="24"/>
          <w:szCs w:val="24"/>
          <w:lang w:eastAsia="es-BO"/>
        </w:rPr>
        <w:t xml:space="preserve"> </w:t>
      </w:r>
      <w:r w:rsidRPr="00CF627E">
        <w:rPr>
          <w:rFonts w:ascii="Arial" w:hAnsi="Arial" w:cs="Arial"/>
          <w:color w:val="000000"/>
          <w:sz w:val="24"/>
          <w:szCs w:val="24"/>
          <w:lang w:eastAsia="es-BO"/>
        </w:rPr>
        <w:t xml:space="preserve">andinos </w:t>
      </w:r>
      <w:r w:rsidR="003164AD" w:rsidRPr="00CF627E">
        <w:rPr>
          <w:rFonts w:ascii="Arial" w:hAnsi="Arial" w:cs="Arial"/>
          <w:color w:val="000000"/>
          <w:sz w:val="24"/>
          <w:szCs w:val="24"/>
          <w:lang w:eastAsia="es-BO"/>
        </w:rPr>
        <w:t>más</w:t>
      </w:r>
      <w:r w:rsidRPr="00CF627E">
        <w:rPr>
          <w:rFonts w:ascii="Arial" w:hAnsi="Arial" w:cs="Arial"/>
          <w:color w:val="000000"/>
          <w:sz w:val="24"/>
          <w:szCs w:val="24"/>
          <w:lang w:eastAsia="es-BO"/>
        </w:rPr>
        <w:t xml:space="preserve"> vulnerables de Bolivia, Ecuador y del </w:t>
      </w:r>
      <w:r w:rsidR="0047105B" w:rsidRPr="00CF627E">
        <w:rPr>
          <w:rFonts w:ascii="Arial" w:hAnsi="Arial" w:cs="Arial"/>
          <w:color w:val="000000"/>
          <w:sz w:val="24"/>
          <w:szCs w:val="24"/>
          <w:lang w:eastAsia="es-BO"/>
        </w:rPr>
        <w:t>sur</w:t>
      </w:r>
      <w:r w:rsidRPr="00CF627E">
        <w:rPr>
          <w:rFonts w:ascii="Arial" w:hAnsi="Arial" w:cs="Arial"/>
          <w:color w:val="000000"/>
          <w:sz w:val="24"/>
          <w:szCs w:val="24"/>
          <w:lang w:eastAsia="es-BO"/>
        </w:rPr>
        <w:t xml:space="preserve"> de Chile, a través de la inserción del cultivo de lupino que por sus antecedentes se constituye en un mejorador de los suelos y en una oportunidad para la seguridad alimentaria y la mejora de los ingresos familiares a nivel rural.</w:t>
      </w:r>
    </w:p>
    <w:p w:rsidR="003B0494" w:rsidRPr="00CF627E" w:rsidRDefault="003B0494" w:rsidP="003B0494">
      <w:pPr>
        <w:pStyle w:val="NormalWeb"/>
        <w:spacing w:before="0" w:beforeAutospacing="0" w:after="0" w:afterAutospacing="0"/>
        <w:jc w:val="both"/>
        <w:rPr>
          <w:rFonts w:ascii="Arial" w:hAnsi="Arial" w:cs="Arial"/>
          <w:color w:val="000000"/>
        </w:rPr>
      </w:pPr>
    </w:p>
    <w:p w:rsidR="003B0494" w:rsidRPr="00CF627E" w:rsidRDefault="003B0494" w:rsidP="003B0494">
      <w:pPr>
        <w:pStyle w:val="ListParagraph"/>
        <w:ind w:left="0"/>
        <w:jc w:val="both"/>
        <w:rPr>
          <w:rFonts w:ascii="Arial" w:hAnsi="Arial" w:cs="Arial"/>
          <w:color w:val="000000"/>
          <w:sz w:val="24"/>
          <w:szCs w:val="24"/>
        </w:rPr>
      </w:pPr>
      <w:r w:rsidRPr="00CF627E">
        <w:rPr>
          <w:rFonts w:ascii="Arial" w:hAnsi="Arial" w:cs="Arial"/>
          <w:color w:val="000000"/>
          <w:sz w:val="24"/>
          <w:szCs w:val="24"/>
        </w:rPr>
        <w:t>El proyecto desarrollará sus actividades en las zonas Alto</w:t>
      </w:r>
      <w:r w:rsidR="004E255A">
        <w:rPr>
          <w:rFonts w:ascii="Arial" w:hAnsi="Arial" w:cs="Arial"/>
          <w:color w:val="000000"/>
          <w:sz w:val="24"/>
          <w:szCs w:val="24"/>
        </w:rPr>
        <w:t xml:space="preserve"> </w:t>
      </w:r>
      <w:r w:rsidRPr="00CF627E">
        <w:rPr>
          <w:rFonts w:ascii="Arial" w:hAnsi="Arial" w:cs="Arial"/>
          <w:color w:val="000000"/>
          <w:sz w:val="24"/>
          <w:szCs w:val="24"/>
        </w:rPr>
        <w:t xml:space="preserve">andinas de Bolivia y Ecuador </w:t>
      </w:r>
      <w:r w:rsidR="00803A8C" w:rsidRPr="00CF627E">
        <w:rPr>
          <w:rFonts w:ascii="Arial" w:hAnsi="Arial" w:cs="Arial"/>
          <w:color w:val="000000"/>
          <w:sz w:val="24"/>
          <w:szCs w:val="24"/>
        </w:rPr>
        <w:t xml:space="preserve">y en el sur de Chile. En estas regiones la producción agropecuaria se caracteriza por ser familiar y por presentar índices de pobreza y vulnerabilidad a la </w:t>
      </w:r>
      <w:r w:rsidRPr="00CF627E">
        <w:rPr>
          <w:rFonts w:ascii="Arial" w:hAnsi="Arial" w:cs="Arial"/>
          <w:color w:val="000000"/>
          <w:sz w:val="24"/>
          <w:szCs w:val="24"/>
          <w:shd w:val="clear" w:color="auto" w:fill="FFFFFF"/>
        </w:rPr>
        <w:t>inseguridad alimentaria.</w:t>
      </w:r>
    </w:p>
    <w:p w:rsidR="003B0494" w:rsidRPr="00CF627E" w:rsidRDefault="003B0494" w:rsidP="003B0494">
      <w:pPr>
        <w:pStyle w:val="NormalWeb"/>
        <w:spacing w:before="0" w:beforeAutospacing="0" w:after="0" w:afterAutospacing="0"/>
        <w:jc w:val="both"/>
        <w:rPr>
          <w:rFonts w:ascii="Arial" w:hAnsi="Arial" w:cs="Arial"/>
          <w:color w:val="000000"/>
        </w:rPr>
      </w:pPr>
    </w:p>
    <w:p w:rsidR="003B0494" w:rsidRPr="00CF627E" w:rsidRDefault="003B0494" w:rsidP="003B0494">
      <w:pPr>
        <w:pStyle w:val="NormalWeb"/>
        <w:spacing w:before="0" w:beforeAutospacing="0" w:after="0" w:afterAutospacing="0"/>
        <w:jc w:val="both"/>
        <w:rPr>
          <w:rFonts w:ascii="Arial" w:hAnsi="Arial" w:cs="Arial"/>
          <w:color w:val="000000"/>
        </w:rPr>
      </w:pPr>
      <w:r w:rsidRPr="00CF627E">
        <w:rPr>
          <w:rFonts w:ascii="Arial" w:hAnsi="Arial" w:cs="Arial"/>
          <w:color w:val="000000"/>
        </w:rPr>
        <w:t xml:space="preserve">Los componentes del proyecto son: 1) Aumento de la productividad del sistema de producción, 2) Promover el uso y consumo local de lupino para una alimentación equilibrada, 3) Desarrollo de la </w:t>
      </w:r>
      <w:proofErr w:type="spellStart"/>
      <w:r w:rsidRPr="00CF627E">
        <w:rPr>
          <w:rFonts w:ascii="Arial" w:hAnsi="Arial" w:cs="Arial"/>
          <w:color w:val="000000"/>
        </w:rPr>
        <w:t>poscosecha</w:t>
      </w:r>
      <w:proofErr w:type="spellEnd"/>
      <w:r w:rsidRPr="00CF627E">
        <w:rPr>
          <w:rFonts w:ascii="Arial" w:hAnsi="Arial" w:cs="Arial"/>
          <w:color w:val="000000"/>
        </w:rPr>
        <w:t xml:space="preserve"> y el acceso a nuevos mercados locales y nacional y 4) Gestión del proyecto a través de la Plataforma de innovación. </w:t>
      </w:r>
      <w:r w:rsidR="006F4DB3" w:rsidRPr="00CF627E">
        <w:rPr>
          <w:rFonts w:ascii="Arial" w:hAnsi="Arial" w:cs="Arial"/>
          <w:color w:val="000000"/>
        </w:rPr>
        <w:t>Las actividades de investigación e</w:t>
      </w:r>
      <w:r w:rsidRPr="00CF627E">
        <w:rPr>
          <w:rFonts w:ascii="Arial" w:hAnsi="Arial" w:cs="Arial"/>
          <w:color w:val="000000"/>
        </w:rPr>
        <w:t xml:space="preserve">n el primer componente </w:t>
      </w:r>
      <w:r w:rsidR="006F4DB3" w:rsidRPr="00CF627E">
        <w:rPr>
          <w:rFonts w:ascii="Arial" w:hAnsi="Arial" w:cs="Arial"/>
          <w:color w:val="000000"/>
        </w:rPr>
        <w:t>son</w:t>
      </w:r>
      <w:r w:rsidRPr="00CF627E">
        <w:rPr>
          <w:rFonts w:ascii="Arial" w:hAnsi="Arial" w:cs="Arial"/>
          <w:color w:val="000000"/>
        </w:rPr>
        <w:t xml:space="preserve">: agronomía del lupino, su efecto en el suelo, variedades de lupino, efecto de las </w:t>
      </w:r>
      <w:proofErr w:type="spellStart"/>
      <w:r w:rsidRPr="00CF627E">
        <w:rPr>
          <w:rFonts w:ascii="Arial" w:hAnsi="Arial" w:cs="Arial"/>
          <w:color w:val="000000"/>
        </w:rPr>
        <w:t>rhizobias</w:t>
      </w:r>
      <w:proofErr w:type="spellEnd"/>
      <w:r w:rsidRPr="00CF627E">
        <w:rPr>
          <w:rFonts w:ascii="Arial" w:hAnsi="Arial" w:cs="Arial"/>
          <w:color w:val="000000"/>
        </w:rPr>
        <w:t xml:space="preserve">, desarrollo de estrategias MIP y de producción y abastecimiento de semilla. En el segundo componente se promoverá el desarrollo de técnicas para el </w:t>
      </w:r>
      <w:proofErr w:type="spellStart"/>
      <w:r w:rsidRPr="00CF627E">
        <w:rPr>
          <w:rFonts w:ascii="Arial" w:hAnsi="Arial" w:cs="Arial"/>
          <w:color w:val="000000"/>
        </w:rPr>
        <w:t>desamargado</w:t>
      </w:r>
      <w:proofErr w:type="spellEnd"/>
      <w:r w:rsidRPr="00CF627E">
        <w:rPr>
          <w:rFonts w:ascii="Arial" w:hAnsi="Arial" w:cs="Arial"/>
          <w:color w:val="000000"/>
        </w:rPr>
        <w:t xml:space="preserve"> del lupino y la generación de nuevos productos culinarios a partir del lupino para la diversificación de la dieta alimentaria local. En el tercer componente se promoverá el desarrollo participativo de técnicas para </w:t>
      </w:r>
      <w:r w:rsidR="006F4DB3" w:rsidRPr="00CF627E">
        <w:rPr>
          <w:rFonts w:ascii="Arial" w:hAnsi="Arial" w:cs="Arial"/>
          <w:color w:val="000000"/>
        </w:rPr>
        <w:t xml:space="preserve">mejorar </w:t>
      </w:r>
      <w:r w:rsidRPr="00CF627E">
        <w:rPr>
          <w:rFonts w:ascii="Arial" w:hAnsi="Arial" w:cs="Arial"/>
          <w:color w:val="000000"/>
        </w:rPr>
        <w:t xml:space="preserve">la </w:t>
      </w:r>
      <w:proofErr w:type="spellStart"/>
      <w:r w:rsidRPr="00CF627E">
        <w:rPr>
          <w:rFonts w:ascii="Arial" w:hAnsi="Arial" w:cs="Arial"/>
          <w:color w:val="000000"/>
        </w:rPr>
        <w:t>poscosecha</w:t>
      </w:r>
      <w:proofErr w:type="spellEnd"/>
      <w:r w:rsidRPr="00CF627E">
        <w:rPr>
          <w:rFonts w:ascii="Arial" w:hAnsi="Arial" w:cs="Arial"/>
          <w:color w:val="000000"/>
        </w:rPr>
        <w:t xml:space="preserve"> de lupino, la identificación de mercados nacionales e internacionales, la articulación de productores con empresas transformadoras. Finalmente, en el cuarto componente se espera conformar una red de comunicación entre los socios del proyecto mediante el uso de internet, realizar el seguimiento y evaluación de actividades mediante reuniones anuales y promover la difusión del conocimiento con los actores del contexto.</w:t>
      </w:r>
    </w:p>
    <w:p w:rsidR="003B0494" w:rsidRPr="00CF627E" w:rsidRDefault="003B0494" w:rsidP="003B0494">
      <w:pPr>
        <w:pStyle w:val="ListParagraph"/>
        <w:ind w:left="0"/>
        <w:jc w:val="both"/>
        <w:rPr>
          <w:rFonts w:ascii="Arial" w:hAnsi="Arial" w:cs="Arial"/>
          <w:color w:val="000000"/>
          <w:sz w:val="24"/>
          <w:szCs w:val="24"/>
        </w:rPr>
      </w:pPr>
    </w:p>
    <w:p w:rsidR="003B0494" w:rsidRPr="00CF627E" w:rsidRDefault="003B0494" w:rsidP="003B0494">
      <w:pPr>
        <w:jc w:val="both"/>
        <w:rPr>
          <w:rFonts w:ascii="Arial" w:hAnsi="Arial" w:cs="Arial"/>
          <w:lang w:val="es-BO"/>
        </w:rPr>
      </w:pPr>
      <w:r w:rsidRPr="00CF627E">
        <w:rPr>
          <w:rFonts w:ascii="Arial" w:hAnsi="Arial" w:cs="Arial"/>
          <w:color w:val="000000"/>
          <w:lang w:val="es-BO"/>
        </w:rPr>
        <w:t xml:space="preserve">Al final del proyecto se espera: 1) </w:t>
      </w:r>
      <w:r w:rsidR="00B70075" w:rsidRPr="00CF627E">
        <w:rPr>
          <w:rFonts w:ascii="Arial" w:hAnsi="Arial" w:cs="Arial"/>
          <w:color w:val="000000"/>
          <w:lang w:val="es-BO"/>
        </w:rPr>
        <w:t xml:space="preserve">Contar con una alternativa que permita </w:t>
      </w:r>
      <w:r w:rsidRPr="00CF627E">
        <w:rPr>
          <w:rFonts w:ascii="Arial" w:hAnsi="Arial" w:cs="Arial"/>
          <w:color w:val="000000"/>
          <w:lang w:val="es-BO"/>
        </w:rPr>
        <w:t xml:space="preserve">mejorar la salud del suelo y la resiliencia del sistema productivo, 2) contar con estrategias para un control eficiente y racional de las plagas y enfermedades de lupino, 3) contar con una estrategia de aprovisionamiento de semilla de lupino a nivel local, 4) contar con tecnología de </w:t>
      </w:r>
      <w:proofErr w:type="spellStart"/>
      <w:r w:rsidRPr="00CF627E">
        <w:rPr>
          <w:rFonts w:ascii="Arial" w:hAnsi="Arial" w:cs="Arial"/>
          <w:color w:val="000000"/>
          <w:lang w:val="es-BO"/>
        </w:rPr>
        <w:t>poscosecha</w:t>
      </w:r>
      <w:proofErr w:type="spellEnd"/>
      <w:r w:rsidRPr="00CF627E">
        <w:rPr>
          <w:rFonts w:ascii="Arial" w:hAnsi="Arial" w:cs="Arial"/>
          <w:color w:val="000000"/>
          <w:lang w:val="es-BO"/>
        </w:rPr>
        <w:t xml:space="preserve"> de lupino más eficiente y adaptada al contexto local, 5) que los pequeños productores tengan una opción para mejorar su dieta alimentaria en base a lupino y 6) que las familias puedan contar con nuevas oportunidades de mercado que les ayude a mejorar su economía.</w:t>
      </w:r>
    </w:p>
    <w:p w:rsidR="00266571" w:rsidRPr="00CF627E" w:rsidRDefault="007E1456" w:rsidP="006B6941">
      <w:pPr>
        <w:shd w:val="clear" w:color="auto" w:fill="000080"/>
        <w:tabs>
          <w:tab w:val="left" w:pos="1080"/>
          <w:tab w:val="left" w:pos="1800"/>
        </w:tabs>
        <w:ind w:left="1080" w:hanging="720"/>
        <w:jc w:val="both"/>
        <w:rPr>
          <w:rFonts w:cs="Arial"/>
          <w:b/>
          <w:color w:val="FFFFFF"/>
          <w:lang w:val="es-BO"/>
        </w:rPr>
      </w:pPr>
      <w:r w:rsidRPr="00CF627E">
        <w:rPr>
          <w:rFonts w:cs="Arial"/>
          <w:b/>
          <w:color w:val="FFFFFF"/>
          <w:lang w:val="es-BO"/>
        </w:rPr>
        <w:lastRenderedPageBreak/>
        <w:t>V</w:t>
      </w:r>
      <w:r w:rsidR="00266571" w:rsidRPr="00CF627E">
        <w:rPr>
          <w:rFonts w:cs="Arial"/>
          <w:b/>
          <w:color w:val="FFFFFF"/>
          <w:lang w:val="es-BO"/>
        </w:rPr>
        <w:t>II.</w:t>
      </w:r>
      <w:r w:rsidR="00266571" w:rsidRPr="00CF627E">
        <w:rPr>
          <w:rFonts w:cs="Arial"/>
          <w:b/>
          <w:color w:val="FFFFFF"/>
          <w:lang w:val="es-BO"/>
        </w:rPr>
        <w:tab/>
      </w:r>
      <w:r w:rsidR="00266571" w:rsidRPr="00CF627E">
        <w:rPr>
          <w:rFonts w:cs="Arial"/>
          <w:b/>
          <w:bCs/>
          <w:color w:val="FFFFFF"/>
          <w:lang w:val="es-BO"/>
        </w:rPr>
        <w:t>ANTECEDENTES Y JUSTIFICACIÓN</w:t>
      </w:r>
    </w:p>
    <w:p w:rsidR="001176BB" w:rsidRPr="00CF627E" w:rsidRDefault="001176BB" w:rsidP="00A64F26">
      <w:pPr>
        <w:tabs>
          <w:tab w:val="left" w:pos="1536"/>
        </w:tabs>
        <w:jc w:val="both"/>
        <w:rPr>
          <w:rFonts w:ascii="Arial" w:hAnsi="Arial" w:cs="Arial"/>
          <w:sz w:val="20"/>
          <w:szCs w:val="20"/>
          <w:lang w:val="es-BO"/>
        </w:rPr>
      </w:pPr>
    </w:p>
    <w:p w:rsidR="00A64F26" w:rsidRPr="00CF627E" w:rsidRDefault="00287B56" w:rsidP="00BD40EB">
      <w:pPr>
        <w:shd w:val="clear" w:color="auto" w:fill="FFFFFF"/>
        <w:jc w:val="both"/>
        <w:rPr>
          <w:rFonts w:ascii="Arial" w:hAnsi="Arial" w:cs="Arial"/>
          <w:color w:val="000000"/>
          <w:lang w:val="es-BO"/>
        </w:rPr>
      </w:pPr>
      <w:r w:rsidRPr="00CF627E">
        <w:rPr>
          <w:rFonts w:ascii="Arial" w:hAnsi="Arial" w:cs="Arial"/>
          <w:color w:val="000000"/>
          <w:lang w:val="es-BO"/>
        </w:rPr>
        <w:t>La agricultura familiar que caracteriza a l</w:t>
      </w:r>
      <w:r w:rsidR="00E2434E" w:rsidRPr="00CF627E">
        <w:rPr>
          <w:rFonts w:ascii="Arial" w:hAnsi="Arial" w:cs="Arial"/>
          <w:color w:val="000000"/>
          <w:lang w:val="es-BO"/>
        </w:rPr>
        <w:t xml:space="preserve">os sistemas de producción </w:t>
      </w:r>
      <w:proofErr w:type="gramStart"/>
      <w:r w:rsidRPr="00CF627E">
        <w:rPr>
          <w:rFonts w:ascii="Arial" w:hAnsi="Arial" w:cs="Arial"/>
          <w:color w:val="000000"/>
          <w:lang w:val="es-BO"/>
        </w:rPr>
        <w:t>alto andinos</w:t>
      </w:r>
      <w:proofErr w:type="gramEnd"/>
      <w:r w:rsidR="00E2434E" w:rsidRPr="00CF627E">
        <w:rPr>
          <w:rFonts w:ascii="Arial" w:hAnsi="Arial" w:cs="Arial"/>
          <w:color w:val="000000"/>
          <w:lang w:val="es-BO"/>
        </w:rPr>
        <w:t xml:space="preserve"> se torna</w:t>
      </w:r>
      <w:r w:rsidRPr="00CF627E">
        <w:rPr>
          <w:rFonts w:ascii="Arial" w:hAnsi="Arial" w:cs="Arial"/>
          <w:color w:val="000000"/>
          <w:lang w:val="es-BO"/>
        </w:rPr>
        <w:t xml:space="preserve"> cada vez </w:t>
      </w:r>
      <w:r w:rsidR="00E2434E" w:rsidRPr="00CF627E">
        <w:rPr>
          <w:rFonts w:ascii="Arial" w:hAnsi="Arial" w:cs="Arial"/>
          <w:color w:val="000000"/>
          <w:lang w:val="es-BO"/>
        </w:rPr>
        <w:t xml:space="preserve">más vulnerable a las presiones </w:t>
      </w:r>
      <w:r w:rsidR="006265F1" w:rsidRPr="00CF627E">
        <w:rPr>
          <w:rFonts w:ascii="Arial" w:hAnsi="Arial" w:cs="Arial"/>
          <w:color w:val="000000"/>
          <w:lang w:val="es-BO"/>
        </w:rPr>
        <w:t xml:space="preserve">que ejercen los </w:t>
      </w:r>
      <w:r w:rsidRPr="00CF627E">
        <w:rPr>
          <w:rFonts w:ascii="Arial" w:hAnsi="Arial" w:cs="Arial"/>
          <w:color w:val="000000"/>
          <w:lang w:val="es-BO"/>
        </w:rPr>
        <w:t xml:space="preserve">mismos </w:t>
      </w:r>
      <w:r w:rsidR="006265F1" w:rsidRPr="00CF627E">
        <w:rPr>
          <w:rFonts w:ascii="Arial" w:hAnsi="Arial" w:cs="Arial"/>
          <w:color w:val="000000"/>
          <w:lang w:val="es-BO"/>
        </w:rPr>
        <w:t xml:space="preserve">productores </w:t>
      </w:r>
      <w:r w:rsidR="00E2434E" w:rsidRPr="00CF627E">
        <w:rPr>
          <w:rFonts w:ascii="Arial" w:hAnsi="Arial" w:cs="Arial"/>
          <w:color w:val="000000"/>
          <w:lang w:val="es-BO"/>
        </w:rPr>
        <w:t xml:space="preserve">sobre </w:t>
      </w:r>
      <w:r w:rsidR="006265F1" w:rsidRPr="00CF627E">
        <w:rPr>
          <w:rFonts w:ascii="Arial" w:hAnsi="Arial" w:cs="Arial"/>
          <w:color w:val="000000"/>
          <w:lang w:val="es-BO"/>
        </w:rPr>
        <w:t xml:space="preserve">sus suelos y al </w:t>
      </w:r>
      <w:r w:rsidR="00E2434E" w:rsidRPr="00CF627E">
        <w:rPr>
          <w:rFonts w:ascii="Arial" w:hAnsi="Arial" w:cs="Arial"/>
          <w:color w:val="000000"/>
          <w:lang w:val="es-BO"/>
        </w:rPr>
        <w:t xml:space="preserve">cambio climático. </w:t>
      </w:r>
      <w:r w:rsidRPr="00CF627E">
        <w:rPr>
          <w:rFonts w:ascii="Arial" w:hAnsi="Arial" w:cs="Arial"/>
          <w:color w:val="000000"/>
          <w:lang w:val="es-BO"/>
        </w:rPr>
        <w:t>L</w:t>
      </w:r>
      <w:r w:rsidR="00015552" w:rsidRPr="00CF627E">
        <w:rPr>
          <w:rFonts w:ascii="Arial" w:hAnsi="Arial" w:cs="Arial"/>
          <w:color w:val="000000"/>
          <w:lang w:val="es-BO"/>
        </w:rPr>
        <w:t>a p</w:t>
      </w:r>
      <w:r w:rsidRPr="00CF627E">
        <w:rPr>
          <w:rFonts w:ascii="Arial" w:hAnsi="Arial" w:cs="Arial"/>
          <w:color w:val="000000"/>
          <w:lang w:val="es-BO"/>
        </w:rPr>
        <w:t>é</w:t>
      </w:r>
      <w:r w:rsidR="00015552" w:rsidRPr="00CF627E">
        <w:rPr>
          <w:rFonts w:ascii="Arial" w:hAnsi="Arial" w:cs="Arial"/>
          <w:color w:val="000000"/>
          <w:lang w:val="es-BO"/>
        </w:rPr>
        <w:t xml:space="preserve">rdida de la productividad de los suelos por </w:t>
      </w:r>
      <w:r w:rsidR="00B160AE" w:rsidRPr="00CF627E">
        <w:rPr>
          <w:rFonts w:ascii="Arial" w:hAnsi="Arial" w:cs="Arial"/>
          <w:color w:val="000000"/>
          <w:lang w:val="es-BO"/>
        </w:rPr>
        <w:t>causas antr</w:t>
      </w:r>
      <w:r w:rsidRPr="00CF627E">
        <w:rPr>
          <w:rFonts w:ascii="Arial" w:hAnsi="Arial" w:cs="Arial"/>
          <w:color w:val="000000"/>
          <w:lang w:val="es-BO"/>
        </w:rPr>
        <w:t>ó</w:t>
      </w:r>
      <w:r w:rsidR="00B160AE" w:rsidRPr="00CF627E">
        <w:rPr>
          <w:rFonts w:ascii="Arial" w:hAnsi="Arial" w:cs="Arial"/>
          <w:color w:val="000000"/>
          <w:lang w:val="es-BO"/>
        </w:rPr>
        <w:t xml:space="preserve">picas </w:t>
      </w:r>
      <w:r w:rsidR="000028A8" w:rsidRPr="00CF627E">
        <w:rPr>
          <w:rFonts w:ascii="Arial" w:hAnsi="Arial" w:cs="Arial"/>
          <w:color w:val="000000"/>
          <w:lang w:val="es-BO"/>
        </w:rPr>
        <w:t>se debe a</w:t>
      </w:r>
      <w:r w:rsidR="00015552" w:rsidRPr="00CF627E">
        <w:rPr>
          <w:rFonts w:ascii="Arial" w:hAnsi="Arial" w:cs="Arial"/>
          <w:color w:val="000000"/>
          <w:lang w:val="es-BO"/>
        </w:rPr>
        <w:t>:</w:t>
      </w:r>
      <w:r w:rsidR="00B160AE" w:rsidRPr="00CF627E">
        <w:rPr>
          <w:rFonts w:ascii="Arial" w:hAnsi="Arial" w:cs="Arial"/>
          <w:color w:val="000000"/>
          <w:lang w:val="es-BO"/>
        </w:rPr>
        <w:t xml:space="preserve"> </w:t>
      </w:r>
      <w:r w:rsidR="00015552" w:rsidRPr="00CF627E">
        <w:rPr>
          <w:rFonts w:ascii="Arial" w:hAnsi="Arial" w:cs="Arial"/>
          <w:color w:val="000000"/>
          <w:lang w:val="es-BO"/>
        </w:rPr>
        <w:t xml:space="preserve">1) </w:t>
      </w:r>
      <w:r w:rsidR="00B160AE" w:rsidRPr="00CF627E">
        <w:rPr>
          <w:rFonts w:ascii="Arial" w:hAnsi="Arial" w:cs="Arial"/>
          <w:color w:val="000000"/>
          <w:lang w:val="es-BO"/>
        </w:rPr>
        <w:t xml:space="preserve">la </w:t>
      </w:r>
      <w:r w:rsidRPr="00CF627E">
        <w:rPr>
          <w:rFonts w:ascii="Arial" w:hAnsi="Arial" w:cs="Arial"/>
          <w:color w:val="000000"/>
          <w:lang w:val="es-BO"/>
        </w:rPr>
        <w:t xml:space="preserve">reducción de la diversificación de cultivos </w:t>
      </w:r>
      <w:r w:rsidR="00B70075" w:rsidRPr="00CF627E">
        <w:rPr>
          <w:rFonts w:ascii="Arial" w:hAnsi="Arial" w:cs="Arial"/>
          <w:color w:val="000000"/>
          <w:lang w:val="es-BO"/>
        </w:rPr>
        <w:t>dando</w:t>
      </w:r>
      <w:r w:rsidRPr="00CF627E">
        <w:rPr>
          <w:rFonts w:ascii="Arial" w:hAnsi="Arial" w:cs="Arial"/>
          <w:color w:val="000000"/>
          <w:lang w:val="es-BO"/>
        </w:rPr>
        <w:t xml:space="preserve"> prioridad </w:t>
      </w:r>
      <w:r w:rsidR="00305AF8" w:rsidRPr="00CF627E">
        <w:rPr>
          <w:rFonts w:ascii="Arial" w:hAnsi="Arial" w:cs="Arial"/>
          <w:color w:val="000000"/>
          <w:lang w:val="es-BO"/>
        </w:rPr>
        <w:t xml:space="preserve">solo a </w:t>
      </w:r>
      <w:r w:rsidR="00B70075" w:rsidRPr="00CF627E">
        <w:rPr>
          <w:rFonts w:ascii="Arial" w:hAnsi="Arial" w:cs="Arial"/>
          <w:color w:val="000000"/>
          <w:lang w:val="es-BO"/>
        </w:rPr>
        <w:t xml:space="preserve">aquellos </w:t>
      </w:r>
      <w:r w:rsidR="00305AF8" w:rsidRPr="00CF627E">
        <w:rPr>
          <w:rFonts w:ascii="Arial" w:hAnsi="Arial" w:cs="Arial"/>
          <w:color w:val="000000"/>
          <w:lang w:val="es-BO"/>
        </w:rPr>
        <w:t xml:space="preserve">cultivos </w:t>
      </w:r>
      <w:r w:rsidR="00B160AE" w:rsidRPr="00CF627E">
        <w:rPr>
          <w:rFonts w:ascii="Arial" w:hAnsi="Arial" w:cs="Arial"/>
          <w:color w:val="000000"/>
          <w:lang w:val="es-BO"/>
        </w:rPr>
        <w:t xml:space="preserve">de importancia económica como </w:t>
      </w:r>
      <w:r w:rsidRPr="00CF627E">
        <w:rPr>
          <w:rFonts w:ascii="Arial" w:hAnsi="Arial" w:cs="Arial"/>
          <w:color w:val="000000"/>
          <w:lang w:val="es-BO"/>
        </w:rPr>
        <w:t xml:space="preserve">por ejemplo </w:t>
      </w:r>
      <w:r w:rsidR="00B160AE" w:rsidRPr="00CF627E">
        <w:rPr>
          <w:rFonts w:ascii="Arial" w:hAnsi="Arial" w:cs="Arial"/>
          <w:color w:val="000000"/>
          <w:lang w:val="es-BO"/>
        </w:rPr>
        <w:t xml:space="preserve">la papa, </w:t>
      </w:r>
      <w:r w:rsidRPr="00CF627E">
        <w:rPr>
          <w:rFonts w:ascii="Arial" w:hAnsi="Arial" w:cs="Arial"/>
          <w:color w:val="000000"/>
          <w:lang w:val="es-BO"/>
        </w:rPr>
        <w:t xml:space="preserve">el maíz o </w:t>
      </w:r>
      <w:r w:rsidR="00B160AE" w:rsidRPr="00CF627E">
        <w:rPr>
          <w:rFonts w:ascii="Arial" w:hAnsi="Arial" w:cs="Arial"/>
          <w:color w:val="000000"/>
          <w:lang w:val="es-BO"/>
        </w:rPr>
        <w:t>el trigo</w:t>
      </w:r>
      <w:r w:rsidRPr="00CF627E">
        <w:rPr>
          <w:rFonts w:ascii="Arial" w:hAnsi="Arial" w:cs="Arial"/>
          <w:color w:val="000000"/>
          <w:lang w:val="es-BO"/>
        </w:rPr>
        <w:t xml:space="preserve"> (según la </w:t>
      </w:r>
      <w:proofErr w:type="spellStart"/>
      <w:r w:rsidRPr="00CF627E">
        <w:rPr>
          <w:rFonts w:ascii="Arial" w:hAnsi="Arial" w:cs="Arial"/>
          <w:color w:val="000000"/>
          <w:lang w:val="es-BO"/>
        </w:rPr>
        <w:t>ecoregión</w:t>
      </w:r>
      <w:proofErr w:type="spellEnd"/>
      <w:r w:rsidRPr="00CF627E">
        <w:rPr>
          <w:rFonts w:ascii="Arial" w:hAnsi="Arial" w:cs="Arial"/>
          <w:color w:val="000000"/>
          <w:lang w:val="es-BO"/>
        </w:rPr>
        <w:t>),</w:t>
      </w:r>
      <w:r w:rsidR="00B160AE" w:rsidRPr="00CF627E">
        <w:rPr>
          <w:rFonts w:ascii="Arial" w:hAnsi="Arial" w:cs="Arial"/>
          <w:color w:val="000000"/>
          <w:lang w:val="es-BO"/>
        </w:rPr>
        <w:t xml:space="preserve"> de poco aporte </w:t>
      </w:r>
      <w:r w:rsidR="00015552" w:rsidRPr="00CF627E">
        <w:rPr>
          <w:rFonts w:ascii="Arial" w:hAnsi="Arial" w:cs="Arial"/>
          <w:color w:val="000000"/>
          <w:lang w:val="es-BO"/>
        </w:rPr>
        <w:t>a la mejora de los suelos</w:t>
      </w:r>
      <w:r w:rsidR="005F7E9B" w:rsidRPr="00CF627E">
        <w:rPr>
          <w:rFonts w:ascii="Arial" w:hAnsi="Arial" w:cs="Arial"/>
          <w:color w:val="000000"/>
          <w:lang w:val="es-BO"/>
        </w:rPr>
        <w:t xml:space="preserve"> y </w:t>
      </w:r>
      <w:r w:rsidR="0039211D" w:rsidRPr="00CF627E">
        <w:rPr>
          <w:rFonts w:ascii="Arial" w:hAnsi="Arial" w:cs="Arial"/>
          <w:lang w:val="es-BO"/>
        </w:rPr>
        <w:t>contrari</w:t>
      </w:r>
      <w:r w:rsidR="005F7E9B" w:rsidRPr="00CF627E">
        <w:rPr>
          <w:rFonts w:ascii="Arial" w:hAnsi="Arial" w:cs="Arial"/>
          <w:lang w:val="es-BO"/>
        </w:rPr>
        <w:t>a</w:t>
      </w:r>
      <w:r w:rsidR="0039211D" w:rsidRPr="00CF627E">
        <w:rPr>
          <w:rFonts w:ascii="Arial" w:hAnsi="Arial" w:cs="Arial"/>
          <w:lang w:val="es-BO"/>
        </w:rPr>
        <w:t xml:space="preserve"> </w:t>
      </w:r>
      <w:r w:rsidR="0039211D" w:rsidRPr="00CF627E">
        <w:rPr>
          <w:rFonts w:ascii="Arial" w:hAnsi="Arial" w:cs="Arial"/>
          <w:color w:val="000000"/>
          <w:lang w:val="es-BO"/>
        </w:rPr>
        <w:t xml:space="preserve">a la diversificación </w:t>
      </w:r>
      <w:r w:rsidR="005F7E9B" w:rsidRPr="00CF627E">
        <w:rPr>
          <w:rFonts w:ascii="Arial" w:hAnsi="Arial" w:cs="Arial"/>
          <w:color w:val="000000"/>
          <w:lang w:val="es-BO"/>
        </w:rPr>
        <w:t xml:space="preserve">de la dieta </w:t>
      </w:r>
      <w:r w:rsidR="0039211D" w:rsidRPr="00CF627E">
        <w:rPr>
          <w:rFonts w:ascii="Arial" w:hAnsi="Arial" w:cs="Arial"/>
          <w:color w:val="000000"/>
          <w:lang w:val="es-BO"/>
        </w:rPr>
        <w:t>alimentaria familiar</w:t>
      </w:r>
      <w:r w:rsidR="00015552" w:rsidRPr="00CF627E">
        <w:rPr>
          <w:rFonts w:ascii="Arial" w:hAnsi="Arial" w:cs="Arial"/>
          <w:color w:val="000000"/>
          <w:lang w:val="es-BO"/>
        </w:rPr>
        <w:t xml:space="preserve">, 2) la reducción del periodo de descanso </w:t>
      </w:r>
      <w:r w:rsidR="00B160AE" w:rsidRPr="00CF627E">
        <w:rPr>
          <w:rFonts w:ascii="Arial" w:hAnsi="Arial" w:cs="Arial"/>
          <w:color w:val="000000"/>
          <w:lang w:val="es-BO"/>
        </w:rPr>
        <w:t xml:space="preserve">de </w:t>
      </w:r>
      <w:r w:rsidR="00015552" w:rsidRPr="00CF627E">
        <w:rPr>
          <w:rFonts w:ascii="Arial" w:hAnsi="Arial" w:cs="Arial"/>
          <w:color w:val="000000"/>
          <w:lang w:val="es-BO"/>
        </w:rPr>
        <w:t>los</w:t>
      </w:r>
      <w:r w:rsidR="00B160AE" w:rsidRPr="00CF627E">
        <w:rPr>
          <w:rFonts w:ascii="Arial" w:hAnsi="Arial" w:cs="Arial"/>
          <w:color w:val="000000"/>
          <w:lang w:val="es-BO"/>
        </w:rPr>
        <w:t xml:space="preserve"> suelos </w:t>
      </w:r>
      <w:r w:rsidR="00015552" w:rsidRPr="00CF627E">
        <w:rPr>
          <w:rFonts w:ascii="Arial" w:hAnsi="Arial" w:cs="Arial"/>
          <w:color w:val="000000"/>
          <w:lang w:val="es-BO"/>
        </w:rPr>
        <w:t xml:space="preserve">a </w:t>
      </w:r>
      <w:r w:rsidR="00BD40EB" w:rsidRPr="00CF627E">
        <w:rPr>
          <w:rFonts w:ascii="Arial" w:hAnsi="Arial" w:cs="Arial"/>
          <w:color w:val="000000"/>
          <w:lang w:val="es-BO"/>
        </w:rPr>
        <w:t xml:space="preserve">menos de </w:t>
      </w:r>
      <w:r w:rsidR="00B160AE" w:rsidRPr="00CF627E">
        <w:rPr>
          <w:rFonts w:ascii="Arial" w:hAnsi="Arial" w:cs="Arial"/>
          <w:color w:val="000000"/>
          <w:lang w:val="es-BO"/>
        </w:rPr>
        <w:t>3 años</w:t>
      </w:r>
      <w:r w:rsidR="00015552" w:rsidRPr="00CF627E">
        <w:rPr>
          <w:rFonts w:ascii="Arial" w:hAnsi="Arial" w:cs="Arial"/>
          <w:color w:val="000000"/>
          <w:lang w:val="es-BO"/>
        </w:rPr>
        <w:t xml:space="preserve"> cuando antes era mayor a </w:t>
      </w:r>
      <w:r w:rsidR="00BD40EB" w:rsidRPr="00CF627E">
        <w:rPr>
          <w:rFonts w:ascii="Arial" w:hAnsi="Arial" w:cs="Arial"/>
          <w:color w:val="000000"/>
          <w:lang w:val="es-BO"/>
        </w:rPr>
        <w:t>5</w:t>
      </w:r>
      <w:r w:rsidR="00015552" w:rsidRPr="00CF627E">
        <w:rPr>
          <w:rFonts w:ascii="Arial" w:hAnsi="Arial" w:cs="Arial"/>
          <w:color w:val="000000"/>
          <w:lang w:val="es-BO"/>
        </w:rPr>
        <w:t xml:space="preserve"> años</w:t>
      </w:r>
      <w:r w:rsidR="005F7E9B" w:rsidRPr="00CF627E">
        <w:rPr>
          <w:rFonts w:ascii="Arial" w:hAnsi="Arial" w:cs="Arial"/>
          <w:color w:val="000000"/>
          <w:lang w:val="es-BO"/>
        </w:rPr>
        <w:t>, a causa de</w:t>
      </w:r>
      <w:r w:rsidR="000028A8" w:rsidRPr="00CF627E">
        <w:rPr>
          <w:rFonts w:ascii="Arial" w:hAnsi="Arial" w:cs="Arial"/>
          <w:color w:val="000000"/>
          <w:lang w:val="es-BO"/>
        </w:rPr>
        <w:t xml:space="preserve"> la necesidad que tienen las familias de producir más</w:t>
      </w:r>
      <w:r w:rsidR="005F7E9B" w:rsidRPr="00CF627E">
        <w:rPr>
          <w:rFonts w:ascii="Arial" w:hAnsi="Arial" w:cs="Arial"/>
          <w:color w:val="000000"/>
          <w:lang w:val="es-BO"/>
        </w:rPr>
        <w:t xml:space="preserve">, en menos tiempo y </w:t>
      </w:r>
      <w:r w:rsidR="000028A8" w:rsidRPr="00CF627E">
        <w:rPr>
          <w:rFonts w:ascii="Arial" w:hAnsi="Arial" w:cs="Arial"/>
          <w:color w:val="000000"/>
          <w:lang w:val="es-BO"/>
        </w:rPr>
        <w:t>en superficies cada vez más reducidas (</w:t>
      </w:r>
      <w:smartTag w:uri="urn:schemas-microsoft-com:office:smarttags" w:element="metricconverter">
        <w:smartTagPr>
          <w:attr w:name="ProductID" w:val="3 a"/>
        </w:smartTagPr>
        <w:r w:rsidR="000028A8" w:rsidRPr="00CF627E">
          <w:rPr>
            <w:rFonts w:ascii="Arial" w:hAnsi="Arial" w:cs="Arial"/>
            <w:color w:val="000000"/>
            <w:lang w:val="es-BO"/>
          </w:rPr>
          <w:t>3 a</w:t>
        </w:r>
      </w:smartTag>
      <w:r w:rsidR="000028A8" w:rsidRPr="00CF627E">
        <w:rPr>
          <w:rFonts w:ascii="Arial" w:hAnsi="Arial" w:cs="Arial"/>
          <w:color w:val="000000"/>
          <w:lang w:val="es-BO"/>
        </w:rPr>
        <w:t xml:space="preserve"> 5 has/familia)</w:t>
      </w:r>
      <w:r w:rsidR="005F7E9B" w:rsidRPr="00CF627E">
        <w:rPr>
          <w:rFonts w:ascii="Arial" w:hAnsi="Arial" w:cs="Arial"/>
          <w:color w:val="000000"/>
          <w:lang w:val="es-BO"/>
        </w:rPr>
        <w:t xml:space="preserve"> y </w:t>
      </w:r>
      <w:r w:rsidR="00015552" w:rsidRPr="00CF627E">
        <w:rPr>
          <w:rFonts w:ascii="Arial" w:hAnsi="Arial" w:cs="Arial"/>
          <w:color w:val="000000"/>
          <w:lang w:val="es-BO"/>
        </w:rPr>
        <w:t>3)</w:t>
      </w:r>
      <w:r w:rsidR="00B160AE" w:rsidRPr="00CF627E">
        <w:rPr>
          <w:rFonts w:ascii="Arial" w:hAnsi="Arial" w:cs="Arial"/>
          <w:color w:val="000000"/>
          <w:lang w:val="es-BO"/>
        </w:rPr>
        <w:t xml:space="preserve"> la baja </w:t>
      </w:r>
      <w:r w:rsidR="00015552" w:rsidRPr="00CF627E">
        <w:rPr>
          <w:rFonts w:ascii="Arial" w:hAnsi="Arial" w:cs="Arial"/>
          <w:color w:val="000000"/>
          <w:lang w:val="es-BO"/>
        </w:rPr>
        <w:t xml:space="preserve">capacidad de </w:t>
      </w:r>
      <w:r w:rsidR="00B160AE" w:rsidRPr="00CF627E">
        <w:rPr>
          <w:rFonts w:ascii="Arial" w:hAnsi="Arial" w:cs="Arial"/>
          <w:color w:val="000000"/>
          <w:lang w:val="es-BO"/>
        </w:rPr>
        <w:t xml:space="preserve">reposición de </w:t>
      </w:r>
      <w:r w:rsidR="00305AF8" w:rsidRPr="00CF627E">
        <w:rPr>
          <w:rFonts w:ascii="Arial" w:hAnsi="Arial" w:cs="Arial"/>
          <w:color w:val="000000"/>
          <w:lang w:val="es-BO"/>
        </w:rPr>
        <w:t xml:space="preserve">materia orgánica </w:t>
      </w:r>
      <w:r w:rsidR="00015552" w:rsidRPr="00CF627E">
        <w:rPr>
          <w:rFonts w:ascii="Arial" w:hAnsi="Arial" w:cs="Arial"/>
          <w:color w:val="000000"/>
          <w:lang w:val="es-BO"/>
        </w:rPr>
        <w:t>al suelo como el estiércol y los residuos</w:t>
      </w:r>
      <w:r w:rsidR="00B160AE" w:rsidRPr="00CF627E">
        <w:rPr>
          <w:rFonts w:ascii="Arial" w:hAnsi="Arial" w:cs="Arial"/>
          <w:color w:val="000000"/>
          <w:lang w:val="es-BO"/>
        </w:rPr>
        <w:t xml:space="preserve"> </w:t>
      </w:r>
      <w:r w:rsidR="00015552" w:rsidRPr="00CF627E">
        <w:rPr>
          <w:rFonts w:ascii="Arial" w:hAnsi="Arial" w:cs="Arial"/>
          <w:color w:val="000000"/>
          <w:lang w:val="es-BO"/>
        </w:rPr>
        <w:t>de cosecha</w:t>
      </w:r>
      <w:r w:rsidR="0054640C" w:rsidRPr="00CF627E">
        <w:rPr>
          <w:rFonts w:ascii="Arial" w:hAnsi="Arial" w:cs="Arial"/>
          <w:color w:val="000000"/>
          <w:lang w:val="es-BO"/>
        </w:rPr>
        <w:t>,</w:t>
      </w:r>
      <w:r w:rsidR="00015552" w:rsidRPr="00CF627E">
        <w:rPr>
          <w:rFonts w:ascii="Arial" w:hAnsi="Arial" w:cs="Arial"/>
          <w:color w:val="000000"/>
          <w:lang w:val="es-BO"/>
        </w:rPr>
        <w:t xml:space="preserve"> debido a que la población ganadera va </w:t>
      </w:r>
      <w:r w:rsidR="0054640C" w:rsidRPr="00CF627E">
        <w:rPr>
          <w:rFonts w:ascii="Arial" w:hAnsi="Arial" w:cs="Arial"/>
          <w:color w:val="000000"/>
          <w:lang w:val="es-BO"/>
        </w:rPr>
        <w:t>disminuyendo</w:t>
      </w:r>
      <w:r w:rsidR="00015552" w:rsidRPr="00CF627E">
        <w:rPr>
          <w:rFonts w:ascii="Arial" w:hAnsi="Arial" w:cs="Arial"/>
          <w:color w:val="000000"/>
          <w:lang w:val="es-BO"/>
        </w:rPr>
        <w:t xml:space="preserve"> por falta de forraje y los residuos de cosecha son </w:t>
      </w:r>
      <w:r w:rsidR="0054640C" w:rsidRPr="00CF627E">
        <w:rPr>
          <w:rFonts w:ascii="Arial" w:hAnsi="Arial" w:cs="Arial"/>
          <w:color w:val="000000"/>
          <w:lang w:val="es-BO"/>
        </w:rPr>
        <w:t>extraídos</w:t>
      </w:r>
      <w:r w:rsidR="00015552" w:rsidRPr="00CF627E">
        <w:rPr>
          <w:rFonts w:ascii="Arial" w:hAnsi="Arial" w:cs="Arial"/>
          <w:color w:val="000000"/>
          <w:lang w:val="es-BO"/>
        </w:rPr>
        <w:t xml:space="preserve"> para alimentar </w:t>
      </w:r>
      <w:r w:rsidR="0054640C" w:rsidRPr="00CF627E">
        <w:rPr>
          <w:rFonts w:ascii="Arial" w:hAnsi="Arial" w:cs="Arial"/>
          <w:color w:val="000000"/>
          <w:lang w:val="es-BO"/>
        </w:rPr>
        <w:t xml:space="preserve">a </w:t>
      </w:r>
      <w:r w:rsidR="00305AF8" w:rsidRPr="00CF627E">
        <w:rPr>
          <w:rFonts w:ascii="Arial" w:hAnsi="Arial" w:cs="Arial"/>
          <w:color w:val="000000"/>
          <w:lang w:val="es-BO"/>
        </w:rPr>
        <w:t xml:space="preserve">sus </w:t>
      </w:r>
      <w:r w:rsidR="00B70075" w:rsidRPr="00CF627E">
        <w:rPr>
          <w:rFonts w:ascii="Arial" w:hAnsi="Arial" w:cs="Arial"/>
          <w:color w:val="000000"/>
          <w:lang w:val="es-BO"/>
        </w:rPr>
        <w:t xml:space="preserve">pocos </w:t>
      </w:r>
      <w:r w:rsidR="00305AF8" w:rsidRPr="00CF627E">
        <w:rPr>
          <w:rFonts w:ascii="Arial" w:hAnsi="Arial" w:cs="Arial"/>
          <w:color w:val="000000"/>
          <w:lang w:val="es-BO"/>
        </w:rPr>
        <w:t>animales que quedan</w:t>
      </w:r>
      <w:r w:rsidR="0054640C" w:rsidRPr="00CF627E">
        <w:rPr>
          <w:rFonts w:ascii="Arial" w:hAnsi="Arial" w:cs="Arial"/>
          <w:color w:val="000000"/>
          <w:lang w:val="es-BO"/>
        </w:rPr>
        <w:t>.</w:t>
      </w:r>
      <w:r w:rsidR="000028A8" w:rsidRPr="00CF627E">
        <w:rPr>
          <w:rFonts w:ascii="Arial" w:hAnsi="Arial" w:cs="Arial"/>
          <w:color w:val="000000"/>
          <w:lang w:val="es-BO"/>
        </w:rPr>
        <w:t xml:space="preserve"> Estas causas han disminuido gradualmente </w:t>
      </w:r>
      <w:r w:rsidR="00B160AE" w:rsidRPr="00CF627E">
        <w:rPr>
          <w:rFonts w:ascii="Arial" w:hAnsi="Arial" w:cs="Arial"/>
          <w:color w:val="000000"/>
          <w:lang w:val="es-BO"/>
        </w:rPr>
        <w:t xml:space="preserve">la capacidad productiva de los suelos </w:t>
      </w:r>
      <w:r w:rsidR="00305AF8" w:rsidRPr="00CF627E">
        <w:rPr>
          <w:rFonts w:ascii="Arial" w:hAnsi="Arial" w:cs="Arial"/>
          <w:color w:val="000000"/>
          <w:lang w:val="es-BO"/>
        </w:rPr>
        <w:t xml:space="preserve">cuyos principales indicadores son </w:t>
      </w:r>
      <w:r w:rsidR="0066264D" w:rsidRPr="00CF627E">
        <w:rPr>
          <w:rFonts w:ascii="Arial" w:hAnsi="Arial" w:cs="Arial"/>
          <w:color w:val="000000"/>
          <w:lang w:val="es-BO"/>
        </w:rPr>
        <w:t>su</w:t>
      </w:r>
      <w:r w:rsidR="006265F1" w:rsidRPr="00CF627E">
        <w:rPr>
          <w:rFonts w:ascii="Arial" w:hAnsi="Arial" w:cs="Arial"/>
          <w:color w:val="000000"/>
          <w:lang w:val="es-BO"/>
        </w:rPr>
        <w:t xml:space="preserve"> bajo contenido de materia orgánica</w:t>
      </w:r>
      <w:r w:rsidR="000028A8" w:rsidRPr="00CF627E">
        <w:rPr>
          <w:rFonts w:ascii="Arial" w:hAnsi="Arial" w:cs="Arial"/>
          <w:color w:val="000000"/>
          <w:lang w:val="es-BO"/>
        </w:rPr>
        <w:t xml:space="preserve"> </w:t>
      </w:r>
      <w:r w:rsidR="006265F1" w:rsidRPr="00CF627E">
        <w:rPr>
          <w:rFonts w:ascii="Arial" w:hAnsi="Arial" w:cs="Arial"/>
          <w:color w:val="000000"/>
          <w:lang w:val="es-BO"/>
        </w:rPr>
        <w:t>(menor 1%)</w:t>
      </w:r>
      <w:r w:rsidR="005F7E9B" w:rsidRPr="00CF627E">
        <w:rPr>
          <w:rFonts w:ascii="Arial" w:hAnsi="Arial" w:cs="Arial"/>
          <w:color w:val="000000"/>
          <w:lang w:val="es-BO"/>
        </w:rPr>
        <w:t xml:space="preserve">, </w:t>
      </w:r>
      <w:r w:rsidR="0066264D" w:rsidRPr="00CF627E">
        <w:rPr>
          <w:rFonts w:ascii="Arial" w:hAnsi="Arial" w:cs="Arial"/>
          <w:color w:val="000000"/>
          <w:lang w:val="es-BO"/>
        </w:rPr>
        <w:t>su</w:t>
      </w:r>
      <w:r w:rsidR="00305AF8" w:rsidRPr="00CF627E">
        <w:rPr>
          <w:rFonts w:ascii="Arial" w:hAnsi="Arial" w:cs="Arial"/>
          <w:color w:val="000000"/>
          <w:lang w:val="es-BO"/>
        </w:rPr>
        <w:t xml:space="preserve"> </w:t>
      </w:r>
      <w:r w:rsidR="005F7E9B" w:rsidRPr="00CF627E">
        <w:rPr>
          <w:rFonts w:ascii="Arial" w:hAnsi="Arial" w:cs="Arial"/>
          <w:color w:val="000000"/>
          <w:lang w:val="es-BO"/>
        </w:rPr>
        <w:t>baja fertilidad</w:t>
      </w:r>
      <w:r w:rsidR="00305AF8" w:rsidRPr="00CF627E">
        <w:rPr>
          <w:rFonts w:ascii="Arial" w:hAnsi="Arial" w:cs="Arial"/>
          <w:color w:val="000000"/>
          <w:lang w:val="es-BO"/>
        </w:rPr>
        <w:t>,</w:t>
      </w:r>
      <w:r w:rsidR="005F7E9B" w:rsidRPr="00CF627E">
        <w:rPr>
          <w:rFonts w:ascii="Arial" w:hAnsi="Arial" w:cs="Arial"/>
          <w:color w:val="000000"/>
          <w:lang w:val="es-BO"/>
        </w:rPr>
        <w:t xml:space="preserve"> el deterioro paulatino de su sanidad</w:t>
      </w:r>
      <w:r w:rsidR="00305AF8" w:rsidRPr="00CF627E">
        <w:rPr>
          <w:rFonts w:ascii="Arial" w:hAnsi="Arial" w:cs="Arial"/>
          <w:color w:val="000000"/>
          <w:lang w:val="es-BO"/>
        </w:rPr>
        <w:t xml:space="preserve"> y consecuentemente el bajo rendimiento de </w:t>
      </w:r>
      <w:r w:rsidR="0066264D" w:rsidRPr="00CF627E">
        <w:rPr>
          <w:rFonts w:ascii="Arial" w:hAnsi="Arial" w:cs="Arial"/>
          <w:color w:val="000000"/>
          <w:lang w:val="es-BO"/>
        </w:rPr>
        <w:t>los</w:t>
      </w:r>
      <w:r w:rsidR="00305AF8" w:rsidRPr="00CF627E">
        <w:rPr>
          <w:rFonts w:ascii="Arial" w:hAnsi="Arial" w:cs="Arial"/>
          <w:color w:val="000000"/>
          <w:lang w:val="es-BO"/>
        </w:rPr>
        <w:t xml:space="preserve"> cultivos</w:t>
      </w:r>
      <w:r w:rsidR="000028A8" w:rsidRPr="00CF627E">
        <w:rPr>
          <w:rFonts w:ascii="Arial" w:hAnsi="Arial" w:cs="Arial"/>
          <w:color w:val="000000"/>
          <w:lang w:val="es-BO"/>
        </w:rPr>
        <w:t>.</w:t>
      </w:r>
    </w:p>
    <w:p w:rsidR="00A64F26" w:rsidRPr="00CF627E" w:rsidRDefault="00A64F26" w:rsidP="00A64F26">
      <w:pPr>
        <w:tabs>
          <w:tab w:val="left" w:pos="1536"/>
        </w:tabs>
        <w:jc w:val="both"/>
        <w:rPr>
          <w:rFonts w:ascii="Arial" w:hAnsi="Arial" w:cs="Arial"/>
          <w:color w:val="000000"/>
          <w:lang w:val="es-BO"/>
        </w:rPr>
      </w:pPr>
    </w:p>
    <w:p w:rsidR="0039211D" w:rsidRPr="00CF627E" w:rsidRDefault="006B0DB3" w:rsidP="00A64F26">
      <w:pPr>
        <w:tabs>
          <w:tab w:val="left" w:pos="1536"/>
        </w:tabs>
        <w:jc w:val="both"/>
        <w:rPr>
          <w:rFonts w:ascii="Arial" w:hAnsi="Arial" w:cs="Arial"/>
          <w:color w:val="000000"/>
          <w:lang w:val="es-BO"/>
        </w:rPr>
      </w:pPr>
      <w:r w:rsidRPr="00CF627E">
        <w:rPr>
          <w:rFonts w:ascii="Arial" w:hAnsi="Arial" w:cs="Arial"/>
          <w:color w:val="000000"/>
          <w:lang w:val="es-BO"/>
        </w:rPr>
        <w:t>En los últimos tiempos, el cambio climático viene ahondando la problemática de la agricultura andina en Bolivia</w:t>
      </w:r>
      <w:r w:rsidR="00803A8C" w:rsidRPr="00CF627E">
        <w:rPr>
          <w:rFonts w:ascii="Arial" w:hAnsi="Arial" w:cs="Arial"/>
          <w:color w:val="000000"/>
          <w:lang w:val="es-BO"/>
        </w:rPr>
        <w:t xml:space="preserve">, </w:t>
      </w:r>
      <w:r w:rsidRPr="00CF627E">
        <w:rPr>
          <w:rFonts w:ascii="Arial" w:hAnsi="Arial" w:cs="Arial"/>
          <w:color w:val="000000"/>
          <w:lang w:val="es-BO"/>
        </w:rPr>
        <w:t>Ecuador y Chile. L</w:t>
      </w:r>
      <w:r w:rsidR="00A64F26" w:rsidRPr="00CF627E">
        <w:rPr>
          <w:rFonts w:ascii="Arial" w:hAnsi="Arial" w:cs="Arial"/>
          <w:color w:val="000000"/>
          <w:lang w:val="es-BO"/>
        </w:rPr>
        <w:t>as principales consecuencias del cambio climático tiene</w:t>
      </w:r>
      <w:r w:rsidRPr="00CF627E">
        <w:rPr>
          <w:rFonts w:ascii="Arial" w:hAnsi="Arial" w:cs="Arial"/>
          <w:color w:val="000000"/>
          <w:lang w:val="es-BO"/>
        </w:rPr>
        <w:t>n</w:t>
      </w:r>
      <w:r w:rsidR="00A64F26" w:rsidRPr="00CF627E">
        <w:rPr>
          <w:rFonts w:ascii="Arial" w:hAnsi="Arial" w:cs="Arial"/>
          <w:color w:val="000000"/>
          <w:lang w:val="es-BO"/>
        </w:rPr>
        <w:t xml:space="preserve"> que ver con el cambio en el régimen pluviométrico que está generando sequias cada vez más frecuente</w:t>
      </w:r>
      <w:r w:rsidR="0066264D" w:rsidRPr="00CF627E">
        <w:rPr>
          <w:rFonts w:ascii="Arial" w:hAnsi="Arial" w:cs="Arial"/>
          <w:color w:val="000000"/>
          <w:lang w:val="es-BO"/>
        </w:rPr>
        <w:t>s</w:t>
      </w:r>
      <w:r w:rsidR="00A64F26" w:rsidRPr="00CF627E">
        <w:rPr>
          <w:rFonts w:ascii="Arial" w:hAnsi="Arial" w:cs="Arial"/>
          <w:color w:val="000000"/>
          <w:lang w:val="es-BO"/>
        </w:rPr>
        <w:t xml:space="preserve"> en períodos críticos para los cultivos</w:t>
      </w:r>
      <w:r w:rsidRPr="00CF627E">
        <w:rPr>
          <w:rFonts w:ascii="Arial" w:hAnsi="Arial" w:cs="Arial"/>
          <w:color w:val="000000"/>
          <w:lang w:val="es-BO"/>
        </w:rPr>
        <w:t>, la</w:t>
      </w:r>
      <w:r w:rsidR="00A64F26" w:rsidRPr="00CF627E">
        <w:rPr>
          <w:rFonts w:ascii="Arial" w:hAnsi="Arial" w:cs="Arial"/>
          <w:color w:val="000000"/>
          <w:lang w:val="es-BO"/>
        </w:rPr>
        <w:t xml:space="preserve"> </w:t>
      </w:r>
      <w:r w:rsidR="00194FB9" w:rsidRPr="00CF627E">
        <w:rPr>
          <w:rFonts w:ascii="Arial" w:hAnsi="Arial" w:cs="Arial"/>
          <w:color w:val="000000"/>
          <w:lang w:val="es-BO"/>
        </w:rPr>
        <w:t xml:space="preserve">erosión </w:t>
      </w:r>
      <w:r w:rsidR="00A64F26" w:rsidRPr="00CF627E">
        <w:rPr>
          <w:rFonts w:ascii="Arial" w:hAnsi="Arial" w:cs="Arial"/>
          <w:color w:val="000000"/>
          <w:lang w:val="es-BO"/>
        </w:rPr>
        <w:t xml:space="preserve">de los suelos </w:t>
      </w:r>
      <w:r w:rsidR="000D4B20" w:rsidRPr="00CF627E">
        <w:rPr>
          <w:rFonts w:ascii="Arial" w:hAnsi="Arial" w:cs="Arial"/>
          <w:color w:val="000000"/>
          <w:lang w:val="es-BO"/>
        </w:rPr>
        <w:t>por</w:t>
      </w:r>
      <w:r w:rsidR="00A64F26" w:rsidRPr="00CF627E">
        <w:rPr>
          <w:rFonts w:ascii="Arial" w:hAnsi="Arial" w:cs="Arial"/>
          <w:color w:val="000000"/>
          <w:lang w:val="es-BO"/>
        </w:rPr>
        <w:t xml:space="preserve"> la presencia de lluvias torrenciales en pequeños periodos de tiempo</w:t>
      </w:r>
      <w:r w:rsidRPr="00CF627E">
        <w:rPr>
          <w:rFonts w:ascii="Arial" w:hAnsi="Arial" w:cs="Arial"/>
          <w:color w:val="000000"/>
          <w:lang w:val="es-BO"/>
        </w:rPr>
        <w:t xml:space="preserve"> y el aumento de </w:t>
      </w:r>
      <w:r w:rsidR="00803093" w:rsidRPr="00CF627E">
        <w:rPr>
          <w:rFonts w:ascii="Arial" w:hAnsi="Arial" w:cs="Arial"/>
          <w:color w:val="000000"/>
          <w:lang w:val="es-BO"/>
        </w:rPr>
        <w:t xml:space="preserve">la </w:t>
      </w:r>
      <w:r w:rsidRPr="00CF627E">
        <w:rPr>
          <w:rFonts w:ascii="Arial" w:hAnsi="Arial" w:cs="Arial"/>
          <w:color w:val="000000"/>
          <w:lang w:val="es-BO"/>
        </w:rPr>
        <w:t>temperatura que promueve la mineralización más acelerada de la materia orgánica del suelo</w:t>
      </w:r>
      <w:r w:rsidR="00A64F26" w:rsidRPr="00CF627E">
        <w:rPr>
          <w:rFonts w:ascii="Arial" w:hAnsi="Arial" w:cs="Arial"/>
          <w:color w:val="000000"/>
          <w:lang w:val="es-BO"/>
        </w:rPr>
        <w:t>.</w:t>
      </w:r>
    </w:p>
    <w:p w:rsidR="00A64F26" w:rsidRPr="00CF627E" w:rsidRDefault="00A64F26" w:rsidP="00A64F26">
      <w:pPr>
        <w:tabs>
          <w:tab w:val="left" w:pos="1536"/>
        </w:tabs>
        <w:jc w:val="both"/>
        <w:rPr>
          <w:rFonts w:ascii="Arial" w:hAnsi="Arial" w:cs="Arial"/>
          <w:color w:val="000000"/>
          <w:lang w:val="es-BO"/>
        </w:rPr>
      </w:pPr>
    </w:p>
    <w:p w:rsidR="00604E9C" w:rsidRPr="00CF627E" w:rsidRDefault="0066264D" w:rsidP="00604E9C">
      <w:pPr>
        <w:jc w:val="both"/>
        <w:rPr>
          <w:rFonts w:ascii="Arial" w:eastAsia="ArnoPro-Regular" w:hAnsi="Arial" w:cs="Arial"/>
          <w:color w:val="000000"/>
          <w:lang w:val="es-BO"/>
        </w:rPr>
      </w:pPr>
      <w:r w:rsidRPr="00CF627E">
        <w:rPr>
          <w:rFonts w:ascii="Arial" w:hAnsi="Arial" w:cs="Arial"/>
          <w:color w:val="000000"/>
          <w:lang w:val="es-BO"/>
        </w:rPr>
        <w:t xml:space="preserve">En estos países se han </w:t>
      </w:r>
      <w:r w:rsidR="00604E9C" w:rsidRPr="00CF627E">
        <w:rPr>
          <w:rFonts w:ascii="Arial" w:eastAsia="ArnoPro-Regular" w:hAnsi="Arial" w:cs="Arial"/>
          <w:color w:val="000000"/>
          <w:lang w:val="es-BO"/>
        </w:rPr>
        <w:t xml:space="preserve">realizado una serie de esfuerzos institucionales y organizacionales desde las entidades del Estado y desde las comunidades para mejorar sus capacidades de adaptación y reducción de la vulnerabilidad ante los impactos del cambio climático. </w:t>
      </w:r>
      <w:r w:rsidRPr="00CF627E">
        <w:rPr>
          <w:rFonts w:ascii="Arial" w:eastAsia="ArnoPro-Regular" w:hAnsi="Arial" w:cs="Arial"/>
          <w:color w:val="000000"/>
          <w:lang w:val="es-BO"/>
        </w:rPr>
        <w:t>Los</w:t>
      </w:r>
      <w:r w:rsidR="00604E9C" w:rsidRPr="00CF627E">
        <w:rPr>
          <w:rFonts w:ascii="Arial" w:eastAsia="ArnoPro-Regular" w:hAnsi="Arial" w:cs="Arial"/>
          <w:color w:val="000000"/>
          <w:lang w:val="es-BO"/>
        </w:rPr>
        <w:t xml:space="preserve"> gobierno</w:t>
      </w:r>
      <w:r w:rsidRPr="00CF627E">
        <w:rPr>
          <w:rFonts w:ascii="Arial" w:eastAsia="ArnoPro-Regular" w:hAnsi="Arial" w:cs="Arial"/>
          <w:color w:val="000000"/>
          <w:lang w:val="es-BO"/>
        </w:rPr>
        <w:t>s</w:t>
      </w:r>
      <w:r w:rsidR="00604E9C" w:rsidRPr="00CF627E">
        <w:rPr>
          <w:rFonts w:ascii="Arial" w:eastAsia="ArnoPro-Regular" w:hAnsi="Arial" w:cs="Arial"/>
          <w:color w:val="000000"/>
          <w:lang w:val="es-BO"/>
        </w:rPr>
        <w:t xml:space="preserve"> ha</w:t>
      </w:r>
      <w:r w:rsidRPr="00CF627E">
        <w:rPr>
          <w:rFonts w:ascii="Arial" w:eastAsia="ArnoPro-Regular" w:hAnsi="Arial" w:cs="Arial"/>
          <w:color w:val="000000"/>
          <w:lang w:val="es-BO"/>
        </w:rPr>
        <w:t>n</w:t>
      </w:r>
      <w:r w:rsidR="00604E9C" w:rsidRPr="00CF627E">
        <w:rPr>
          <w:rFonts w:ascii="Arial" w:eastAsia="ArnoPro-Regular" w:hAnsi="Arial" w:cs="Arial"/>
          <w:color w:val="000000"/>
          <w:lang w:val="es-BO"/>
        </w:rPr>
        <w:t xml:space="preserve"> expresado la importancia social, económica y ecológica que tienen las acciones sobre el cambio climático y en especial el gran significado de las medidas de adaptación, dada la gran vulnerabilidad de sus ecosistemas y de su población.</w:t>
      </w:r>
    </w:p>
    <w:p w:rsidR="00604E9C" w:rsidRPr="00CF627E" w:rsidRDefault="00604E9C" w:rsidP="00604E9C">
      <w:pPr>
        <w:jc w:val="both"/>
        <w:rPr>
          <w:rFonts w:ascii="Arial" w:hAnsi="Arial" w:cs="Arial"/>
          <w:color w:val="000000"/>
          <w:lang w:val="es-BO"/>
        </w:rPr>
      </w:pPr>
    </w:p>
    <w:p w:rsidR="00604E9C" w:rsidRPr="00CF627E" w:rsidRDefault="0066264D" w:rsidP="00604E9C">
      <w:pPr>
        <w:jc w:val="both"/>
        <w:rPr>
          <w:rFonts w:ascii="Arial" w:hAnsi="Arial" w:cs="Arial"/>
          <w:color w:val="000000"/>
          <w:lang w:val="es-BO"/>
        </w:rPr>
      </w:pPr>
      <w:r w:rsidRPr="00CF627E">
        <w:rPr>
          <w:rFonts w:ascii="Arial" w:eastAsia="ArnoPro-Regular" w:hAnsi="Arial" w:cs="Arial"/>
          <w:color w:val="000000"/>
          <w:lang w:val="es-BO"/>
        </w:rPr>
        <w:t>En Bolivia l</w:t>
      </w:r>
      <w:r w:rsidR="00604E9C" w:rsidRPr="00CF627E">
        <w:rPr>
          <w:rFonts w:ascii="Arial" w:eastAsia="ArnoPro-Regular" w:hAnsi="Arial" w:cs="Arial"/>
          <w:color w:val="000000"/>
          <w:lang w:val="es-BO"/>
        </w:rPr>
        <w:t>as principales medidas están enfocadas en la construcción de un marco institucional, la implementación de estrategias y planes tales como el Mecanismo Nacional de Adaptación al Cambio Climático, la normativa e institucionalidad de gestión del riesgo y los avances en cuanto a introducir la temática en la Constitución Política del Estado y leyes emergentes.</w:t>
      </w:r>
    </w:p>
    <w:p w:rsidR="00604E9C" w:rsidRPr="00CF627E" w:rsidRDefault="00604E9C" w:rsidP="00604E9C">
      <w:pPr>
        <w:jc w:val="both"/>
        <w:rPr>
          <w:rFonts w:ascii="Arial" w:hAnsi="Arial" w:cs="Arial"/>
          <w:color w:val="000000"/>
          <w:lang w:val="es-BO"/>
        </w:rPr>
      </w:pPr>
    </w:p>
    <w:p w:rsidR="00BA3192" w:rsidRPr="00CF627E" w:rsidRDefault="000D4B20" w:rsidP="00604E9C">
      <w:pPr>
        <w:jc w:val="both"/>
        <w:rPr>
          <w:rFonts w:ascii="Arial" w:hAnsi="Arial" w:cs="Arial"/>
          <w:color w:val="000000"/>
          <w:lang w:val="es-BO"/>
        </w:rPr>
      </w:pPr>
      <w:r w:rsidRPr="00CF627E">
        <w:rPr>
          <w:rFonts w:ascii="Arial" w:hAnsi="Arial" w:cs="Arial"/>
          <w:color w:val="000000"/>
          <w:lang w:val="es-BO"/>
        </w:rPr>
        <w:t>Bajo este contexto</w:t>
      </w:r>
      <w:r w:rsidR="006265F1" w:rsidRPr="00CF627E">
        <w:rPr>
          <w:rFonts w:ascii="Arial" w:hAnsi="Arial" w:cs="Arial"/>
          <w:color w:val="000000"/>
          <w:lang w:val="es-BO"/>
        </w:rPr>
        <w:t>, los productores</w:t>
      </w:r>
      <w:r w:rsidRPr="00CF627E">
        <w:rPr>
          <w:rFonts w:ascii="Arial" w:hAnsi="Arial" w:cs="Arial"/>
          <w:color w:val="000000"/>
          <w:lang w:val="es-BO"/>
        </w:rPr>
        <w:t xml:space="preserve"> son </w:t>
      </w:r>
      <w:proofErr w:type="spellStart"/>
      <w:r w:rsidRPr="00CF627E">
        <w:rPr>
          <w:rFonts w:ascii="Arial" w:hAnsi="Arial" w:cs="Arial"/>
          <w:color w:val="000000"/>
          <w:lang w:val="es-BO"/>
        </w:rPr>
        <w:t>consientes</w:t>
      </w:r>
      <w:proofErr w:type="spellEnd"/>
      <w:r w:rsidRPr="00CF627E">
        <w:rPr>
          <w:rFonts w:ascii="Arial" w:hAnsi="Arial" w:cs="Arial"/>
          <w:color w:val="000000"/>
          <w:lang w:val="es-BO"/>
        </w:rPr>
        <w:t xml:space="preserve"> de que si no se generan cambios en sus estrategias productivas su fin será la pobreza</w:t>
      </w:r>
      <w:r w:rsidR="00E64F50" w:rsidRPr="00CF627E">
        <w:rPr>
          <w:rFonts w:ascii="Arial" w:hAnsi="Arial" w:cs="Arial"/>
          <w:color w:val="000000"/>
          <w:lang w:val="es-BO"/>
        </w:rPr>
        <w:t xml:space="preserve"> </w:t>
      </w:r>
      <w:r w:rsidRPr="00CF627E">
        <w:rPr>
          <w:rFonts w:ascii="Arial" w:hAnsi="Arial" w:cs="Arial"/>
          <w:color w:val="000000"/>
          <w:lang w:val="es-BO"/>
        </w:rPr>
        <w:t>y consecuentemente el despoblamiento gradual de las áreas rurales.</w:t>
      </w:r>
      <w:r w:rsidR="00A50BCE" w:rsidRPr="00CF627E">
        <w:rPr>
          <w:rFonts w:ascii="Arial" w:hAnsi="Arial" w:cs="Arial"/>
          <w:color w:val="000000"/>
          <w:lang w:val="es-BO"/>
        </w:rPr>
        <w:t xml:space="preserve"> </w:t>
      </w:r>
      <w:r w:rsidR="00BA3192" w:rsidRPr="00CF627E">
        <w:rPr>
          <w:rFonts w:ascii="Arial" w:hAnsi="Arial" w:cs="Arial"/>
          <w:color w:val="000000"/>
          <w:lang w:val="es-BO"/>
        </w:rPr>
        <w:t xml:space="preserve">Los municipios </w:t>
      </w:r>
      <w:r w:rsidR="000D447F" w:rsidRPr="00CF627E">
        <w:rPr>
          <w:rFonts w:ascii="Arial" w:hAnsi="Arial" w:cs="Arial"/>
          <w:color w:val="000000"/>
          <w:lang w:val="es-BO"/>
        </w:rPr>
        <w:t>alto</w:t>
      </w:r>
      <w:r w:rsidR="004B7C49">
        <w:rPr>
          <w:rFonts w:ascii="Arial" w:hAnsi="Arial" w:cs="Arial"/>
          <w:color w:val="000000"/>
          <w:lang w:val="es-BO"/>
        </w:rPr>
        <w:t xml:space="preserve"> </w:t>
      </w:r>
      <w:r w:rsidR="000D447F" w:rsidRPr="00CF627E">
        <w:rPr>
          <w:rFonts w:ascii="Arial" w:hAnsi="Arial" w:cs="Arial"/>
          <w:color w:val="000000"/>
          <w:lang w:val="es-BO"/>
        </w:rPr>
        <w:t xml:space="preserve">andinos </w:t>
      </w:r>
      <w:r w:rsidR="00BA3192" w:rsidRPr="00CF627E">
        <w:rPr>
          <w:rFonts w:ascii="Arial" w:hAnsi="Arial" w:cs="Arial"/>
          <w:color w:val="000000"/>
          <w:lang w:val="es-BO"/>
        </w:rPr>
        <w:t xml:space="preserve">del sur de Cochabamba y del norte de </w:t>
      </w:r>
      <w:r w:rsidR="001C1962" w:rsidRPr="00CF627E">
        <w:rPr>
          <w:rFonts w:ascii="Arial" w:hAnsi="Arial" w:cs="Arial"/>
          <w:color w:val="000000"/>
          <w:lang w:val="es-BO"/>
        </w:rPr>
        <w:t>Potosí</w:t>
      </w:r>
      <w:r w:rsidR="00BA3192" w:rsidRPr="00CF627E">
        <w:rPr>
          <w:rFonts w:ascii="Arial" w:hAnsi="Arial" w:cs="Arial"/>
          <w:color w:val="000000"/>
          <w:lang w:val="es-BO"/>
        </w:rPr>
        <w:t xml:space="preserve">, Bolivia </w:t>
      </w:r>
      <w:r w:rsidR="00BA3192" w:rsidRPr="00CF627E">
        <w:rPr>
          <w:rFonts w:ascii="Arial" w:hAnsi="Arial" w:cs="Arial"/>
          <w:color w:val="000000"/>
          <w:lang w:val="es-BO"/>
        </w:rPr>
        <w:lastRenderedPageBreak/>
        <w:t xml:space="preserve">son un ejemplo de este fenómeno y representan a una región </w:t>
      </w:r>
      <w:r w:rsidR="000D447F" w:rsidRPr="00CF627E">
        <w:rPr>
          <w:rFonts w:ascii="Arial" w:hAnsi="Arial" w:cs="Arial"/>
          <w:color w:val="000000"/>
          <w:lang w:val="es-BO"/>
        </w:rPr>
        <w:t>con altos índices de pobreza y desnutrición.</w:t>
      </w:r>
    </w:p>
    <w:p w:rsidR="00854551" w:rsidRPr="00CF627E" w:rsidRDefault="00854551" w:rsidP="00854551">
      <w:pPr>
        <w:shd w:val="clear" w:color="auto" w:fill="FFFFFF"/>
        <w:jc w:val="both"/>
        <w:rPr>
          <w:rFonts w:ascii="Arial" w:hAnsi="Arial" w:cs="Arial"/>
          <w:bCs/>
          <w:lang w:val="es-BO"/>
        </w:rPr>
      </w:pPr>
    </w:p>
    <w:p w:rsidR="00854551" w:rsidRPr="00CF627E" w:rsidRDefault="006A6036" w:rsidP="00854551">
      <w:pPr>
        <w:shd w:val="clear" w:color="auto" w:fill="FFFFFF"/>
        <w:jc w:val="both"/>
        <w:rPr>
          <w:rFonts w:ascii="Arial" w:hAnsi="Arial" w:cs="Arial"/>
          <w:lang w:val="es-BO"/>
        </w:rPr>
      </w:pPr>
      <w:r w:rsidRPr="00CF627E">
        <w:rPr>
          <w:rFonts w:ascii="Arial" w:hAnsi="Arial" w:cs="Arial"/>
          <w:bCs/>
          <w:lang w:val="es-BO"/>
        </w:rPr>
        <w:t>Frente a esto, l</w:t>
      </w:r>
      <w:r w:rsidR="00854551" w:rsidRPr="00CF627E">
        <w:rPr>
          <w:rFonts w:ascii="Arial" w:hAnsi="Arial" w:cs="Arial"/>
          <w:lang w:val="es-BO"/>
        </w:rPr>
        <w:t xml:space="preserve">a reintroducción de especies leguminosas con valor ecológico, social y económico, se constituyen en una opción para recuperar la capacidad productiva de </w:t>
      </w:r>
      <w:r w:rsidR="00794526" w:rsidRPr="00CF627E">
        <w:rPr>
          <w:rFonts w:ascii="Arial" w:hAnsi="Arial" w:cs="Arial"/>
          <w:lang w:val="es-BO"/>
        </w:rPr>
        <w:t>los</w:t>
      </w:r>
      <w:r w:rsidR="00854551" w:rsidRPr="00CF627E">
        <w:rPr>
          <w:rFonts w:ascii="Arial" w:hAnsi="Arial" w:cs="Arial"/>
          <w:lang w:val="es-BO"/>
        </w:rPr>
        <w:t xml:space="preserve"> sistemas productivos andinos</w:t>
      </w:r>
      <w:r w:rsidR="00794526" w:rsidRPr="00CF627E">
        <w:rPr>
          <w:rFonts w:ascii="Arial" w:hAnsi="Arial" w:cs="Arial"/>
          <w:lang w:val="es-BO"/>
        </w:rPr>
        <w:t xml:space="preserve"> deprimidos</w:t>
      </w:r>
      <w:r w:rsidR="00854551" w:rsidRPr="00CF627E">
        <w:rPr>
          <w:rFonts w:ascii="Arial" w:hAnsi="Arial" w:cs="Arial"/>
          <w:lang w:val="es-BO"/>
        </w:rPr>
        <w:t>.</w:t>
      </w:r>
      <w:r w:rsidR="00854551" w:rsidRPr="00CF627E">
        <w:rPr>
          <w:rFonts w:ascii="Arial" w:hAnsi="Arial" w:cs="Arial"/>
          <w:sz w:val="20"/>
          <w:szCs w:val="20"/>
          <w:lang w:val="es-BO"/>
        </w:rPr>
        <w:t xml:space="preserve"> </w:t>
      </w:r>
      <w:r w:rsidR="00854551" w:rsidRPr="00CF627E">
        <w:rPr>
          <w:rFonts w:ascii="Arial" w:hAnsi="Arial" w:cs="Arial"/>
          <w:lang w:val="es-BO"/>
        </w:rPr>
        <w:t xml:space="preserve">Muchos autores destacan a las leguminosas del </w:t>
      </w:r>
      <w:r w:rsidR="00A155DD" w:rsidRPr="00CF627E">
        <w:rPr>
          <w:rFonts w:ascii="Arial" w:hAnsi="Arial" w:cs="Arial"/>
          <w:lang w:val="es-BO"/>
        </w:rPr>
        <w:t>género</w:t>
      </w:r>
      <w:r w:rsidR="00854551" w:rsidRPr="00CF627E">
        <w:rPr>
          <w:rFonts w:ascii="Arial" w:hAnsi="Arial" w:cs="Arial"/>
          <w:lang w:val="es-BO"/>
        </w:rPr>
        <w:t xml:space="preserve"> </w:t>
      </w:r>
      <w:r w:rsidR="00794526" w:rsidRPr="00CF627E">
        <w:rPr>
          <w:rFonts w:ascii="Arial" w:hAnsi="Arial" w:cs="Arial"/>
          <w:lang w:val="es-BO"/>
        </w:rPr>
        <w:t>“</w:t>
      </w:r>
      <w:proofErr w:type="spellStart"/>
      <w:r w:rsidR="00794526" w:rsidRPr="00CF627E">
        <w:rPr>
          <w:rFonts w:ascii="Arial" w:hAnsi="Arial" w:cs="Arial"/>
          <w:lang w:val="es-BO"/>
        </w:rPr>
        <w:t>L</w:t>
      </w:r>
      <w:r w:rsidR="00854551" w:rsidRPr="00CF627E">
        <w:rPr>
          <w:rFonts w:ascii="Arial" w:hAnsi="Arial" w:cs="Arial"/>
          <w:lang w:val="es-BO"/>
        </w:rPr>
        <w:t>upin</w:t>
      </w:r>
      <w:r w:rsidR="00794526" w:rsidRPr="00CF627E">
        <w:rPr>
          <w:rFonts w:ascii="Arial" w:hAnsi="Arial" w:cs="Arial"/>
          <w:lang w:val="es-BO"/>
        </w:rPr>
        <w:t>us</w:t>
      </w:r>
      <w:proofErr w:type="spellEnd"/>
      <w:r w:rsidR="00794526" w:rsidRPr="00CF627E">
        <w:rPr>
          <w:rFonts w:ascii="Arial" w:hAnsi="Arial" w:cs="Arial"/>
          <w:lang w:val="es-BO"/>
        </w:rPr>
        <w:t>”</w:t>
      </w:r>
      <w:r w:rsidR="00854551" w:rsidRPr="00CF627E">
        <w:rPr>
          <w:rFonts w:ascii="Arial" w:hAnsi="Arial" w:cs="Arial"/>
          <w:lang w:val="es-BO"/>
        </w:rPr>
        <w:t xml:space="preserve"> por su </w:t>
      </w:r>
      <w:r w:rsidR="00794526" w:rsidRPr="00CF627E">
        <w:rPr>
          <w:rFonts w:ascii="Arial" w:hAnsi="Arial" w:cs="Arial"/>
          <w:lang w:val="es-BO"/>
        </w:rPr>
        <w:t xml:space="preserve">diversidad biológica y ecológica y sobre todo por la </w:t>
      </w:r>
      <w:r w:rsidR="00854551" w:rsidRPr="00CF627E">
        <w:rPr>
          <w:rFonts w:ascii="Arial" w:hAnsi="Arial" w:cs="Arial"/>
          <w:lang w:val="es-BO"/>
        </w:rPr>
        <w:t xml:space="preserve">capacidad </w:t>
      </w:r>
      <w:r w:rsidR="00E82439" w:rsidRPr="00CF627E">
        <w:rPr>
          <w:rFonts w:ascii="Arial" w:hAnsi="Arial" w:cs="Arial"/>
          <w:lang w:val="es-BO"/>
        </w:rPr>
        <w:t>de ciertas especies para</w:t>
      </w:r>
      <w:r w:rsidR="00854551" w:rsidRPr="00CF627E">
        <w:rPr>
          <w:rFonts w:ascii="Arial" w:hAnsi="Arial" w:cs="Arial"/>
          <w:lang w:val="es-BO"/>
        </w:rPr>
        <w:t xml:space="preserve"> adapta</w:t>
      </w:r>
      <w:r w:rsidR="00E82439" w:rsidRPr="00CF627E">
        <w:rPr>
          <w:rFonts w:ascii="Arial" w:hAnsi="Arial" w:cs="Arial"/>
          <w:lang w:val="es-BO"/>
        </w:rPr>
        <w:t>rse</w:t>
      </w:r>
      <w:r w:rsidR="00794526" w:rsidRPr="00CF627E">
        <w:rPr>
          <w:rFonts w:ascii="Arial" w:hAnsi="Arial" w:cs="Arial"/>
          <w:lang w:val="es-BO"/>
        </w:rPr>
        <w:t xml:space="preserve"> a condiciones </w:t>
      </w:r>
      <w:r w:rsidR="00E82439" w:rsidRPr="00CF627E">
        <w:rPr>
          <w:rFonts w:ascii="Arial" w:hAnsi="Arial" w:cs="Arial"/>
          <w:lang w:val="es-BO"/>
        </w:rPr>
        <w:t xml:space="preserve">de clima y suelo muy </w:t>
      </w:r>
      <w:r w:rsidR="00794526" w:rsidRPr="00CF627E">
        <w:rPr>
          <w:rFonts w:ascii="Arial" w:hAnsi="Arial" w:cs="Arial"/>
          <w:lang w:val="es-BO"/>
        </w:rPr>
        <w:t>adversas</w:t>
      </w:r>
      <w:r w:rsidR="00BB0EE2" w:rsidRPr="00CF627E">
        <w:rPr>
          <w:rFonts w:ascii="Arial" w:hAnsi="Arial" w:cs="Arial"/>
          <w:lang w:val="es-BO"/>
        </w:rPr>
        <w:t xml:space="preserve"> (</w:t>
      </w:r>
      <w:r w:rsidR="000E7AC0" w:rsidRPr="00CF627E">
        <w:rPr>
          <w:rFonts w:ascii="Arial" w:hAnsi="Arial" w:cs="Arial"/>
          <w:lang w:val="es-BO"/>
        </w:rPr>
        <w:t>2</w:t>
      </w:r>
      <w:r w:rsidR="00BB0EE2" w:rsidRPr="00CF627E">
        <w:rPr>
          <w:rFonts w:ascii="Arial" w:hAnsi="Arial" w:cs="Arial"/>
          <w:lang w:val="es-BO"/>
        </w:rPr>
        <w:t xml:space="preserve">, </w:t>
      </w:r>
      <w:r w:rsidR="000E7AC0" w:rsidRPr="00CF627E">
        <w:rPr>
          <w:rFonts w:ascii="Arial" w:hAnsi="Arial" w:cs="Arial"/>
          <w:lang w:val="es-BO"/>
        </w:rPr>
        <w:t>4</w:t>
      </w:r>
      <w:r w:rsidR="00BB0EE2" w:rsidRPr="00CF627E">
        <w:rPr>
          <w:rFonts w:ascii="Arial" w:hAnsi="Arial" w:cs="Arial"/>
          <w:lang w:val="es-BO"/>
        </w:rPr>
        <w:t>)</w:t>
      </w:r>
      <w:r w:rsidR="00794526" w:rsidRPr="00CF627E">
        <w:rPr>
          <w:rFonts w:ascii="Arial" w:hAnsi="Arial" w:cs="Arial"/>
          <w:lang w:val="es-BO"/>
        </w:rPr>
        <w:t>.</w:t>
      </w:r>
      <w:r w:rsidR="00854551" w:rsidRPr="00CF627E">
        <w:rPr>
          <w:rFonts w:ascii="Arial" w:hAnsi="Arial" w:cs="Arial"/>
          <w:lang w:val="es-BO"/>
        </w:rPr>
        <w:t xml:space="preserve"> </w:t>
      </w:r>
      <w:r w:rsidR="00275EAD" w:rsidRPr="00CF627E">
        <w:rPr>
          <w:rFonts w:ascii="Arial" w:hAnsi="Arial" w:cs="Arial"/>
          <w:lang w:val="es-BO"/>
        </w:rPr>
        <w:t xml:space="preserve">Las cualidades de rusticidad </w:t>
      </w:r>
      <w:r w:rsidR="00433D4A" w:rsidRPr="00CF627E">
        <w:rPr>
          <w:rFonts w:ascii="Arial" w:hAnsi="Arial" w:cs="Arial"/>
          <w:lang w:val="es-BO"/>
        </w:rPr>
        <w:t>de este género</w:t>
      </w:r>
      <w:r w:rsidR="00275EAD" w:rsidRPr="00CF627E">
        <w:rPr>
          <w:rFonts w:ascii="Arial" w:hAnsi="Arial" w:cs="Arial"/>
          <w:lang w:val="es-BO"/>
        </w:rPr>
        <w:t xml:space="preserve"> a diferencia de otras leguminosas,</w:t>
      </w:r>
      <w:r w:rsidR="00433D4A" w:rsidRPr="00CF627E">
        <w:rPr>
          <w:rFonts w:ascii="Arial" w:hAnsi="Arial" w:cs="Arial"/>
          <w:lang w:val="es-BO"/>
        </w:rPr>
        <w:t xml:space="preserve"> </w:t>
      </w:r>
      <w:r w:rsidR="00275EAD" w:rsidRPr="00CF627E">
        <w:rPr>
          <w:rFonts w:ascii="Arial" w:hAnsi="Arial" w:cs="Arial"/>
          <w:lang w:val="es-BO"/>
        </w:rPr>
        <w:t xml:space="preserve">tienen que ver con su </w:t>
      </w:r>
      <w:r w:rsidR="003D1A37" w:rsidRPr="00CF627E">
        <w:rPr>
          <w:rFonts w:ascii="Arial" w:hAnsi="Arial" w:cs="Arial"/>
          <w:lang w:val="es-BO"/>
        </w:rPr>
        <w:t xml:space="preserve">mayor eficiencia </w:t>
      </w:r>
      <w:r w:rsidR="00275EAD" w:rsidRPr="00CF627E">
        <w:rPr>
          <w:rFonts w:ascii="Arial" w:hAnsi="Arial" w:cs="Arial"/>
          <w:lang w:val="es-BO"/>
        </w:rPr>
        <w:t>fotosintética para convertir el carbono atmosférico en carbono estructural</w:t>
      </w:r>
      <w:r w:rsidR="00D52BD7" w:rsidRPr="00CF627E">
        <w:rPr>
          <w:rFonts w:ascii="Arial" w:hAnsi="Arial" w:cs="Arial"/>
          <w:lang w:val="es-BO"/>
        </w:rPr>
        <w:t xml:space="preserve"> (semejante a cultivos C4)</w:t>
      </w:r>
      <w:r w:rsidR="003D1A37" w:rsidRPr="00CF627E">
        <w:rPr>
          <w:rFonts w:ascii="Arial" w:hAnsi="Arial" w:cs="Arial"/>
          <w:lang w:val="es-BO"/>
        </w:rPr>
        <w:t xml:space="preserve">, con su </w:t>
      </w:r>
      <w:r w:rsidR="00275EAD" w:rsidRPr="00CF627E">
        <w:rPr>
          <w:rFonts w:ascii="Arial" w:hAnsi="Arial" w:cs="Arial"/>
          <w:lang w:val="es-BO"/>
        </w:rPr>
        <w:t>capacidad de</w:t>
      </w:r>
      <w:r w:rsidR="00854551" w:rsidRPr="00CF627E">
        <w:rPr>
          <w:rFonts w:ascii="Arial" w:hAnsi="Arial" w:cs="Arial"/>
          <w:lang w:val="es-BO"/>
        </w:rPr>
        <w:t xml:space="preserve"> fijar el nitrógeno</w:t>
      </w:r>
      <w:r w:rsidR="00940747" w:rsidRPr="00CF627E">
        <w:rPr>
          <w:rFonts w:ascii="Arial" w:hAnsi="Arial" w:cs="Arial"/>
          <w:lang w:val="es-BO"/>
        </w:rPr>
        <w:t xml:space="preserve"> </w:t>
      </w:r>
      <w:r w:rsidR="003D1A37" w:rsidRPr="00CF627E">
        <w:rPr>
          <w:rFonts w:ascii="Arial" w:hAnsi="Arial" w:cs="Arial"/>
          <w:lang w:val="es-BO"/>
        </w:rPr>
        <w:t xml:space="preserve">atmosférico </w:t>
      </w:r>
      <w:r w:rsidR="00940747" w:rsidRPr="00CF627E">
        <w:rPr>
          <w:rFonts w:ascii="Arial" w:hAnsi="Arial" w:cs="Arial"/>
          <w:lang w:val="es-BO"/>
        </w:rPr>
        <w:t>en simbiosis con diferentes especies de bacterias</w:t>
      </w:r>
      <w:r w:rsidR="003D1A37" w:rsidRPr="00CF627E">
        <w:rPr>
          <w:rFonts w:ascii="Arial" w:hAnsi="Arial" w:cs="Arial"/>
          <w:lang w:val="es-BO"/>
        </w:rPr>
        <w:t xml:space="preserve"> y con</w:t>
      </w:r>
      <w:r w:rsidR="00854551" w:rsidRPr="00CF627E">
        <w:rPr>
          <w:rFonts w:ascii="Arial" w:hAnsi="Arial" w:cs="Arial"/>
          <w:lang w:val="es-BO"/>
        </w:rPr>
        <w:t xml:space="preserve"> su habilidad para solubilizar el fósforo del suelo</w:t>
      </w:r>
      <w:r w:rsidR="00935F9E" w:rsidRPr="00CF627E">
        <w:rPr>
          <w:rFonts w:ascii="Arial" w:hAnsi="Arial" w:cs="Arial"/>
          <w:lang w:val="es-BO"/>
        </w:rPr>
        <w:t xml:space="preserve"> (</w:t>
      </w:r>
      <w:r w:rsidR="000E7AC0" w:rsidRPr="00CF627E">
        <w:rPr>
          <w:rFonts w:ascii="Arial" w:hAnsi="Arial" w:cs="Arial"/>
          <w:lang w:val="es-BO"/>
        </w:rPr>
        <w:t>1</w:t>
      </w:r>
      <w:r w:rsidR="00935F9E" w:rsidRPr="00CF627E">
        <w:rPr>
          <w:rFonts w:ascii="Arial" w:hAnsi="Arial" w:cs="Arial"/>
          <w:lang w:val="es-BO"/>
        </w:rPr>
        <w:t>)</w:t>
      </w:r>
      <w:r w:rsidR="003D1A37" w:rsidRPr="00CF627E">
        <w:rPr>
          <w:rFonts w:ascii="Arial" w:hAnsi="Arial" w:cs="Arial"/>
          <w:lang w:val="es-BO"/>
        </w:rPr>
        <w:t>.</w:t>
      </w:r>
      <w:r w:rsidR="00854551" w:rsidRPr="00CF627E">
        <w:rPr>
          <w:rFonts w:ascii="Arial" w:hAnsi="Arial" w:cs="Arial"/>
          <w:lang w:val="es-BO"/>
        </w:rPr>
        <w:t xml:space="preserve"> Otros autores indican que </w:t>
      </w:r>
      <w:r w:rsidR="00330F9E" w:rsidRPr="00CF627E">
        <w:rPr>
          <w:rFonts w:ascii="Arial" w:hAnsi="Arial" w:cs="Arial"/>
          <w:lang w:val="es-BO"/>
        </w:rPr>
        <w:t>las exigencias edafológicas de estas especies son suelos</w:t>
      </w:r>
      <w:r w:rsidR="00854551" w:rsidRPr="00CF627E">
        <w:rPr>
          <w:rFonts w:ascii="Arial" w:hAnsi="Arial" w:cs="Arial"/>
          <w:lang w:val="es-BO"/>
        </w:rPr>
        <w:t xml:space="preserve"> ligeramente ácidos, con buen contenido de fósforo, potasio</w:t>
      </w:r>
      <w:r w:rsidR="003E1D00" w:rsidRPr="00CF627E">
        <w:rPr>
          <w:rFonts w:ascii="Arial" w:hAnsi="Arial" w:cs="Arial"/>
          <w:lang w:val="es-BO"/>
        </w:rPr>
        <w:t>,</w:t>
      </w:r>
      <w:r w:rsidR="00854551" w:rsidRPr="00CF627E">
        <w:rPr>
          <w:rFonts w:ascii="Arial" w:hAnsi="Arial" w:cs="Arial"/>
          <w:lang w:val="es-BO"/>
        </w:rPr>
        <w:t xml:space="preserve"> cobalto </w:t>
      </w:r>
      <w:r w:rsidR="00330F9E" w:rsidRPr="00CF627E">
        <w:rPr>
          <w:rFonts w:ascii="Arial" w:hAnsi="Arial" w:cs="Arial"/>
          <w:lang w:val="es-BO"/>
        </w:rPr>
        <w:t xml:space="preserve">y </w:t>
      </w:r>
      <w:r w:rsidR="00854551" w:rsidRPr="00CF627E">
        <w:rPr>
          <w:rFonts w:ascii="Arial" w:hAnsi="Arial" w:cs="Arial"/>
          <w:lang w:val="es-BO"/>
        </w:rPr>
        <w:t>buen drenaje</w:t>
      </w:r>
      <w:r w:rsidR="00330F9E" w:rsidRPr="00CF627E">
        <w:rPr>
          <w:rFonts w:ascii="Arial" w:hAnsi="Arial" w:cs="Arial"/>
          <w:lang w:val="es-BO"/>
        </w:rPr>
        <w:t xml:space="preserve"> por ser sensibles a las inundaciones</w:t>
      </w:r>
      <w:r w:rsidR="000E7AC0" w:rsidRPr="00CF627E">
        <w:rPr>
          <w:rFonts w:ascii="Arial" w:hAnsi="Arial" w:cs="Arial"/>
          <w:lang w:val="es-BO"/>
        </w:rPr>
        <w:t xml:space="preserve"> (5)</w:t>
      </w:r>
      <w:r w:rsidR="00854551" w:rsidRPr="00CF627E">
        <w:rPr>
          <w:rFonts w:ascii="Arial" w:hAnsi="Arial" w:cs="Arial"/>
          <w:lang w:val="es-BO"/>
        </w:rPr>
        <w:t>.</w:t>
      </w:r>
    </w:p>
    <w:p w:rsidR="00940747" w:rsidRPr="00CF627E" w:rsidRDefault="00940747" w:rsidP="00854551">
      <w:pPr>
        <w:shd w:val="clear" w:color="auto" w:fill="FFFFFF"/>
        <w:jc w:val="both"/>
        <w:rPr>
          <w:rFonts w:ascii="Arial" w:hAnsi="Arial" w:cs="Arial"/>
          <w:bCs/>
          <w:lang w:val="es-BO"/>
        </w:rPr>
      </w:pPr>
    </w:p>
    <w:p w:rsidR="00854551" w:rsidRPr="00CF627E" w:rsidRDefault="00854551" w:rsidP="00854551">
      <w:pPr>
        <w:jc w:val="both"/>
        <w:rPr>
          <w:rFonts w:ascii="Arial" w:hAnsi="Arial" w:cs="Arial"/>
          <w:lang w:val="es-BO"/>
        </w:rPr>
      </w:pPr>
      <w:r w:rsidRPr="00CF627E">
        <w:rPr>
          <w:rFonts w:ascii="Arial" w:hAnsi="Arial" w:cs="Arial"/>
          <w:lang w:val="es-BO"/>
        </w:rPr>
        <w:t xml:space="preserve">En el mundo existen </w:t>
      </w:r>
      <w:r w:rsidR="00803A8C" w:rsidRPr="00CF627E">
        <w:rPr>
          <w:rFonts w:ascii="Arial" w:hAnsi="Arial" w:cs="Arial"/>
          <w:lang w:val="es-BO"/>
        </w:rPr>
        <w:t>cuatro</w:t>
      </w:r>
      <w:r w:rsidRPr="00CF627E">
        <w:rPr>
          <w:rFonts w:ascii="Arial" w:hAnsi="Arial" w:cs="Arial"/>
          <w:lang w:val="es-BO"/>
        </w:rPr>
        <w:t xml:space="preserve"> especies principales de lupino domesticadas: </w:t>
      </w:r>
      <w:r w:rsidR="00297F11" w:rsidRPr="00CF627E">
        <w:rPr>
          <w:rFonts w:ascii="Arial" w:hAnsi="Arial" w:cs="Arial"/>
          <w:i/>
          <w:iCs/>
          <w:lang w:val="es-BO"/>
        </w:rPr>
        <w:t>Lupino</w:t>
      </w:r>
      <w:r w:rsidRPr="00CF627E">
        <w:rPr>
          <w:rFonts w:ascii="Arial" w:hAnsi="Arial" w:cs="Arial"/>
          <w:i/>
          <w:iCs/>
          <w:lang w:val="es-BO"/>
        </w:rPr>
        <w:t xml:space="preserve"> </w:t>
      </w:r>
      <w:proofErr w:type="spellStart"/>
      <w:r w:rsidRPr="00CF627E">
        <w:rPr>
          <w:rFonts w:ascii="Arial" w:hAnsi="Arial" w:cs="Arial"/>
          <w:i/>
          <w:iCs/>
          <w:lang w:val="es-BO"/>
        </w:rPr>
        <w:t>albus</w:t>
      </w:r>
      <w:proofErr w:type="spellEnd"/>
      <w:r w:rsidRPr="00CF627E">
        <w:rPr>
          <w:rFonts w:ascii="Arial" w:hAnsi="Arial" w:cs="Arial"/>
          <w:i/>
          <w:iCs/>
          <w:lang w:val="es-BO"/>
        </w:rPr>
        <w:t xml:space="preserve"> </w:t>
      </w:r>
      <w:r w:rsidRPr="00CF627E">
        <w:rPr>
          <w:rFonts w:ascii="Arial" w:hAnsi="Arial" w:cs="Arial"/>
          <w:iCs/>
          <w:lang w:val="es-BO"/>
        </w:rPr>
        <w:t>L.</w:t>
      </w:r>
      <w:r w:rsidRPr="00CF627E">
        <w:rPr>
          <w:rFonts w:ascii="Arial" w:hAnsi="Arial" w:cs="Arial"/>
          <w:i/>
          <w:iCs/>
          <w:lang w:val="es-BO"/>
        </w:rPr>
        <w:t xml:space="preserve"> </w:t>
      </w:r>
      <w:r w:rsidRPr="00CF627E">
        <w:rPr>
          <w:rFonts w:ascii="Arial" w:hAnsi="Arial" w:cs="Arial"/>
          <w:lang w:val="es-BO"/>
        </w:rPr>
        <w:t xml:space="preserve">(blanco, amargos y dulces), </w:t>
      </w:r>
      <w:r w:rsidR="00297F11" w:rsidRPr="00CF627E">
        <w:rPr>
          <w:rFonts w:ascii="Arial" w:hAnsi="Arial" w:cs="Arial"/>
          <w:i/>
          <w:iCs/>
          <w:lang w:val="es-BO"/>
        </w:rPr>
        <w:t>Lupino</w:t>
      </w:r>
      <w:r w:rsidRPr="00CF627E">
        <w:rPr>
          <w:rFonts w:ascii="Arial" w:hAnsi="Arial" w:cs="Arial"/>
          <w:i/>
          <w:iCs/>
          <w:lang w:val="es-BO"/>
        </w:rPr>
        <w:t xml:space="preserve"> </w:t>
      </w:r>
      <w:proofErr w:type="spellStart"/>
      <w:r w:rsidRPr="00CF627E">
        <w:rPr>
          <w:rFonts w:ascii="Arial" w:hAnsi="Arial" w:cs="Arial"/>
          <w:i/>
          <w:iCs/>
          <w:lang w:val="es-BO"/>
        </w:rPr>
        <w:t>luteus</w:t>
      </w:r>
      <w:proofErr w:type="spellEnd"/>
      <w:r w:rsidRPr="00CF627E">
        <w:rPr>
          <w:rFonts w:ascii="Arial" w:hAnsi="Arial" w:cs="Arial"/>
          <w:i/>
          <w:iCs/>
          <w:lang w:val="es-BO"/>
        </w:rPr>
        <w:t xml:space="preserve"> </w:t>
      </w:r>
      <w:r w:rsidRPr="00CF627E">
        <w:rPr>
          <w:rFonts w:ascii="Arial" w:hAnsi="Arial" w:cs="Arial"/>
          <w:iCs/>
          <w:lang w:val="es-BO"/>
        </w:rPr>
        <w:t>L.</w:t>
      </w:r>
      <w:r w:rsidRPr="00CF627E">
        <w:rPr>
          <w:rFonts w:ascii="Arial" w:hAnsi="Arial" w:cs="Arial"/>
          <w:i/>
          <w:iCs/>
          <w:lang w:val="es-BO"/>
        </w:rPr>
        <w:t xml:space="preserve"> </w:t>
      </w:r>
      <w:r w:rsidRPr="00CF627E">
        <w:rPr>
          <w:rFonts w:ascii="Arial" w:hAnsi="Arial" w:cs="Arial"/>
          <w:lang w:val="es-BO"/>
        </w:rPr>
        <w:t xml:space="preserve">(amarillo y dulce), </w:t>
      </w:r>
      <w:r w:rsidR="00297F11" w:rsidRPr="00CF627E">
        <w:rPr>
          <w:rFonts w:ascii="Arial" w:hAnsi="Arial" w:cs="Arial"/>
          <w:i/>
          <w:iCs/>
          <w:lang w:val="es-BO"/>
        </w:rPr>
        <w:t>Lupino</w:t>
      </w:r>
      <w:r w:rsidRPr="00CF627E">
        <w:rPr>
          <w:rFonts w:ascii="Arial" w:hAnsi="Arial" w:cs="Arial"/>
          <w:i/>
          <w:iCs/>
          <w:lang w:val="es-BO"/>
        </w:rPr>
        <w:t xml:space="preserve"> </w:t>
      </w:r>
      <w:proofErr w:type="spellStart"/>
      <w:r w:rsidRPr="00CF627E">
        <w:rPr>
          <w:rFonts w:ascii="Arial" w:hAnsi="Arial" w:cs="Arial"/>
          <w:i/>
          <w:iCs/>
          <w:lang w:val="es-BO"/>
        </w:rPr>
        <w:t>angustifolius</w:t>
      </w:r>
      <w:proofErr w:type="spellEnd"/>
      <w:r w:rsidRPr="00CF627E">
        <w:rPr>
          <w:rFonts w:ascii="Arial" w:hAnsi="Arial" w:cs="Arial"/>
          <w:i/>
          <w:iCs/>
          <w:lang w:val="es-BO"/>
        </w:rPr>
        <w:t xml:space="preserve"> </w:t>
      </w:r>
      <w:r w:rsidRPr="00CF627E">
        <w:rPr>
          <w:rFonts w:ascii="Arial" w:hAnsi="Arial" w:cs="Arial"/>
          <w:iCs/>
          <w:lang w:val="es-BO"/>
        </w:rPr>
        <w:t>L</w:t>
      </w:r>
      <w:r w:rsidRPr="00CF627E">
        <w:rPr>
          <w:rFonts w:ascii="Arial" w:hAnsi="Arial" w:cs="Arial"/>
          <w:i/>
          <w:iCs/>
          <w:lang w:val="es-BO"/>
        </w:rPr>
        <w:t xml:space="preserve">. </w:t>
      </w:r>
      <w:r w:rsidRPr="00CF627E">
        <w:rPr>
          <w:rFonts w:ascii="Arial" w:hAnsi="Arial" w:cs="Arial"/>
          <w:lang w:val="es-BO"/>
        </w:rPr>
        <w:t xml:space="preserve">(azul, australiano y dulce) y </w:t>
      </w:r>
      <w:r w:rsidR="00297F11" w:rsidRPr="00CF627E">
        <w:rPr>
          <w:rFonts w:ascii="Arial" w:hAnsi="Arial" w:cs="Arial"/>
          <w:i/>
          <w:iCs/>
          <w:lang w:val="es-BO"/>
        </w:rPr>
        <w:t>Lupino</w:t>
      </w:r>
      <w:r w:rsidRPr="00CF627E">
        <w:rPr>
          <w:rFonts w:ascii="Arial" w:hAnsi="Arial" w:cs="Arial"/>
          <w:i/>
          <w:iCs/>
          <w:lang w:val="es-BO"/>
        </w:rPr>
        <w:t xml:space="preserve"> </w:t>
      </w:r>
      <w:proofErr w:type="spellStart"/>
      <w:r w:rsidRPr="00CF627E">
        <w:rPr>
          <w:rFonts w:ascii="Arial" w:hAnsi="Arial" w:cs="Arial"/>
          <w:i/>
          <w:iCs/>
          <w:lang w:val="es-BO"/>
        </w:rPr>
        <w:t>mutabilis</w:t>
      </w:r>
      <w:proofErr w:type="spellEnd"/>
      <w:r w:rsidRPr="00CF627E">
        <w:rPr>
          <w:rFonts w:ascii="Arial" w:hAnsi="Arial" w:cs="Arial"/>
          <w:i/>
          <w:iCs/>
          <w:lang w:val="es-BO"/>
        </w:rPr>
        <w:t xml:space="preserve"> </w:t>
      </w:r>
      <w:r w:rsidRPr="00CF627E">
        <w:rPr>
          <w:rFonts w:ascii="Arial" w:hAnsi="Arial" w:cs="Arial"/>
          <w:iCs/>
          <w:lang w:val="es-BO"/>
        </w:rPr>
        <w:t>S</w:t>
      </w:r>
      <w:r w:rsidRPr="00CF627E">
        <w:rPr>
          <w:rFonts w:ascii="Arial" w:hAnsi="Arial" w:cs="Arial"/>
          <w:i/>
          <w:iCs/>
          <w:lang w:val="es-BO"/>
        </w:rPr>
        <w:t xml:space="preserve">. </w:t>
      </w:r>
      <w:r w:rsidRPr="00CF627E">
        <w:rPr>
          <w:rFonts w:ascii="Arial" w:hAnsi="Arial" w:cs="Arial"/>
          <w:lang w:val="es-BO"/>
        </w:rPr>
        <w:t>(blanco, andino y amargo) (</w:t>
      </w:r>
      <w:r w:rsidR="00253967" w:rsidRPr="00CF627E">
        <w:rPr>
          <w:rFonts w:ascii="Arial" w:hAnsi="Arial" w:cs="Arial"/>
          <w:lang w:val="es-BO"/>
        </w:rPr>
        <w:t>3</w:t>
      </w:r>
      <w:r w:rsidRPr="00CF627E">
        <w:rPr>
          <w:rFonts w:ascii="Arial" w:hAnsi="Arial" w:cs="Arial"/>
          <w:lang w:val="es-BO"/>
        </w:rPr>
        <w:t>). Los tres primeros (dulces) son cultivados en Chile y otros países como fuente proteica en la alimentación de peces y ganado (</w:t>
      </w:r>
      <w:r w:rsidR="00253967" w:rsidRPr="00CF627E">
        <w:rPr>
          <w:rFonts w:ascii="Arial" w:hAnsi="Arial" w:cs="Arial"/>
          <w:lang w:val="es-BO"/>
        </w:rPr>
        <w:t>5</w:t>
      </w:r>
      <w:r w:rsidRPr="00CF627E">
        <w:rPr>
          <w:rFonts w:ascii="Arial" w:hAnsi="Arial" w:cs="Arial"/>
          <w:lang w:val="es-BO"/>
        </w:rPr>
        <w:t>) y el último (amargo) es producido principalmente en la región andina de Bolivia, Perú y Ecuador para consumo humano.</w:t>
      </w:r>
    </w:p>
    <w:p w:rsidR="00854551" w:rsidRPr="00CF627E" w:rsidRDefault="00854551" w:rsidP="00854551">
      <w:pPr>
        <w:shd w:val="clear" w:color="auto" w:fill="FFFFFF"/>
        <w:jc w:val="both"/>
        <w:rPr>
          <w:rFonts w:ascii="Arial" w:hAnsi="Arial" w:cs="Arial"/>
          <w:bCs/>
          <w:lang w:val="es-BO"/>
        </w:rPr>
      </w:pPr>
    </w:p>
    <w:p w:rsidR="00854551" w:rsidRPr="00CF627E" w:rsidRDefault="00854551" w:rsidP="00854551">
      <w:pPr>
        <w:pStyle w:val="NormalWeb"/>
        <w:spacing w:before="0" w:beforeAutospacing="0" w:after="0" w:afterAutospacing="0"/>
        <w:jc w:val="both"/>
        <w:rPr>
          <w:rFonts w:ascii="Arial" w:hAnsi="Arial" w:cs="Arial"/>
          <w:bCs/>
          <w:sz w:val="20"/>
          <w:szCs w:val="20"/>
        </w:rPr>
      </w:pPr>
      <w:r w:rsidRPr="00CF627E">
        <w:rPr>
          <w:rFonts w:ascii="Arial" w:hAnsi="Arial" w:cs="Arial"/>
          <w:color w:val="000000"/>
        </w:rPr>
        <w:t xml:space="preserve">Experiencias </w:t>
      </w:r>
      <w:r w:rsidR="00D52BD7" w:rsidRPr="00CF627E">
        <w:rPr>
          <w:rFonts w:ascii="Arial" w:hAnsi="Arial" w:cs="Arial"/>
          <w:color w:val="000000"/>
        </w:rPr>
        <w:t xml:space="preserve">recientes de la Fundación PROINPA realizadas en </w:t>
      </w:r>
      <w:r w:rsidR="00A46765" w:rsidRPr="00CF627E">
        <w:rPr>
          <w:rFonts w:ascii="Arial" w:hAnsi="Arial" w:cs="Arial"/>
          <w:color w:val="000000"/>
        </w:rPr>
        <w:t xml:space="preserve">diferentes </w:t>
      </w:r>
      <w:r w:rsidR="00D52BD7" w:rsidRPr="00CF627E">
        <w:rPr>
          <w:rFonts w:ascii="Arial" w:hAnsi="Arial" w:cs="Arial"/>
          <w:color w:val="000000"/>
        </w:rPr>
        <w:t>condiciones agroecológicas</w:t>
      </w:r>
      <w:r w:rsidR="00A46765" w:rsidRPr="00CF627E">
        <w:rPr>
          <w:rFonts w:ascii="Arial" w:hAnsi="Arial" w:cs="Arial"/>
          <w:color w:val="000000"/>
        </w:rPr>
        <w:t xml:space="preserve"> andinas,</w:t>
      </w:r>
      <w:r w:rsidR="00D52BD7" w:rsidRPr="00CF627E">
        <w:rPr>
          <w:rFonts w:ascii="Arial" w:hAnsi="Arial" w:cs="Arial"/>
          <w:color w:val="000000"/>
        </w:rPr>
        <w:t xml:space="preserve"> demostraron </w:t>
      </w:r>
      <w:r w:rsidR="00A46765" w:rsidRPr="00CF627E">
        <w:rPr>
          <w:rFonts w:ascii="Arial" w:hAnsi="Arial" w:cs="Arial"/>
          <w:color w:val="000000"/>
        </w:rPr>
        <w:t xml:space="preserve">a </w:t>
      </w:r>
      <w:r w:rsidRPr="00CF627E">
        <w:rPr>
          <w:rFonts w:ascii="Arial" w:hAnsi="Arial" w:cs="Arial"/>
          <w:color w:val="000000"/>
        </w:rPr>
        <w:t xml:space="preserve">productores, instituciones y autoridades locales que la especie </w:t>
      </w:r>
      <w:proofErr w:type="spellStart"/>
      <w:r w:rsidR="00297F11" w:rsidRPr="00CF627E">
        <w:rPr>
          <w:rFonts w:ascii="Arial" w:hAnsi="Arial" w:cs="Arial"/>
          <w:i/>
          <w:color w:val="000000"/>
        </w:rPr>
        <w:t>Lupin</w:t>
      </w:r>
      <w:r w:rsidR="00A46765" w:rsidRPr="00CF627E">
        <w:rPr>
          <w:rFonts w:ascii="Arial" w:hAnsi="Arial" w:cs="Arial"/>
          <w:i/>
          <w:color w:val="000000"/>
        </w:rPr>
        <w:t>us</w:t>
      </w:r>
      <w:proofErr w:type="spellEnd"/>
      <w:r w:rsidRPr="00CF627E">
        <w:rPr>
          <w:rFonts w:ascii="Arial" w:hAnsi="Arial" w:cs="Arial"/>
          <w:i/>
          <w:color w:val="000000"/>
        </w:rPr>
        <w:t xml:space="preserve"> </w:t>
      </w:r>
      <w:proofErr w:type="spellStart"/>
      <w:r w:rsidRPr="00CF627E">
        <w:rPr>
          <w:rFonts w:ascii="Arial" w:hAnsi="Arial" w:cs="Arial"/>
          <w:i/>
          <w:color w:val="000000"/>
        </w:rPr>
        <w:t>mutabilis</w:t>
      </w:r>
      <w:proofErr w:type="spellEnd"/>
      <w:r w:rsidRPr="00CF627E">
        <w:rPr>
          <w:rFonts w:ascii="Arial" w:hAnsi="Arial" w:cs="Arial"/>
          <w:color w:val="000000"/>
        </w:rPr>
        <w:t xml:space="preserve"> conocido como </w:t>
      </w:r>
      <w:proofErr w:type="spellStart"/>
      <w:r w:rsidRPr="00CF627E">
        <w:rPr>
          <w:rFonts w:ascii="Arial" w:hAnsi="Arial" w:cs="Arial"/>
          <w:color w:val="000000"/>
        </w:rPr>
        <w:t>Tarwi</w:t>
      </w:r>
      <w:proofErr w:type="spellEnd"/>
      <w:r w:rsidRPr="00CF627E">
        <w:rPr>
          <w:rFonts w:ascii="Arial" w:hAnsi="Arial" w:cs="Arial"/>
          <w:color w:val="000000"/>
        </w:rPr>
        <w:t xml:space="preserve"> en Bolivia y Chocho en el Ecuador, tiene una versatilidad de adaptación a diferentes ambientes alto</w:t>
      </w:r>
      <w:r w:rsidR="008C71E0">
        <w:rPr>
          <w:rFonts w:ascii="Arial" w:hAnsi="Arial" w:cs="Arial"/>
          <w:color w:val="000000"/>
        </w:rPr>
        <w:t xml:space="preserve"> </w:t>
      </w:r>
      <w:r w:rsidRPr="00CF627E">
        <w:rPr>
          <w:rFonts w:ascii="Arial" w:hAnsi="Arial" w:cs="Arial"/>
          <w:color w:val="000000"/>
        </w:rPr>
        <w:t>andinos y llama la atención su capacidad productiva en biomasa foliar y radicular aun en condiciones de suelos degradados y de sequ</w:t>
      </w:r>
      <w:r w:rsidR="003360A1" w:rsidRPr="00CF627E">
        <w:rPr>
          <w:rFonts w:ascii="Arial" w:hAnsi="Arial" w:cs="Arial"/>
          <w:color w:val="000000"/>
        </w:rPr>
        <w:t>í</w:t>
      </w:r>
      <w:r w:rsidRPr="00CF627E">
        <w:rPr>
          <w:rFonts w:ascii="Arial" w:hAnsi="Arial" w:cs="Arial"/>
          <w:color w:val="000000"/>
        </w:rPr>
        <w:t>a.</w:t>
      </w:r>
    </w:p>
    <w:p w:rsidR="00AE4B77" w:rsidRPr="00CF627E" w:rsidRDefault="00AE4B77" w:rsidP="00D1620E">
      <w:pPr>
        <w:pStyle w:val="NormalWeb"/>
        <w:spacing w:before="0" w:beforeAutospacing="0" w:after="0" w:afterAutospacing="0"/>
        <w:jc w:val="both"/>
        <w:rPr>
          <w:rFonts w:ascii="Arial" w:hAnsi="Arial" w:cs="Arial"/>
          <w:color w:val="000000"/>
        </w:rPr>
      </w:pPr>
    </w:p>
    <w:p w:rsidR="0097752F" w:rsidRPr="00CF627E" w:rsidRDefault="00881B51" w:rsidP="00881B51">
      <w:pPr>
        <w:pStyle w:val="ListParagraph"/>
        <w:ind w:left="0"/>
        <w:jc w:val="both"/>
        <w:rPr>
          <w:rFonts w:ascii="Arial" w:hAnsi="Arial" w:cs="Arial"/>
          <w:color w:val="000000"/>
          <w:sz w:val="24"/>
          <w:szCs w:val="24"/>
        </w:rPr>
      </w:pPr>
      <w:r w:rsidRPr="00CF627E">
        <w:rPr>
          <w:rFonts w:ascii="Arial" w:hAnsi="Arial" w:cs="Arial"/>
          <w:color w:val="000000"/>
          <w:sz w:val="24"/>
          <w:szCs w:val="24"/>
        </w:rPr>
        <w:t xml:space="preserve">Bajo estas condiciones, </w:t>
      </w:r>
      <w:r w:rsidR="00A46765" w:rsidRPr="00CF627E">
        <w:rPr>
          <w:rFonts w:ascii="Arial" w:hAnsi="Arial" w:cs="Arial"/>
          <w:color w:val="000000"/>
          <w:sz w:val="24"/>
          <w:szCs w:val="24"/>
        </w:rPr>
        <w:t xml:space="preserve">las especies cultivadas del género </w:t>
      </w:r>
      <w:proofErr w:type="spellStart"/>
      <w:r w:rsidR="00A46765" w:rsidRPr="00CF627E">
        <w:rPr>
          <w:rFonts w:ascii="Arial" w:hAnsi="Arial" w:cs="Arial"/>
          <w:color w:val="000000"/>
          <w:sz w:val="24"/>
          <w:szCs w:val="24"/>
        </w:rPr>
        <w:t>L</w:t>
      </w:r>
      <w:r w:rsidRPr="00CF627E">
        <w:rPr>
          <w:rFonts w:ascii="Arial" w:hAnsi="Arial" w:cs="Arial"/>
          <w:color w:val="000000"/>
          <w:sz w:val="24"/>
          <w:szCs w:val="24"/>
        </w:rPr>
        <w:t>upin</w:t>
      </w:r>
      <w:r w:rsidR="00A46765" w:rsidRPr="00CF627E">
        <w:rPr>
          <w:rFonts w:ascii="Arial" w:hAnsi="Arial" w:cs="Arial"/>
          <w:color w:val="000000"/>
          <w:sz w:val="24"/>
          <w:szCs w:val="24"/>
        </w:rPr>
        <w:t>us</w:t>
      </w:r>
      <w:proofErr w:type="spellEnd"/>
      <w:r w:rsidRPr="00CF627E">
        <w:rPr>
          <w:rFonts w:ascii="Arial" w:hAnsi="Arial" w:cs="Arial"/>
          <w:color w:val="000000"/>
          <w:sz w:val="24"/>
          <w:szCs w:val="24"/>
        </w:rPr>
        <w:t xml:space="preserve"> representa</w:t>
      </w:r>
      <w:r w:rsidR="00A46765" w:rsidRPr="00CF627E">
        <w:rPr>
          <w:rFonts w:ascii="Arial" w:hAnsi="Arial" w:cs="Arial"/>
          <w:color w:val="000000"/>
          <w:sz w:val="24"/>
          <w:szCs w:val="24"/>
        </w:rPr>
        <w:t>n</w:t>
      </w:r>
      <w:r w:rsidRPr="00CF627E">
        <w:rPr>
          <w:rFonts w:ascii="Arial" w:hAnsi="Arial" w:cs="Arial"/>
          <w:color w:val="000000"/>
          <w:sz w:val="24"/>
          <w:szCs w:val="24"/>
        </w:rPr>
        <w:t xml:space="preserve"> una excelente oportunidad de cultivo </w:t>
      </w:r>
      <w:r w:rsidR="0097752F" w:rsidRPr="00CF627E">
        <w:rPr>
          <w:rFonts w:ascii="Arial" w:hAnsi="Arial" w:cs="Arial"/>
          <w:color w:val="000000"/>
          <w:sz w:val="24"/>
          <w:szCs w:val="24"/>
        </w:rPr>
        <w:t>para las regiones alto</w:t>
      </w:r>
      <w:r w:rsidR="008C71E0">
        <w:rPr>
          <w:rFonts w:ascii="Arial" w:hAnsi="Arial" w:cs="Arial"/>
          <w:color w:val="000000"/>
          <w:sz w:val="24"/>
          <w:szCs w:val="24"/>
        </w:rPr>
        <w:t xml:space="preserve"> </w:t>
      </w:r>
      <w:r w:rsidR="0097752F" w:rsidRPr="00CF627E">
        <w:rPr>
          <w:rFonts w:ascii="Arial" w:hAnsi="Arial" w:cs="Arial"/>
          <w:color w:val="000000"/>
          <w:sz w:val="24"/>
          <w:szCs w:val="24"/>
        </w:rPr>
        <w:t xml:space="preserve">andinas </w:t>
      </w:r>
      <w:r w:rsidR="00FE2DCA" w:rsidRPr="00CF627E">
        <w:rPr>
          <w:rFonts w:ascii="Arial" w:hAnsi="Arial" w:cs="Arial"/>
          <w:color w:val="000000"/>
          <w:sz w:val="24"/>
          <w:szCs w:val="24"/>
        </w:rPr>
        <w:t>donde se presentan sequ</w:t>
      </w:r>
      <w:r w:rsidR="003360A1" w:rsidRPr="00CF627E">
        <w:rPr>
          <w:rFonts w:ascii="Arial" w:hAnsi="Arial" w:cs="Arial"/>
          <w:color w:val="000000"/>
          <w:sz w:val="24"/>
          <w:szCs w:val="24"/>
        </w:rPr>
        <w:t>í</w:t>
      </w:r>
      <w:r w:rsidR="00FE2DCA" w:rsidRPr="00CF627E">
        <w:rPr>
          <w:rFonts w:ascii="Arial" w:hAnsi="Arial" w:cs="Arial"/>
          <w:color w:val="000000"/>
          <w:sz w:val="24"/>
          <w:szCs w:val="24"/>
        </w:rPr>
        <w:t xml:space="preserve">as con mayor regularidad, heladas en ciertas épocas y </w:t>
      </w:r>
      <w:r w:rsidR="0097752F" w:rsidRPr="00CF627E">
        <w:rPr>
          <w:rFonts w:ascii="Arial" w:hAnsi="Arial" w:cs="Arial"/>
          <w:color w:val="000000"/>
          <w:sz w:val="24"/>
          <w:szCs w:val="24"/>
        </w:rPr>
        <w:t>donde los suelos son ácidos (pH 4.5 a 6)</w:t>
      </w:r>
      <w:r w:rsidR="002E0C53" w:rsidRPr="00CF627E">
        <w:rPr>
          <w:rFonts w:ascii="Arial" w:hAnsi="Arial" w:cs="Arial"/>
          <w:color w:val="000000"/>
          <w:sz w:val="24"/>
          <w:szCs w:val="24"/>
        </w:rPr>
        <w:t xml:space="preserve"> </w:t>
      </w:r>
      <w:r w:rsidR="00FE2DCA" w:rsidRPr="00CF627E">
        <w:rPr>
          <w:rFonts w:ascii="Arial" w:hAnsi="Arial" w:cs="Arial"/>
          <w:color w:val="000000"/>
          <w:sz w:val="24"/>
          <w:szCs w:val="24"/>
        </w:rPr>
        <w:t>y</w:t>
      </w:r>
      <w:r w:rsidR="0097752F" w:rsidRPr="00CF627E">
        <w:rPr>
          <w:rFonts w:ascii="Arial" w:hAnsi="Arial" w:cs="Arial"/>
          <w:color w:val="000000"/>
          <w:sz w:val="24"/>
          <w:szCs w:val="24"/>
        </w:rPr>
        <w:t xml:space="preserve"> con buen contenido de potasio</w:t>
      </w:r>
      <w:r w:rsidR="00FE2DCA" w:rsidRPr="00CF627E">
        <w:rPr>
          <w:rFonts w:ascii="Arial" w:hAnsi="Arial" w:cs="Arial"/>
          <w:color w:val="000000"/>
          <w:sz w:val="24"/>
          <w:szCs w:val="24"/>
        </w:rPr>
        <w:t xml:space="preserve">. Su producción </w:t>
      </w:r>
      <w:r w:rsidR="005F27CA" w:rsidRPr="00CF627E">
        <w:rPr>
          <w:rFonts w:ascii="Arial" w:hAnsi="Arial" w:cs="Arial"/>
          <w:color w:val="000000"/>
          <w:sz w:val="24"/>
          <w:szCs w:val="24"/>
        </w:rPr>
        <w:t>que aprovecha</w:t>
      </w:r>
      <w:r w:rsidR="00FE2DCA" w:rsidRPr="00CF627E">
        <w:rPr>
          <w:rFonts w:ascii="Arial" w:hAnsi="Arial" w:cs="Arial"/>
          <w:color w:val="000000"/>
          <w:sz w:val="24"/>
          <w:szCs w:val="24"/>
        </w:rPr>
        <w:t xml:space="preserve"> las laderas de las montañas también </w:t>
      </w:r>
      <w:r w:rsidR="00CA0727" w:rsidRPr="00CF627E">
        <w:rPr>
          <w:rFonts w:ascii="Arial" w:hAnsi="Arial" w:cs="Arial"/>
          <w:color w:val="000000"/>
          <w:sz w:val="24"/>
          <w:szCs w:val="24"/>
        </w:rPr>
        <w:t>acompaña</w:t>
      </w:r>
      <w:r w:rsidR="00FE2DCA" w:rsidRPr="00CF627E">
        <w:rPr>
          <w:rFonts w:ascii="Arial" w:hAnsi="Arial" w:cs="Arial"/>
          <w:color w:val="000000"/>
          <w:sz w:val="24"/>
          <w:szCs w:val="24"/>
        </w:rPr>
        <w:t xml:space="preserve"> el buen manejo del agua excedentaria de ciertas épocas.</w:t>
      </w:r>
    </w:p>
    <w:p w:rsidR="003F47EC" w:rsidRPr="00CF627E" w:rsidRDefault="003F47EC" w:rsidP="00881B51">
      <w:pPr>
        <w:pStyle w:val="ListParagraph"/>
        <w:ind w:left="0"/>
        <w:jc w:val="both"/>
        <w:rPr>
          <w:rFonts w:ascii="Arial" w:hAnsi="Arial" w:cs="Arial"/>
          <w:color w:val="000000"/>
          <w:sz w:val="24"/>
          <w:szCs w:val="24"/>
        </w:rPr>
      </w:pPr>
    </w:p>
    <w:p w:rsidR="003F47EC" w:rsidRPr="001C1962" w:rsidRDefault="003F47EC" w:rsidP="003F47EC">
      <w:pPr>
        <w:jc w:val="both"/>
        <w:rPr>
          <w:rFonts w:ascii="Arial" w:hAnsi="Arial" w:cs="Arial"/>
          <w:color w:val="000000" w:themeColor="text1"/>
          <w:lang w:val="es-BO"/>
        </w:rPr>
      </w:pPr>
      <w:r w:rsidRPr="00CF627E">
        <w:rPr>
          <w:rFonts w:ascii="Arial" w:hAnsi="Arial" w:cs="Arial"/>
          <w:color w:val="000000"/>
          <w:lang w:val="es-BO"/>
        </w:rPr>
        <w:t>La productividad de las especies domesticadas de lupino (</w:t>
      </w:r>
      <w:r w:rsidRPr="00CF627E">
        <w:rPr>
          <w:rFonts w:ascii="Arial" w:hAnsi="Arial" w:cs="Arial"/>
          <w:i/>
          <w:iCs/>
          <w:color w:val="000000"/>
          <w:lang w:val="es-BO"/>
        </w:rPr>
        <w:t xml:space="preserve">L. </w:t>
      </w:r>
      <w:proofErr w:type="spellStart"/>
      <w:r w:rsidRPr="00CF627E">
        <w:rPr>
          <w:rFonts w:ascii="Arial" w:hAnsi="Arial" w:cs="Arial"/>
          <w:i/>
          <w:iCs/>
          <w:color w:val="000000"/>
          <w:lang w:val="es-BO"/>
        </w:rPr>
        <w:t>mutabilis</w:t>
      </w:r>
      <w:proofErr w:type="spellEnd"/>
      <w:r w:rsidRPr="00CF627E">
        <w:rPr>
          <w:rFonts w:ascii="Arial" w:hAnsi="Arial" w:cs="Arial"/>
          <w:i/>
          <w:iCs/>
          <w:color w:val="000000"/>
          <w:lang w:val="es-BO"/>
        </w:rPr>
        <w:t xml:space="preserve">, L. </w:t>
      </w:r>
      <w:proofErr w:type="spellStart"/>
      <w:r w:rsidRPr="00CF627E">
        <w:rPr>
          <w:rFonts w:ascii="Arial" w:hAnsi="Arial" w:cs="Arial"/>
          <w:i/>
          <w:iCs/>
          <w:color w:val="000000"/>
          <w:lang w:val="es-BO"/>
        </w:rPr>
        <w:t>albus</w:t>
      </w:r>
      <w:proofErr w:type="spellEnd"/>
      <w:r w:rsidRPr="00CF627E">
        <w:rPr>
          <w:rFonts w:ascii="Arial" w:hAnsi="Arial" w:cs="Arial"/>
          <w:i/>
          <w:iCs/>
          <w:color w:val="000000"/>
          <w:lang w:val="es-BO"/>
        </w:rPr>
        <w:t xml:space="preserve">, L. </w:t>
      </w:r>
      <w:proofErr w:type="spellStart"/>
      <w:r w:rsidRPr="00CF627E">
        <w:rPr>
          <w:rFonts w:ascii="Arial" w:hAnsi="Arial" w:cs="Arial"/>
          <w:i/>
          <w:iCs/>
          <w:color w:val="000000"/>
          <w:lang w:val="es-BO"/>
        </w:rPr>
        <w:t>luteus</w:t>
      </w:r>
      <w:proofErr w:type="spellEnd"/>
      <w:r w:rsidRPr="00CF627E">
        <w:rPr>
          <w:rFonts w:ascii="Arial" w:hAnsi="Arial" w:cs="Arial"/>
          <w:i/>
          <w:iCs/>
          <w:color w:val="000000"/>
          <w:lang w:val="es-BO"/>
        </w:rPr>
        <w:t xml:space="preserve"> </w:t>
      </w:r>
      <w:r w:rsidRPr="00CF627E">
        <w:rPr>
          <w:rFonts w:ascii="Arial" w:hAnsi="Arial" w:cs="Arial"/>
          <w:iCs/>
          <w:color w:val="000000"/>
          <w:lang w:val="es-BO"/>
        </w:rPr>
        <w:t>y</w:t>
      </w:r>
      <w:r w:rsidRPr="00CF627E">
        <w:rPr>
          <w:rFonts w:ascii="Arial" w:hAnsi="Arial" w:cs="Arial"/>
          <w:i/>
          <w:iCs/>
          <w:color w:val="000000"/>
          <w:lang w:val="es-BO"/>
        </w:rPr>
        <w:t xml:space="preserve"> L. </w:t>
      </w:r>
      <w:proofErr w:type="spellStart"/>
      <w:r w:rsidRPr="00CF627E">
        <w:rPr>
          <w:rFonts w:ascii="Arial" w:hAnsi="Arial" w:cs="Arial"/>
          <w:i/>
          <w:iCs/>
          <w:color w:val="000000"/>
          <w:lang w:val="es-BO"/>
        </w:rPr>
        <w:t>angustifolius</w:t>
      </w:r>
      <w:proofErr w:type="spellEnd"/>
      <w:r w:rsidRPr="00CF627E">
        <w:rPr>
          <w:rFonts w:ascii="Arial" w:hAnsi="Arial" w:cs="Arial"/>
          <w:iCs/>
          <w:color w:val="000000"/>
          <w:lang w:val="es-BO"/>
        </w:rPr>
        <w:t>), es variable según sea su</w:t>
      </w:r>
      <w:r w:rsidRPr="00CF627E">
        <w:rPr>
          <w:rFonts w:ascii="Arial" w:hAnsi="Arial" w:cs="Arial"/>
          <w:color w:val="000000"/>
          <w:lang w:val="es-BO"/>
        </w:rPr>
        <w:t xml:space="preserve"> manejo y las condiciones agroecológicas. El rendimiento de </w:t>
      </w:r>
      <w:r w:rsidRPr="00CF627E">
        <w:rPr>
          <w:rFonts w:ascii="Arial" w:hAnsi="Arial" w:cs="Arial"/>
          <w:i/>
          <w:color w:val="000000"/>
          <w:lang w:val="es-BO"/>
        </w:rPr>
        <w:t xml:space="preserve">L. </w:t>
      </w:r>
      <w:proofErr w:type="spellStart"/>
      <w:r w:rsidRPr="00CF627E">
        <w:rPr>
          <w:rFonts w:ascii="Arial" w:hAnsi="Arial" w:cs="Arial"/>
          <w:i/>
          <w:color w:val="000000"/>
          <w:lang w:val="es-BO"/>
        </w:rPr>
        <w:t>mutabilis</w:t>
      </w:r>
      <w:proofErr w:type="spellEnd"/>
      <w:r w:rsidRPr="00CF627E">
        <w:rPr>
          <w:rFonts w:ascii="Arial" w:hAnsi="Arial" w:cs="Arial"/>
          <w:i/>
          <w:color w:val="000000"/>
          <w:lang w:val="es-BO"/>
        </w:rPr>
        <w:t xml:space="preserve"> </w:t>
      </w:r>
      <w:r w:rsidRPr="00CF627E">
        <w:rPr>
          <w:rFonts w:ascii="Arial" w:hAnsi="Arial" w:cs="Arial"/>
          <w:color w:val="000000"/>
          <w:lang w:val="es-BO"/>
        </w:rPr>
        <w:t>en los andes de Bolivia y Ecuador</w:t>
      </w:r>
      <w:r w:rsidRPr="00CF627E">
        <w:rPr>
          <w:rFonts w:ascii="Arial" w:hAnsi="Arial" w:cs="Arial"/>
          <w:i/>
          <w:color w:val="000000"/>
          <w:lang w:val="es-BO"/>
        </w:rPr>
        <w:t xml:space="preserve"> </w:t>
      </w:r>
      <w:r w:rsidRPr="00CF627E">
        <w:rPr>
          <w:rFonts w:ascii="Arial" w:hAnsi="Arial" w:cs="Arial"/>
          <w:color w:val="000000"/>
          <w:lang w:val="es-BO"/>
        </w:rPr>
        <w:t>varía de 0,5 a 2 t/ha, con un promedio en Ecuador de 2 t/</w:t>
      </w:r>
      <w:proofErr w:type="spellStart"/>
      <w:r w:rsidRPr="00CF627E">
        <w:rPr>
          <w:rFonts w:ascii="Arial" w:hAnsi="Arial" w:cs="Arial"/>
          <w:color w:val="000000"/>
          <w:lang w:val="es-BO"/>
        </w:rPr>
        <w:t>ha</w:t>
      </w:r>
      <w:proofErr w:type="spellEnd"/>
      <w:r w:rsidRPr="00CF627E">
        <w:rPr>
          <w:rFonts w:ascii="Arial" w:hAnsi="Arial" w:cs="Arial"/>
          <w:color w:val="000000"/>
          <w:lang w:val="es-BO"/>
        </w:rPr>
        <w:t xml:space="preserve"> y en Bolivia de 0.65 t/ha.</w:t>
      </w:r>
    </w:p>
    <w:p w:rsidR="003F47EC" w:rsidRPr="001C1962" w:rsidRDefault="003F47EC" w:rsidP="003F47EC">
      <w:pPr>
        <w:jc w:val="both"/>
        <w:rPr>
          <w:rFonts w:ascii="Arial" w:hAnsi="Arial" w:cs="Arial"/>
          <w:color w:val="000000" w:themeColor="text1"/>
          <w:lang w:val="es-BO"/>
        </w:rPr>
      </w:pPr>
    </w:p>
    <w:p w:rsidR="008114F8" w:rsidRPr="001C1962" w:rsidRDefault="00167066" w:rsidP="008114F8">
      <w:pPr>
        <w:jc w:val="both"/>
        <w:rPr>
          <w:rFonts w:ascii="Arial" w:hAnsi="Arial" w:cs="Arial"/>
          <w:color w:val="000000" w:themeColor="text1"/>
          <w:lang w:val="es-BO"/>
        </w:rPr>
      </w:pPr>
      <w:r w:rsidRPr="001C1962">
        <w:rPr>
          <w:rFonts w:ascii="Arial" w:hAnsi="Arial" w:cs="Arial"/>
          <w:color w:val="000000" w:themeColor="text1"/>
          <w:shd w:val="clear" w:color="auto" w:fill="FFFFFF"/>
          <w:lang w:val="es-BO"/>
        </w:rPr>
        <w:lastRenderedPageBreak/>
        <w:t xml:space="preserve">En Bolivia no se cuenta con información actualizada sobre la producción de </w:t>
      </w:r>
      <w:proofErr w:type="spellStart"/>
      <w:r w:rsidRPr="001C1962">
        <w:rPr>
          <w:rFonts w:ascii="Arial" w:hAnsi="Arial" w:cs="Arial"/>
          <w:i/>
          <w:color w:val="000000" w:themeColor="text1"/>
          <w:lang w:val="es-BO"/>
        </w:rPr>
        <w:t>Lupinus</w:t>
      </w:r>
      <w:proofErr w:type="spellEnd"/>
      <w:r w:rsidRPr="001C1962">
        <w:rPr>
          <w:rFonts w:ascii="Arial" w:hAnsi="Arial" w:cs="Arial"/>
          <w:i/>
          <w:color w:val="000000" w:themeColor="text1"/>
          <w:lang w:val="es-BO"/>
        </w:rPr>
        <w:t xml:space="preserve"> </w:t>
      </w:r>
      <w:proofErr w:type="spellStart"/>
      <w:r w:rsidRPr="001C1962">
        <w:rPr>
          <w:rFonts w:ascii="Arial" w:hAnsi="Arial" w:cs="Arial"/>
          <w:i/>
          <w:color w:val="000000" w:themeColor="text1"/>
          <w:lang w:val="es-BO"/>
        </w:rPr>
        <w:t>mutabilis</w:t>
      </w:r>
      <w:proofErr w:type="spellEnd"/>
      <w:r w:rsidRPr="001C1962">
        <w:rPr>
          <w:rFonts w:ascii="Arial" w:hAnsi="Arial" w:cs="Arial"/>
          <w:color w:val="000000" w:themeColor="text1"/>
          <w:lang w:val="es-BO"/>
        </w:rPr>
        <w:t xml:space="preserve"> (</w:t>
      </w:r>
      <w:proofErr w:type="spellStart"/>
      <w:r w:rsidRPr="001C1962">
        <w:rPr>
          <w:rFonts w:ascii="Arial" w:hAnsi="Arial" w:cs="Arial"/>
          <w:color w:val="000000" w:themeColor="text1"/>
          <w:lang w:val="es-BO"/>
        </w:rPr>
        <w:t>Tarwi</w:t>
      </w:r>
      <w:proofErr w:type="spellEnd"/>
      <w:r w:rsidRPr="001C1962">
        <w:rPr>
          <w:rFonts w:ascii="Arial" w:hAnsi="Arial" w:cs="Arial"/>
          <w:color w:val="000000" w:themeColor="text1"/>
          <w:lang w:val="es-BO"/>
        </w:rPr>
        <w:t xml:space="preserve">). La información más reciente del </w:t>
      </w:r>
      <w:r w:rsidR="008114F8" w:rsidRPr="001C1962">
        <w:rPr>
          <w:rFonts w:ascii="Arial" w:hAnsi="Arial" w:cs="Arial"/>
          <w:color w:val="000000" w:themeColor="text1"/>
          <w:lang w:val="es-BO"/>
        </w:rPr>
        <w:t xml:space="preserve">INE </w:t>
      </w:r>
      <w:r w:rsidRPr="001C1962">
        <w:rPr>
          <w:rFonts w:ascii="Arial" w:hAnsi="Arial" w:cs="Arial"/>
          <w:color w:val="000000" w:themeColor="text1"/>
          <w:lang w:val="es-BO"/>
        </w:rPr>
        <w:t>correspond</w:t>
      </w:r>
      <w:r w:rsidR="000667C2" w:rsidRPr="001C1962">
        <w:rPr>
          <w:rFonts w:ascii="Arial" w:hAnsi="Arial" w:cs="Arial"/>
          <w:color w:val="000000" w:themeColor="text1"/>
          <w:lang w:val="es-BO"/>
        </w:rPr>
        <w:t>e</w:t>
      </w:r>
      <w:r w:rsidRPr="001C1962">
        <w:rPr>
          <w:rFonts w:ascii="Arial" w:hAnsi="Arial" w:cs="Arial"/>
          <w:color w:val="000000" w:themeColor="text1"/>
          <w:lang w:val="es-BO"/>
        </w:rPr>
        <w:t xml:space="preserve"> al año </w:t>
      </w:r>
      <w:r w:rsidR="008114F8" w:rsidRPr="001C1962">
        <w:rPr>
          <w:rFonts w:ascii="Arial" w:hAnsi="Arial" w:cs="Arial"/>
          <w:color w:val="000000" w:themeColor="text1"/>
          <w:lang w:val="es-BO"/>
        </w:rPr>
        <w:t>2008</w:t>
      </w:r>
      <w:r w:rsidR="00692759" w:rsidRPr="001C1962">
        <w:rPr>
          <w:rFonts w:ascii="Arial" w:hAnsi="Arial" w:cs="Arial"/>
          <w:color w:val="000000" w:themeColor="text1"/>
          <w:lang w:val="es-BO"/>
        </w:rPr>
        <w:t xml:space="preserve"> </w:t>
      </w:r>
      <w:r w:rsidR="000667C2" w:rsidRPr="001C1962">
        <w:rPr>
          <w:rFonts w:ascii="Arial" w:hAnsi="Arial" w:cs="Arial"/>
          <w:color w:val="000000" w:themeColor="text1"/>
          <w:lang w:val="es-BO"/>
        </w:rPr>
        <w:t xml:space="preserve">que </w:t>
      </w:r>
      <w:r w:rsidRPr="001C1962">
        <w:rPr>
          <w:rFonts w:ascii="Arial" w:hAnsi="Arial" w:cs="Arial"/>
          <w:color w:val="000000" w:themeColor="text1"/>
          <w:lang w:val="es-BO"/>
        </w:rPr>
        <w:t>muestra lo siguiente:</w:t>
      </w:r>
    </w:p>
    <w:p w:rsidR="00167066" w:rsidRPr="001C1962" w:rsidRDefault="00167066" w:rsidP="008114F8">
      <w:pPr>
        <w:jc w:val="both"/>
        <w:rPr>
          <w:rFonts w:ascii="Arial" w:hAnsi="Arial" w:cs="Arial"/>
          <w:color w:val="000000" w:themeColor="text1"/>
          <w:lang w:val="es-BO"/>
        </w:rPr>
      </w:pPr>
    </w:p>
    <w:tbl>
      <w:tblPr>
        <w:tblStyle w:val="TableGrid"/>
        <w:tblW w:w="6611" w:type="dxa"/>
        <w:tblInd w:w="1372" w:type="dxa"/>
        <w:tblLook w:val="04A0" w:firstRow="1" w:lastRow="0" w:firstColumn="1" w:lastColumn="0" w:noHBand="0" w:noVBand="1"/>
      </w:tblPr>
      <w:tblGrid>
        <w:gridCol w:w="1948"/>
        <w:gridCol w:w="1411"/>
        <w:gridCol w:w="1524"/>
        <w:gridCol w:w="1728"/>
      </w:tblGrid>
      <w:tr w:rsidR="008114F8" w:rsidRPr="001C1962" w:rsidTr="00167066">
        <w:tc>
          <w:tcPr>
            <w:tcW w:w="1948" w:type="dxa"/>
          </w:tcPr>
          <w:p w:rsidR="008114F8" w:rsidRPr="001C1962" w:rsidRDefault="008114F8" w:rsidP="00692759">
            <w:pPr>
              <w:jc w:val="both"/>
              <w:rPr>
                <w:rFonts w:ascii="Arial" w:hAnsi="Arial" w:cs="Arial"/>
                <w:color w:val="000000" w:themeColor="text1"/>
              </w:rPr>
            </w:pPr>
            <w:proofErr w:type="spellStart"/>
            <w:r w:rsidRPr="001C1962">
              <w:rPr>
                <w:rFonts w:ascii="Arial" w:hAnsi="Arial" w:cs="Arial"/>
                <w:color w:val="000000" w:themeColor="text1"/>
              </w:rPr>
              <w:t>Departamento</w:t>
            </w:r>
            <w:proofErr w:type="spellEnd"/>
          </w:p>
        </w:tc>
        <w:tc>
          <w:tcPr>
            <w:tcW w:w="1411" w:type="dxa"/>
          </w:tcPr>
          <w:p w:rsidR="008114F8" w:rsidRPr="001C1962" w:rsidRDefault="008114F8" w:rsidP="00167066">
            <w:pPr>
              <w:jc w:val="center"/>
              <w:rPr>
                <w:rFonts w:ascii="Arial" w:hAnsi="Arial" w:cs="Arial"/>
                <w:color w:val="000000" w:themeColor="text1"/>
              </w:rPr>
            </w:pPr>
            <w:proofErr w:type="spellStart"/>
            <w:r w:rsidRPr="001C1962">
              <w:rPr>
                <w:rFonts w:ascii="Arial" w:hAnsi="Arial" w:cs="Arial"/>
                <w:color w:val="000000" w:themeColor="text1"/>
              </w:rPr>
              <w:t>Superficie</w:t>
            </w:r>
            <w:proofErr w:type="spellEnd"/>
            <w:r w:rsidRPr="001C1962">
              <w:rPr>
                <w:rFonts w:ascii="Arial" w:hAnsi="Arial" w:cs="Arial"/>
                <w:color w:val="000000" w:themeColor="text1"/>
              </w:rPr>
              <w:t xml:space="preserve"> (</w:t>
            </w:r>
            <w:r w:rsidR="00167066" w:rsidRPr="001C1962">
              <w:rPr>
                <w:rFonts w:ascii="Arial" w:hAnsi="Arial" w:cs="Arial"/>
                <w:color w:val="000000" w:themeColor="text1"/>
              </w:rPr>
              <w:t>h</w:t>
            </w:r>
            <w:r w:rsidRPr="001C1962">
              <w:rPr>
                <w:rFonts w:ascii="Arial" w:hAnsi="Arial" w:cs="Arial"/>
                <w:color w:val="000000" w:themeColor="text1"/>
              </w:rPr>
              <w:t>a)</w:t>
            </w:r>
          </w:p>
        </w:tc>
        <w:tc>
          <w:tcPr>
            <w:tcW w:w="1524" w:type="dxa"/>
          </w:tcPr>
          <w:p w:rsidR="008114F8" w:rsidRPr="001C1962" w:rsidRDefault="008114F8" w:rsidP="00167066">
            <w:pPr>
              <w:jc w:val="center"/>
              <w:rPr>
                <w:rFonts w:ascii="Arial" w:hAnsi="Arial" w:cs="Arial"/>
                <w:color w:val="000000" w:themeColor="text1"/>
              </w:rPr>
            </w:pPr>
            <w:proofErr w:type="spellStart"/>
            <w:r w:rsidRPr="001C1962">
              <w:rPr>
                <w:rFonts w:ascii="Arial" w:hAnsi="Arial" w:cs="Arial"/>
                <w:color w:val="000000" w:themeColor="text1"/>
              </w:rPr>
              <w:t>Producción</w:t>
            </w:r>
            <w:proofErr w:type="spellEnd"/>
            <w:r w:rsidRPr="001C1962">
              <w:rPr>
                <w:rFonts w:ascii="Arial" w:hAnsi="Arial" w:cs="Arial"/>
                <w:color w:val="000000" w:themeColor="text1"/>
              </w:rPr>
              <w:t xml:space="preserve"> (</w:t>
            </w:r>
            <w:proofErr w:type="spellStart"/>
            <w:r w:rsidR="00167066" w:rsidRPr="001C1962">
              <w:rPr>
                <w:rFonts w:ascii="Arial" w:hAnsi="Arial" w:cs="Arial"/>
                <w:color w:val="000000" w:themeColor="text1"/>
              </w:rPr>
              <w:t>tn</w:t>
            </w:r>
            <w:proofErr w:type="spellEnd"/>
            <w:r w:rsidRPr="001C1962">
              <w:rPr>
                <w:rFonts w:ascii="Arial" w:hAnsi="Arial" w:cs="Arial"/>
                <w:color w:val="000000" w:themeColor="text1"/>
              </w:rPr>
              <w:t>)</w:t>
            </w:r>
          </w:p>
        </w:tc>
        <w:tc>
          <w:tcPr>
            <w:tcW w:w="1728" w:type="dxa"/>
          </w:tcPr>
          <w:p w:rsidR="008114F8" w:rsidRPr="001C1962" w:rsidRDefault="008114F8" w:rsidP="00167066">
            <w:pPr>
              <w:jc w:val="center"/>
              <w:rPr>
                <w:rFonts w:ascii="Arial" w:hAnsi="Arial" w:cs="Arial"/>
                <w:color w:val="000000" w:themeColor="text1"/>
              </w:rPr>
            </w:pPr>
            <w:proofErr w:type="spellStart"/>
            <w:r w:rsidRPr="001C1962">
              <w:rPr>
                <w:rFonts w:ascii="Arial" w:hAnsi="Arial" w:cs="Arial"/>
                <w:color w:val="000000" w:themeColor="text1"/>
              </w:rPr>
              <w:t>Rendimiento</w:t>
            </w:r>
            <w:proofErr w:type="spellEnd"/>
            <w:r w:rsidRPr="001C1962">
              <w:rPr>
                <w:rFonts w:ascii="Arial" w:hAnsi="Arial" w:cs="Arial"/>
                <w:color w:val="000000" w:themeColor="text1"/>
              </w:rPr>
              <w:t xml:space="preserve"> (</w:t>
            </w:r>
            <w:r w:rsidR="00167066" w:rsidRPr="001C1962">
              <w:rPr>
                <w:rFonts w:ascii="Arial" w:hAnsi="Arial" w:cs="Arial"/>
                <w:color w:val="000000" w:themeColor="text1"/>
              </w:rPr>
              <w:t>Kg/</w:t>
            </w:r>
            <w:r w:rsidRPr="001C1962">
              <w:rPr>
                <w:rFonts w:ascii="Arial" w:hAnsi="Arial" w:cs="Arial"/>
                <w:color w:val="000000" w:themeColor="text1"/>
              </w:rPr>
              <w:t>ha)</w:t>
            </w:r>
          </w:p>
        </w:tc>
      </w:tr>
      <w:tr w:rsidR="008114F8" w:rsidRPr="001C1962" w:rsidTr="00167066">
        <w:tc>
          <w:tcPr>
            <w:tcW w:w="1948" w:type="dxa"/>
          </w:tcPr>
          <w:p w:rsidR="008114F8" w:rsidRPr="001C1962" w:rsidRDefault="008114F8" w:rsidP="00692759">
            <w:pPr>
              <w:jc w:val="both"/>
              <w:rPr>
                <w:rFonts w:ascii="Arial" w:hAnsi="Arial" w:cs="Arial"/>
                <w:color w:val="000000" w:themeColor="text1"/>
              </w:rPr>
            </w:pPr>
            <w:r w:rsidRPr="001C1962">
              <w:rPr>
                <w:rFonts w:ascii="Arial" w:hAnsi="Arial" w:cs="Arial"/>
                <w:color w:val="000000" w:themeColor="text1"/>
              </w:rPr>
              <w:t>La Paz</w:t>
            </w:r>
          </w:p>
        </w:tc>
        <w:tc>
          <w:tcPr>
            <w:tcW w:w="1411" w:type="dxa"/>
          </w:tcPr>
          <w:p w:rsidR="008114F8" w:rsidRPr="001C1962" w:rsidRDefault="008114F8" w:rsidP="00167066">
            <w:pPr>
              <w:jc w:val="center"/>
              <w:rPr>
                <w:rFonts w:ascii="Arial" w:hAnsi="Arial" w:cs="Arial"/>
                <w:color w:val="000000" w:themeColor="text1"/>
              </w:rPr>
            </w:pPr>
            <w:r w:rsidRPr="001C1962">
              <w:rPr>
                <w:rFonts w:ascii="Arial" w:hAnsi="Arial" w:cs="Arial"/>
                <w:color w:val="000000" w:themeColor="text1"/>
              </w:rPr>
              <w:t>710</w:t>
            </w:r>
          </w:p>
        </w:tc>
        <w:tc>
          <w:tcPr>
            <w:tcW w:w="1524" w:type="dxa"/>
          </w:tcPr>
          <w:p w:rsidR="008114F8" w:rsidRPr="001C1962" w:rsidRDefault="008114F8" w:rsidP="00167066">
            <w:pPr>
              <w:jc w:val="center"/>
              <w:rPr>
                <w:rFonts w:ascii="Arial" w:hAnsi="Arial" w:cs="Arial"/>
                <w:color w:val="000000" w:themeColor="text1"/>
              </w:rPr>
            </w:pPr>
            <w:r w:rsidRPr="001C1962">
              <w:rPr>
                <w:rFonts w:ascii="Arial" w:hAnsi="Arial" w:cs="Arial"/>
                <w:color w:val="000000" w:themeColor="text1"/>
              </w:rPr>
              <w:t>513</w:t>
            </w:r>
          </w:p>
        </w:tc>
        <w:tc>
          <w:tcPr>
            <w:tcW w:w="1728" w:type="dxa"/>
          </w:tcPr>
          <w:p w:rsidR="008114F8" w:rsidRPr="001C1962" w:rsidRDefault="008114F8" w:rsidP="00167066">
            <w:pPr>
              <w:jc w:val="center"/>
              <w:rPr>
                <w:rFonts w:ascii="Arial" w:hAnsi="Arial" w:cs="Arial"/>
                <w:color w:val="000000" w:themeColor="text1"/>
              </w:rPr>
            </w:pPr>
            <w:r w:rsidRPr="001C1962">
              <w:rPr>
                <w:rFonts w:ascii="Arial" w:hAnsi="Arial" w:cs="Arial"/>
                <w:color w:val="000000" w:themeColor="text1"/>
              </w:rPr>
              <w:t>723</w:t>
            </w:r>
          </w:p>
        </w:tc>
      </w:tr>
      <w:tr w:rsidR="008114F8" w:rsidRPr="001C1962" w:rsidTr="00167066">
        <w:tc>
          <w:tcPr>
            <w:tcW w:w="1948" w:type="dxa"/>
          </w:tcPr>
          <w:p w:rsidR="008114F8" w:rsidRPr="001C1962" w:rsidRDefault="008114F8" w:rsidP="00692759">
            <w:pPr>
              <w:jc w:val="both"/>
              <w:rPr>
                <w:rFonts w:ascii="Arial" w:hAnsi="Arial" w:cs="Arial"/>
                <w:color w:val="000000" w:themeColor="text1"/>
              </w:rPr>
            </w:pPr>
            <w:r w:rsidRPr="001C1962">
              <w:rPr>
                <w:rFonts w:ascii="Arial" w:hAnsi="Arial" w:cs="Arial"/>
                <w:color w:val="000000" w:themeColor="text1"/>
              </w:rPr>
              <w:t xml:space="preserve">Cochabamba </w:t>
            </w:r>
          </w:p>
        </w:tc>
        <w:tc>
          <w:tcPr>
            <w:tcW w:w="1411" w:type="dxa"/>
          </w:tcPr>
          <w:p w:rsidR="008114F8" w:rsidRPr="001C1962" w:rsidRDefault="008114F8" w:rsidP="00167066">
            <w:pPr>
              <w:jc w:val="center"/>
              <w:rPr>
                <w:rFonts w:ascii="Arial" w:hAnsi="Arial" w:cs="Arial"/>
                <w:color w:val="000000" w:themeColor="text1"/>
              </w:rPr>
            </w:pPr>
            <w:r w:rsidRPr="001C1962">
              <w:rPr>
                <w:rFonts w:ascii="Arial" w:hAnsi="Arial" w:cs="Arial"/>
                <w:color w:val="000000" w:themeColor="text1"/>
              </w:rPr>
              <w:t>261</w:t>
            </w:r>
          </w:p>
        </w:tc>
        <w:tc>
          <w:tcPr>
            <w:tcW w:w="1524" w:type="dxa"/>
          </w:tcPr>
          <w:p w:rsidR="008114F8" w:rsidRPr="001C1962" w:rsidRDefault="008114F8" w:rsidP="00167066">
            <w:pPr>
              <w:jc w:val="center"/>
              <w:rPr>
                <w:rFonts w:ascii="Arial" w:hAnsi="Arial" w:cs="Arial"/>
                <w:color w:val="000000" w:themeColor="text1"/>
              </w:rPr>
            </w:pPr>
            <w:r w:rsidRPr="001C1962">
              <w:rPr>
                <w:rFonts w:ascii="Arial" w:hAnsi="Arial" w:cs="Arial"/>
                <w:color w:val="000000" w:themeColor="text1"/>
              </w:rPr>
              <w:t>239</w:t>
            </w:r>
          </w:p>
        </w:tc>
        <w:tc>
          <w:tcPr>
            <w:tcW w:w="1728" w:type="dxa"/>
          </w:tcPr>
          <w:p w:rsidR="008114F8" w:rsidRPr="001C1962" w:rsidRDefault="008114F8" w:rsidP="00167066">
            <w:pPr>
              <w:jc w:val="center"/>
              <w:rPr>
                <w:rFonts w:ascii="Arial" w:hAnsi="Arial" w:cs="Arial"/>
                <w:color w:val="000000" w:themeColor="text1"/>
              </w:rPr>
            </w:pPr>
            <w:r w:rsidRPr="001C1962">
              <w:rPr>
                <w:rFonts w:ascii="Arial" w:hAnsi="Arial" w:cs="Arial"/>
                <w:color w:val="000000" w:themeColor="text1"/>
              </w:rPr>
              <w:t>916</w:t>
            </w:r>
          </w:p>
        </w:tc>
      </w:tr>
      <w:tr w:rsidR="008114F8" w:rsidRPr="001C1962" w:rsidTr="00167066">
        <w:tc>
          <w:tcPr>
            <w:tcW w:w="1948" w:type="dxa"/>
          </w:tcPr>
          <w:p w:rsidR="008114F8" w:rsidRPr="001C1962" w:rsidRDefault="008114F8" w:rsidP="00692759">
            <w:pPr>
              <w:jc w:val="both"/>
              <w:rPr>
                <w:rFonts w:ascii="Arial" w:hAnsi="Arial" w:cs="Arial"/>
                <w:color w:val="000000" w:themeColor="text1"/>
              </w:rPr>
            </w:pPr>
            <w:r w:rsidRPr="001C1962">
              <w:rPr>
                <w:rFonts w:ascii="Arial" w:hAnsi="Arial" w:cs="Arial"/>
                <w:color w:val="000000" w:themeColor="text1"/>
              </w:rPr>
              <w:t>Potosí</w:t>
            </w:r>
          </w:p>
        </w:tc>
        <w:tc>
          <w:tcPr>
            <w:tcW w:w="1411" w:type="dxa"/>
          </w:tcPr>
          <w:p w:rsidR="008114F8" w:rsidRPr="001C1962" w:rsidRDefault="008114F8" w:rsidP="00167066">
            <w:pPr>
              <w:jc w:val="center"/>
              <w:rPr>
                <w:rFonts w:ascii="Arial" w:hAnsi="Arial" w:cs="Arial"/>
                <w:color w:val="000000" w:themeColor="text1"/>
              </w:rPr>
            </w:pPr>
            <w:r w:rsidRPr="001C1962">
              <w:rPr>
                <w:rFonts w:ascii="Arial" w:hAnsi="Arial" w:cs="Arial"/>
                <w:color w:val="000000" w:themeColor="text1"/>
              </w:rPr>
              <w:t>900</w:t>
            </w:r>
          </w:p>
        </w:tc>
        <w:tc>
          <w:tcPr>
            <w:tcW w:w="1524" w:type="dxa"/>
          </w:tcPr>
          <w:p w:rsidR="008114F8" w:rsidRPr="001C1962" w:rsidRDefault="008114F8" w:rsidP="00167066">
            <w:pPr>
              <w:jc w:val="center"/>
              <w:rPr>
                <w:rFonts w:ascii="Arial" w:hAnsi="Arial" w:cs="Arial"/>
                <w:color w:val="000000" w:themeColor="text1"/>
              </w:rPr>
            </w:pPr>
            <w:r w:rsidRPr="001C1962">
              <w:rPr>
                <w:rFonts w:ascii="Arial" w:hAnsi="Arial" w:cs="Arial"/>
                <w:color w:val="000000" w:themeColor="text1"/>
              </w:rPr>
              <w:t>445</w:t>
            </w:r>
          </w:p>
        </w:tc>
        <w:tc>
          <w:tcPr>
            <w:tcW w:w="1728" w:type="dxa"/>
          </w:tcPr>
          <w:p w:rsidR="008114F8" w:rsidRPr="001C1962" w:rsidRDefault="008114F8" w:rsidP="00167066">
            <w:pPr>
              <w:jc w:val="center"/>
              <w:rPr>
                <w:rFonts w:ascii="Arial" w:hAnsi="Arial" w:cs="Arial"/>
                <w:color w:val="000000" w:themeColor="text1"/>
              </w:rPr>
            </w:pPr>
            <w:r w:rsidRPr="001C1962">
              <w:rPr>
                <w:rFonts w:ascii="Arial" w:hAnsi="Arial" w:cs="Arial"/>
                <w:color w:val="000000" w:themeColor="text1"/>
              </w:rPr>
              <w:t>494</w:t>
            </w:r>
          </w:p>
        </w:tc>
      </w:tr>
      <w:tr w:rsidR="008114F8" w:rsidRPr="001C1962" w:rsidTr="00167066">
        <w:tc>
          <w:tcPr>
            <w:tcW w:w="1948" w:type="dxa"/>
          </w:tcPr>
          <w:p w:rsidR="008114F8" w:rsidRPr="001C1962" w:rsidRDefault="008114F8" w:rsidP="00692759">
            <w:pPr>
              <w:jc w:val="both"/>
              <w:rPr>
                <w:rFonts w:ascii="Arial" w:hAnsi="Arial" w:cs="Arial"/>
                <w:color w:val="000000" w:themeColor="text1"/>
              </w:rPr>
            </w:pPr>
            <w:r w:rsidRPr="001C1962">
              <w:rPr>
                <w:rFonts w:ascii="Arial" w:hAnsi="Arial" w:cs="Arial"/>
                <w:color w:val="000000" w:themeColor="text1"/>
              </w:rPr>
              <w:t>Chuquisaca</w:t>
            </w:r>
          </w:p>
        </w:tc>
        <w:tc>
          <w:tcPr>
            <w:tcW w:w="1411" w:type="dxa"/>
          </w:tcPr>
          <w:p w:rsidR="008114F8" w:rsidRPr="001C1962" w:rsidRDefault="008114F8" w:rsidP="00167066">
            <w:pPr>
              <w:jc w:val="center"/>
              <w:rPr>
                <w:rFonts w:ascii="Arial" w:hAnsi="Arial" w:cs="Arial"/>
                <w:color w:val="000000" w:themeColor="text1"/>
              </w:rPr>
            </w:pPr>
            <w:r w:rsidRPr="001C1962">
              <w:rPr>
                <w:rFonts w:ascii="Arial" w:hAnsi="Arial" w:cs="Arial"/>
                <w:color w:val="000000" w:themeColor="text1"/>
              </w:rPr>
              <w:t>24</w:t>
            </w:r>
          </w:p>
        </w:tc>
        <w:tc>
          <w:tcPr>
            <w:tcW w:w="1524" w:type="dxa"/>
          </w:tcPr>
          <w:p w:rsidR="008114F8" w:rsidRPr="001C1962" w:rsidRDefault="008114F8" w:rsidP="00167066">
            <w:pPr>
              <w:jc w:val="center"/>
              <w:rPr>
                <w:rFonts w:ascii="Arial" w:hAnsi="Arial" w:cs="Arial"/>
                <w:color w:val="000000" w:themeColor="text1"/>
              </w:rPr>
            </w:pPr>
            <w:r w:rsidRPr="001C1962">
              <w:rPr>
                <w:rFonts w:ascii="Arial" w:hAnsi="Arial" w:cs="Arial"/>
                <w:color w:val="000000" w:themeColor="text1"/>
              </w:rPr>
              <w:t>11</w:t>
            </w:r>
          </w:p>
        </w:tc>
        <w:tc>
          <w:tcPr>
            <w:tcW w:w="1728" w:type="dxa"/>
          </w:tcPr>
          <w:p w:rsidR="008114F8" w:rsidRPr="001C1962" w:rsidRDefault="008114F8" w:rsidP="00167066">
            <w:pPr>
              <w:jc w:val="center"/>
              <w:rPr>
                <w:rFonts w:ascii="Arial" w:hAnsi="Arial" w:cs="Arial"/>
                <w:color w:val="000000" w:themeColor="text1"/>
              </w:rPr>
            </w:pPr>
            <w:r w:rsidRPr="001C1962">
              <w:rPr>
                <w:rFonts w:ascii="Arial" w:hAnsi="Arial" w:cs="Arial"/>
                <w:color w:val="000000" w:themeColor="text1"/>
              </w:rPr>
              <w:t>458</w:t>
            </w:r>
          </w:p>
        </w:tc>
      </w:tr>
      <w:tr w:rsidR="008114F8" w:rsidRPr="001C1962" w:rsidTr="00167066">
        <w:tc>
          <w:tcPr>
            <w:tcW w:w="1948" w:type="dxa"/>
          </w:tcPr>
          <w:p w:rsidR="008114F8" w:rsidRPr="001C1962" w:rsidRDefault="008114F8" w:rsidP="00692759">
            <w:pPr>
              <w:jc w:val="both"/>
              <w:rPr>
                <w:rFonts w:ascii="Arial" w:hAnsi="Arial" w:cs="Arial"/>
                <w:color w:val="000000" w:themeColor="text1"/>
              </w:rPr>
            </w:pPr>
            <w:r w:rsidRPr="001C1962">
              <w:rPr>
                <w:rFonts w:ascii="Arial" w:hAnsi="Arial" w:cs="Arial"/>
                <w:color w:val="000000" w:themeColor="text1"/>
              </w:rPr>
              <w:t>Bolivia</w:t>
            </w:r>
          </w:p>
        </w:tc>
        <w:tc>
          <w:tcPr>
            <w:tcW w:w="1411" w:type="dxa"/>
          </w:tcPr>
          <w:p w:rsidR="008114F8" w:rsidRPr="001C1962" w:rsidRDefault="008114F8" w:rsidP="00167066">
            <w:pPr>
              <w:jc w:val="center"/>
              <w:rPr>
                <w:rFonts w:ascii="Arial" w:hAnsi="Arial" w:cs="Arial"/>
                <w:color w:val="000000" w:themeColor="text1"/>
              </w:rPr>
            </w:pPr>
            <w:r w:rsidRPr="001C1962">
              <w:rPr>
                <w:rFonts w:ascii="Arial" w:hAnsi="Arial" w:cs="Arial"/>
                <w:color w:val="000000" w:themeColor="text1"/>
              </w:rPr>
              <w:t>1.895</w:t>
            </w:r>
          </w:p>
        </w:tc>
        <w:tc>
          <w:tcPr>
            <w:tcW w:w="1524" w:type="dxa"/>
          </w:tcPr>
          <w:p w:rsidR="008114F8" w:rsidRPr="001C1962" w:rsidRDefault="008114F8" w:rsidP="00167066">
            <w:pPr>
              <w:jc w:val="center"/>
              <w:rPr>
                <w:rFonts w:ascii="Arial" w:hAnsi="Arial" w:cs="Arial"/>
                <w:color w:val="000000" w:themeColor="text1"/>
              </w:rPr>
            </w:pPr>
            <w:r w:rsidRPr="001C1962">
              <w:rPr>
                <w:rFonts w:ascii="Arial" w:hAnsi="Arial" w:cs="Arial"/>
                <w:color w:val="000000" w:themeColor="text1"/>
              </w:rPr>
              <w:t>1.208</w:t>
            </w:r>
          </w:p>
        </w:tc>
        <w:tc>
          <w:tcPr>
            <w:tcW w:w="1728" w:type="dxa"/>
          </w:tcPr>
          <w:p w:rsidR="008114F8" w:rsidRPr="001C1962" w:rsidRDefault="00167066" w:rsidP="00167066">
            <w:pPr>
              <w:jc w:val="center"/>
              <w:rPr>
                <w:rFonts w:ascii="Arial" w:hAnsi="Arial" w:cs="Arial"/>
                <w:color w:val="000000" w:themeColor="text1"/>
              </w:rPr>
            </w:pPr>
            <w:r w:rsidRPr="001C1962">
              <w:rPr>
                <w:rFonts w:ascii="Arial" w:hAnsi="Arial" w:cs="Arial"/>
                <w:color w:val="000000" w:themeColor="text1"/>
              </w:rPr>
              <w:t>648</w:t>
            </w:r>
          </w:p>
        </w:tc>
      </w:tr>
    </w:tbl>
    <w:p w:rsidR="008114F8" w:rsidRPr="001C1962" w:rsidRDefault="008114F8" w:rsidP="003F47EC">
      <w:pPr>
        <w:jc w:val="both"/>
        <w:rPr>
          <w:rFonts w:ascii="Arial" w:hAnsi="Arial" w:cs="Arial"/>
          <w:color w:val="000000" w:themeColor="text1"/>
          <w:lang w:val="es-BO"/>
        </w:rPr>
      </w:pPr>
    </w:p>
    <w:p w:rsidR="003D41BF" w:rsidRPr="001C1962" w:rsidRDefault="008A381A" w:rsidP="003D41BF">
      <w:pPr>
        <w:jc w:val="both"/>
        <w:rPr>
          <w:rFonts w:ascii="Arial" w:hAnsi="Arial" w:cs="Arial"/>
          <w:color w:val="000000" w:themeColor="text1"/>
          <w:lang w:val="es-BO"/>
        </w:rPr>
      </w:pPr>
      <w:r w:rsidRPr="001C1962">
        <w:rPr>
          <w:rFonts w:ascii="Arial" w:hAnsi="Arial" w:cs="Arial"/>
          <w:color w:val="000000" w:themeColor="text1"/>
          <w:lang w:val="es-BO"/>
        </w:rPr>
        <w:t>En Chile, las especies de lupino actualmente utilizadas son el lupino blanco (</w:t>
      </w:r>
      <w:proofErr w:type="spellStart"/>
      <w:r w:rsidRPr="001C1962">
        <w:rPr>
          <w:rFonts w:ascii="Arial" w:hAnsi="Arial" w:cs="Arial"/>
          <w:i/>
          <w:color w:val="000000" w:themeColor="text1"/>
          <w:lang w:val="es-BO"/>
        </w:rPr>
        <w:t>Lupinus</w:t>
      </w:r>
      <w:proofErr w:type="spellEnd"/>
      <w:r w:rsidRPr="001C1962">
        <w:rPr>
          <w:rFonts w:ascii="Arial" w:hAnsi="Arial" w:cs="Arial"/>
          <w:i/>
          <w:color w:val="000000" w:themeColor="text1"/>
          <w:lang w:val="es-BO"/>
        </w:rPr>
        <w:t xml:space="preserve"> </w:t>
      </w:r>
      <w:proofErr w:type="spellStart"/>
      <w:r w:rsidRPr="001C1962">
        <w:rPr>
          <w:rFonts w:ascii="Arial" w:hAnsi="Arial" w:cs="Arial"/>
          <w:i/>
          <w:color w:val="000000" w:themeColor="text1"/>
          <w:lang w:val="es-BO"/>
        </w:rPr>
        <w:t>albus</w:t>
      </w:r>
      <w:proofErr w:type="spellEnd"/>
      <w:r w:rsidRPr="001C1962">
        <w:rPr>
          <w:rFonts w:ascii="Arial" w:hAnsi="Arial" w:cs="Arial"/>
          <w:color w:val="000000" w:themeColor="text1"/>
          <w:lang w:val="es-BO"/>
        </w:rPr>
        <w:t>) y el lupino de hoja angosta (</w:t>
      </w:r>
      <w:proofErr w:type="spellStart"/>
      <w:r w:rsidRPr="001C1962">
        <w:rPr>
          <w:rFonts w:ascii="Arial" w:hAnsi="Arial" w:cs="Arial"/>
          <w:i/>
          <w:color w:val="000000" w:themeColor="text1"/>
          <w:lang w:val="es-BO"/>
        </w:rPr>
        <w:t>Lupinus</w:t>
      </w:r>
      <w:proofErr w:type="spellEnd"/>
      <w:r w:rsidRPr="001C1962">
        <w:rPr>
          <w:rFonts w:ascii="Arial" w:hAnsi="Arial" w:cs="Arial"/>
          <w:i/>
          <w:color w:val="000000" w:themeColor="text1"/>
          <w:lang w:val="es-BO"/>
        </w:rPr>
        <w:t xml:space="preserve"> </w:t>
      </w:r>
      <w:proofErr w:type="spellStart"/>
      <w:r w:rsidRPr="001C1962">
        <w:rPr>
          <w:rFonts w:ascii="Arial" w:hAnsi="Arial" w:cs="Arial"/>
          <w:i/>
          <w:color w:val="000000" w:themeColor="text1"/>
          <w:lang w:val="es-BO"/>
        </w:rPr>
        <w:t>angustifolius</w:t>
      </w:r>
      <w:proofErr w:type="spellEnd"/>
      <w:r w:rsidRPr="001C1962">
        <w:rPr>
          <w:rFonts w:ascii="Arial" w:hAnsi="Arial" w:cs="Arial"/>
          <w:color w:val="000000" w:themeColor="text1"/>
          <w:lang w:val="es-BO"/>
        </w:rPr>
        <w:t>). Los granos de las formas dulces de estas dos especies se destinan a alimentación animal y son muy valorados por su aporte proteico, principalmente para la industria avícola y lechera. Adicionalmente, hay experimentación con el lupino amarillo (</w:t>
      </w:r>
      <w:proofErr w:type="spellStart"/>
      <w:r w:rsidRPr="001C1962">
        <w:rPr>
          <w:rFonts w:ascii="Arial" w:hAnsi="Arial" w:cs="Arial"/>
          <w:i/>
          <w:color w:val="000000" w:themeColor="text1"/>
          <w:lang w:val="es-BO"/>
        </w:rPr>
        <w:t>Lupinus</w:t>
      </w:r>
      <w:proofErr w:type="spellEnd"/>
      <w:r w:rsidRPr="001C1962">
        <w:rPr>
          <w:rFonts w:ascii="Arial" w:hAnsi="Arial" w:cs="Arial"/>
          <w:i/>
          <w:color w:val="000000" w:themeColor="text1"/>
          <w:lang w:val="es-BO"/>
        </w:rPr>
        <w:t xml:space="preserve"> </w:t>
      </w:r>
      <w:proofErr w:type="spellStart"/>
      <w:r w:rsidRPr="001C1962">
        <w:rPr>
          <w:rFonts w:ascii="Arial" w:hAnsi="Arial" w:cs="Arial"/>
          <w:i/>
          <w:color w:val="000000" w:themeColor="text1"/>
          <w:lang w:val="es-BO"/>
        </w:rPr>
        <w:t>luteus</w:t>
      </w:r>
      <w:proofErr w:type="spellEnd"/>
      <w:r w:rsidRPr="001C1962">
        <w:rPr>
          <w:rFonts w:ascii="Arial" w:hAnsi="Arial" w:cs="Arial"/>
          <w:color w:val="000000" w:themeColor="text1"/>
          <w:lang w:val="es-BO"/>
        </w:rPr>
        <w:t>), especie que es muy interesante por poseer un contenido de proteína superior al de las especies mencionadas anteriormente.</w:t>
      </w:r>
      <w:r w:rsidR="003D41BF" w:rsidRPr="001C1962">
        <w:rPr>
          <w:rFonts w:ascii="Arial" w:hAnsi="Arial" w:cs="Arial"/>
          <w:color w:val="000000" w:themeColor="text1"/>
          <w:lang w:val="es-BO"/>
        </w:rPr>
        <w:t xml:space="preserve"> </w:t>
      </w:r>
      <w:r w:rsidR="003D41BF" w:rsidRPr="001C1962">
        <w:rPr>
          <w:rFonts w:ascii="Arial" w:hAnsi="Arial" w:cs="Arial"/>
          <w:color w:val="000000" w:themeColor="text1"/>
          <w:shd w:val="clear" w:color="auto" w:fill="FFFFFF"/>
          <w:lang w:val="es-BO"/>
        </w:rPr>
        <w:t xml:space="preserve">Considerando las últimas once temporadas agrícolas, la superficie cultivada promedio de </w:t>
      </w:r>
      <w:proofErr w:type="spellStart"/>
      <w:r w:rsidR="003D41BF" w:rsidRPr="001C1962">
        <w:rPr>
          <w:rFonts w:ascii="Arial" w:hAnsi="Arial" w:cs="Arial"/>
          <w:color w:val="000000" w:themeColor="text1"/>
          <w:shd w:val="clear" w:color="auto" w:fill="FFFFFF"/>
          <w:lang w:val="es-BO"/>
        </w:rPr>
        <w:t>Lupinus</w:t>
      </w:r>
      <w:proofErr w:type="spellEnd"/>
      <w:r w:rsidR="003D41BF" w:rsidRPr="001C1962">
        <w:rPr>
          <w:rFonts w:ascii="Arial" w:hAnsi="Arial" w:cs="Arial"/>
          <w:color w:val="000000" w:themeColor="text1"/>
          <w:shd w:val="clear" w:color="auto" w:fill="FFFFFF"/>
          <w:lang w:val="es-BO"/>
        </w:rPr>
        <w:t xml:space="preserve"> en Chile fue de 20.502 hectáreas y el rendimiento promedio de 21.1 quintales métricos por hectárea.</w:t>
      </w:r>
    </w:p>
    <w:p w:rsidR="001C6399" w:rsidRPr="001C1962" w:rsidRDefault="001C6399" w:rsidP="008A381A">
      <w:pPr>
        <w:jc w:val="both"/>
        <w:rPr>
          <w:rFonts w:ascii="Arial" w:hAnsi="Arial" w:cs="Arial"/>
          <w:color w:val="000000" w:themeColor="text1"/>
          <w:lang w:val="es-BO"/>
        </w:rPr>
      </w:pPr>
    </w:p>
    <w:p w:rsidR="00157586" w:rsidRPr="00CF627E" w:rsidRDefault="00853829" w:rsidP="0064054B">
      <w:pPr>
        <w:widowControl/>
        <w:jc w:val="both"/>
        <w:rPr>
          <w:rFonts w:ascii="Arial" w:hAnsi="Arial" w:cs="Arial"/>
          <w:lang w:val="es-BO"/>
        </w:rPr>
      </w:pPr>
      <w:r w:rsidRPr="00CF627E">
        <w:rPr>
          <w:rFonts w:ascii="Arial" w:hAnsi="Arial" w:cs="Arial"/>
          <w:lang w:val="es-BO" w:eastAsia="es-BO"/>
        </w:rPr>
        <w:t xml:space="preserve">Las variedades de lupino blanco se clasifican en invernales y primaverales, siendo básicamente las invernales las que se siembran en </w:t>
      </w:r>
      <w:r w:rsidR="00B70075" w:rsidRPr="00CF627E">
        <w:rPr>
          <w:rFonts w:ascii="Arial" w:hAnsi="Arial" w:cs="Arial"/>
          <w:lang w:val="es-BO" w:eastAsia="es-BO"/>
        </w:rPr>
        <w:t>Chile</w:t>
      </w:r>
      <w:r w:rsidRPr="00CF627E">
        <w:rPr>
          <w:rFonts w:ascii="Arial" w:hAnsi="Arial" w:cs="Arial"/>
          <w:lang w:val="es-BO" w:eastAsia="es-BO"/>
        </w:rPr>
        <w:t>. Las variedades de hábito primaveral prácticamente se han dejado de usar debido a las sequías de primavera-verano que afectan en gran medida los rendimientos.</w:t>
      </w:r>
      <w:r w:rsidR="0064054B" w:rsidRPr="00CF627E">
        <w:rPr>
          <w:rFonts w:ascii="Arial" w:hAnsi="Arial" w:cs="Arial"/>
          <w:lang w:val="es-BO" w:eastAsia="es-BO"/>
        </w:rPr>
        <w:t xml:space="preserve"> Según </w:t>
      </w:r>
      <w:r w:rsidR="00BB0EE2" w:rsidRPr="00CF627E">
        <w:rPr>
          <w:rFonts w:ascii="Arial" w:hAnsi="Arial" w:cs="Arial"/>
          <w:lang w:val="es-BO" w:eastAsia="es-BO"/>
        </w:rPr>
        <w:t>(</w:t>
      </w:r>
      <w:r w:rsidR="000E7AC0" w:rsidRPr="00CF627E">
        <w:rPr>
          <w:rFonts w:ascii="Arial" w:hAnsi="Arial" w:cs="Arial"/>
          <w:lang w:val="es-BO" w:eastAsia="es-BO"/>
        </w:rPr>
        <w:t>4</w:t>
      </w:r>
      <w:r w:rsidR="00BB0EE2" w:rsidRPr="00CF627E">
        <w:rPr>
          <w:rFonts w:ascii="Arial" w:hAnsi="Arial" w:cs="Arial"/>
          <w:lang w:val="es-BO" w:eastAsia="es-BO"/>
        </w:rPr>
        <w:t>)</w:t>
      </w:r>
      <w:r w:rsidR="007403F9" w:rsidRPr="00CF627E">
        <w:rPr>
          <w:rFonts w:ascii="Arial" w:hAnsi="Arial" w:cs="Arial"/>
          <w:lang w:val="es-BO" w:eastAsia="es-BO"/>
        </w:rPr>
        <w:t xml:space="preserve"> existe variación en la tolerancia a la </w:t>
      </w:r>
      <w:proofErr w:type="spellStart"/>
      <w:r w:rsidR="007403F9" w:rsidRPr="00CF627E">
        <w:rPr>
          <w:rFonts w:ascii="Arial" w:hAnsi="Arial" w:cs="Arial"/>
          <w:lang w:val="es-BO" w:eastAsia="es-BO"/>
        </w:rPr>
        <w:t>sequia</w:t>
      </w:r>
      <w:proofErr w:type="spellEnd"/>
      <w:r w:rsidR="007403F9" w:rsidRPr="00CF627E">
        <w:rPr>
          <w:rFonts w:ascii="Arial" w:hAnsi="Arial" w:cs="Arial"/>
          <w:lang w:val="es-BO" w:eastAsia="es-BO"/>
        </w:rPr>
        <w:t xml:space="preserve"> entre las</w:t>
      </w:r>
      <w:r w:rsidR="00157586" w:rsidRPr="00CF627E">
        <w:rPr>
          <w:rFonts w:ascii="Arial" w:hAnsi="Arial" w:cs="Arial"/>
          <w:lang w:val="es-BO"/>
        </w:rPr>
        <w:t xml:space="preserve"> </w:t>
      </w:r>
      <w:r w:rsidR="007403F9" w:rsidRPr="00CF627E">
        <w:rPr>
          <w:rFonts w:ascii="Arial" w:hAnsi="Arial" w:cs="Arial"/>
          <w:lang w:val="es-BO"/>
        </w:rPr>
        <w:t xml:space="preserve">especies de altramuz (lupino), la mayoría tienen condiciones </w:t>
      </w:r>
      <w:r w:rsidR="00157586" w:rsidRPr="00CF627E">
        <w:rPr>
          <w:rFonts w:ascii="Arial" w:hAnsi="Arial" w:cs="Arial"/>
          <w:lang w:val="es-BO"/>
        </w:rPr>
        <w:t>óptimas con pluviometrías mayores de 250 mm anuales</w:t>
      </w:r>
      <w:r w:rsidR="007403F9" w:rsidRPr="00CF627E">
        <w:rPr>
          <w:rFonts w:ascii="Arial" w:hAnsi="Arial" w:cs="Arial"/>
          <w:lang w:val="es-BO"/>
        </w:rPr>
        <w:t>, pero resalta e</w:t>
      </w:r>
      <w:r w:rsidR="00157586" w:rsidRPr="00CF627E">
        <w:rPr>
          <w:rFonts w:ascii="Arial" w:hAnsi="Arial" w:cs="Arial"/>
          <w:lang w:val="es-BO"/>
        </w:rPr>
        <w:t xml:space="preserve">l altramuz amarillo </w:t>
      </w:r>
      <w:r w:rsidR="007403F9" w:rsidRPr="00CF627E">
        <w:rPr>
          <w:rFonts w:ascii="Arial" w:hAnsi="Arial" w:cs="Arial"/>
          <w:lang w:val="es-BO"/>
        </w:rPr>
        <w:t xml:space="preserve">que es </w:t>
      </w:r>
      <w:r w:rsidR="008C71E0" w:rsidRPr="00CF627E">
        <w:rPr>
          <w:rFonts w:ascii="Arial" w:hAnsi="Arial" w:cs="Arial"/>
          <w:lang w:val="es-BO"/>
        </w:rPr>
        <w:t>más</w:t>
      </w:r>
      <w:r w:rsidR="007403F9" w:rsidRPr="00CF627E">
        <w:rPr>
          <w:rFonts w:ascii="Arial" w:hAnsi="Arial" w:cs="Arial"/>
          <w:lang w:val="es-BO"/>
        </w:rPr>
        <w:t xml:space="preserve"> </w:t>
      </w:r>
      <w:r w:rsidR="00157586" w:rsidRPr="00CF627E">
        <w:rPr>
          <w:rFonts w:ascii="Arial" w:hAnsi="Arial" w:cs="Arial"/>
          <w:lang w:val="es-BO"/>
        </w:rPr>
        <w:t>resistente a sequías</w:t>
      </w:r>
      <w:r w:rsidR="007403F9" w:rsidRPr="00CF627E">
        <w:rPr>
          <w:rFonts w:ascii="Arial" w:hAnsi="Arial" w:cs="Arial"/>
          <w:lang w:val="es-BO"/>
        </w:rPr>
        <w:t xml:space="preserve">, en cambio el </w:t>
      </w:r>
      <w:r w:rsidR="009F625C" w:rsidRPr="00CF627E">
        <w:rPr>
          <w:rFonts w:ascii="Arial" w:hAnsi="Arial" w:cs="Arial"/>
          <w:lang w:val="es-BO"/>
        </w:rPr>
        <w:t xml:space="preserve">altramuz </w:t>
      </w:r>
      <w:r w:rsidR="007403F9" w:rsidRPr="00CF627E">
        <w:rPr>
          <w:rFonts w:ascii="Arial" w:hAnsi="Arial" w:cs="Arial"/>
          <w:lang w:val="es-BO"/>
        </w:rPr>
        <w:t xml:space="preserve">blanco </w:t>
      </w:r>
      <w:r w:rsidR="00157586" w:rsidRPr="00CF627E">
        <w:rPr>
          <w:rFonts w:ascii="Arial" w:hAnsi="Arial" w:cs="Arial"/>
          <w:lang w:val="es-BO"/>
        </w:rPr>
        <w:t>requiere una precipitación mayor entre los 400-1000 mm anuales</w:t>
      </w:r>
      <w:r w:rsidR="007403F9" w:rsidRPr="00CF627E">
        <w:rPr>
          <w:rFonts w:ascii="Arial" w:hAnsi="Arial" w:cs="Arial"/>
          <w:lang w:val="es-BO"/>
        </w:rPr>
        <w:t>.</w:t>
      </w:r>
    </w:p>
    <w:p w:rsidR="0064054B" w:rsidRPr="00CF627E" w:rsidRDefault="0064054B" w:rsidP="00853829">
      <w:pPr>
        <w:jc w:val="both"/>
        <w:rPr>
          <w:rFonts w:ascii="Arial" w:hAnsi="Arial" w:cs="Arial"/>
          <w:lang w:val="es-BO"/>
        </w:rPr>
      </w:pPr>
    </w:p>
    <w:p w:rsidR="00CA0727" w:rsidRPr="00CF627E" w:rsidRDefault="00CA0727" w:rsidP="00881B51">
      <w:pPr>
        <w:pStyle w:val="ListParagraph"/>
        <w:ind w:left="0"/>
        <w:jc w:val="both"/>
        <w:rPr>
          <w:rFonts w:ascii="Arial" w:hAnsi="Arial" w:cs="Arial"/>
          <w:color w:val="000000"/>
          <w:sz w:val="24"/>
          <w:szCs w:val="24"/>
        </w:rPr>
      </w:pPr>
      <w:r w:rsidRPr="00CF627E">
        <w:rPr>
          <w:rFonts w:ascii="Arial" w:hAnsi="Arial" w:cs="Arial"/>
          <w:color w:val="000000"/>
          <w:sz w:val="24"/>
          <w:szCs w:val="24"/>
        </w:rPr>
        <w:t xml:space="preserve">La principal </w:t>
      </w:r>
      <w:r w:rsidR="00247C8E" w:rsidRPr="00CF627E">
        <w:rPr>
          <w:rFonts w:ascii="Arial" w:hAnsi="Arial" w:cs="Arial"/>
          <w:color w:val="000000"/>
          <w:sz w:val="24"/>
          <w:szCs w:val="24"/>
        </w:rPr>
        <w:t xml:space="preserve">limitación en la producción </w:t>
      </w:r>
      <w:r w:rsidRPr="00CF627E">
        <w:rPr>
          <w:rFonts w:ascii="Arial" w:hAnsi="Arial" w:cs="Arial"/>
          <w:color w:val="000000"/>
          <w:sz w:val="24"/>
          <w:szCs w:val="24"/>
        </w:rPr>
        <w:t xml:space="preserve">de </w:t>
      </w:r>
      <w:r w:rsidR="00297F11" w:rsidRPr="00CF627E">
        <w:rPr>
          <w:rFonts w:ascii="Arial" w:hAnsi="Arial" w:cs="Arial"/>
          <w:color w:val="000000"/>
          <w:sz w:val="24"/>
          <w:szCs w:val="24"/>
        </w:rPr>
        <w:t>lupino</w:t>
      </w:r>
      <w:r w:rsidRPr="00CF627E">
        <w:rPr>
          <w:rFonts w:ascii="Arial" w:hAnsi="Arial" w:cs="Arial"/>
          <w:color w:val="000000"/>
          <w:sz w:val="24"/>
          <w:szCs w:val="24"/>
        </w:rPr>
        <w:t xml:space="preserve"> </w:t>
      </w:r>
      <w:r w:rsidR="00247C8E" w:rsidRPr="00CF627E">
        <w:rPr>
          <w:rFonts w:ascii="Arial" w:hAnsi="Arial" w:cs="Arial"/>
          <w:color w:val="000000"/>
          <w:sz w:val="24"/>
          <w:szCs w:val="24"/>
        </w:rPr>
        <w:t xml:space="preserve">en la región andina es </w:t>
      </w:r>
      <w:r w:rsidRPr="00CF627E">
        <w:rPr>
          <w:rFonts w:ascii="Arial" w:hAnsi="Arial" w:cs="Arial"/>
          <w:color w:val="000000"/>
          <w:sz w:val="24"/>
          <w:szCs w:val="24"/>
        </w:rPr>
        <w:t>su sensibilidad a plag</w:t>
      </w:r>
      <w:r w:rsidR="00247C8E" w:rsidRPr="00CF627E">
        <w:rPr>
          <w:rFonts w:ascii="Arial" w:hAnsi="Arial" w:cs="Arial"/>
          <w:color w:val="000000"/>
          <w:sz w:val="24"/>
          <w:szCs w:val="24"/>
        </w:rPr>
        <w:t>a</w:t>
      </w:r>
      <w:r w:rsidRPr="00CF627E">
        <w:rPr>
          <w:rFonts w:ascii="Arial" w:hAnsi="Arial" w:cs="Arial"/>
          <w:color w:val="000000"/>
          <w:sz w:val="24"/>
          <w:szCs w:val="24"/>
        </w:rPr>
        <w:t>s y enfermedades</w:t>
      </w:r>
      <w:r w:rsidR="00297432" w:rsidRPr="00CF627E">
        <w:rPr>
          <w:rFonts w:ascii="Arial" w:hAnsi="Arial" w:cs="Arial"/>
          <w:color w:val="000000"/>
          <w:sz w:val="24"/>
          <w:szCs w:val="24"/>
        </w:rPr>
        <w:t>, las</w:t>
      </w:r>
      <w:r w:rsidRPr="00CF627E">
        <w:rPr>
          <w:rFonts w:ascii="Arial" w:hAnsi="Arial" w:cs="Arial"/>
          <w:color w:val="000000"/>
          <w:sz w:val="24"/>
          <w:szCs w:val="24"/>
        </w:rPr>
        <w:t xml:space="preserve"> </w:t>
      </w:r>
      <w:r w:rsidR="00297432" w:rsidRPr="00CF627E">
        <w:rPr>
          <w:rFonts w:ascii="Arial" w:hAnsi="Arial" w:cs="Arial"/>
          <w:color w:val="000000"/>
          <w:sz w:val="24"/>
          <w:szCs w:val="24"/>
        </w:rPr>
        <w:t xml:space="preserve">cuales se describen a continuación </w:t>
      </w:r>
      <w:r w:rsidR="00297F11" w:rsidRPr="00CF627E">
        <w:rPr>
          <w:rFonts w:ascii="Arial" w:hAnsi="Arial" w:cs="Arial"/>
          <w:color w:val="000000"/>
          <w:sz w:val="24"/>
          <w:szCs w:val="24"/>
        </w:rPr>
        <w:t>según su prioridad</w:t>
      </w:r>
      <w:r w:rsidR="00247C8E" w:rsidRPr="00CF627E">
        <w:rPr>
          <w:rFonts w:ascii="Arial" w:hAnsi="Arial" w:cs="Arial"/>
          <w:color w:val="000000"/>
          <w:sz w:val="24"/>
          <w:szCs w:val="24"/>
        </w:rPr>
        <w:t>:</w:t>
      </w:r>
    </w:p>
    <w:p w:rsidR="00CA0727" w:rsidRPr="00CF627E" w:rsidRDefault="00CA0727" w:rsidP="00881B51">
      <w:pPr>
        <w:pStyle w:val="ListParagraph"/>
        <w:ind w:left="0"/>
        <w:jc w:val="both"/>
        <w:rPr>
          <w:rFonts w:ascii="Arial" w:hAnsi="Arial" w:cs="Arial"/>
          <w:color w:val="000000"/>
          <w:sz w:val="24"/>
          <w:szCs w:val="24"/>
        </w:rPr>
      </w:pPr>
    </w:p>
    <w:p w:rsidR="00247C8E" w:rsidRPr="00CF627E" w:rsidRDefault="00247C8E" w:rsidP="00247C8E">
      <w:pPr>
        <w:jc w:val="both"/>
        <w:rPr>
          <w:rFonts w:ascii="Arial" w:hAnsi="Arial" w:cs="Arial"/>
          <w:lang w:val="es-BO"/>
        </w:rPr>
      </w:pPr>
      <w:r w:rsidRPr="00CF627E">
        <w:rPr>
          <w:rFonts w:ascii="Arial" w:hAnsi="Arial" w:cs="Arial"/>
          <w:u w:val="single"/>
          <w:lang w:val="es-BO"/>
        </w:rPr>
        <w:t>Enfermedades:</w:t>
      </w:r>
    </w:p>
    <w:p w:rsidR="00247C8E" w:rsidRPr="00CF627E" w:rsidRDefault="00247C8E" w:rsidP="000F4CCE">
      <w:pPr>
        <w:widowControl/>
        <w:numPr>
          <w:ilvl w:val="0"/>
          <w:numId w:val="8"/>
        </w:numPr>
        <w:autoSpaceDE/>
        <w:autoSpaceDN/>
        <w:adjustRightInd/>
        <w:jc w:val="both"/>
        <w:rPr>
          <w:rFonts w:ascii="Arial" w:hAnsi="Arial" w:cs="Arial"/>
          <w:lang w:val="es-BO"/>
        </w:rPr>
      </w:pPr>
      <w:r w:rsidRPr="00CF627E">
        <w:rPr>
          <w:rFonts w:ascii="Arial" w:hAnsi="Arial" w:cs="Arial"/>
          <w:lang w:val="es-BO"/>
        </w:rPr>
        <w:t>Antracnosis</w:t>
      </w:r>
      <w:r w:rsidR="00297F11" w:rsidRPr="00CF627E">
        <w:rPr>
          <w:rFonts w:ascii="Arial" w:hAnsi="Arial" w:cs="Arial"/>
          <w:lang w:val="es-BO"/>
        </w:rPr>
        <w:t>,</w:t>
      </w:r>
      <w:r w:rsidRPr="00CF627E">
        <w:rPr>
          <w:rFonts w:ascii="Arial" w:hAnsi="Arial" w:cs="Arial"/>
          <w:lang w:val="es-BO"/>
        </w:rPr>
        <w:t xml:space="preserve"> </w:t>
      </w:r>
      <w:r w:rsidR="00297F11" w:rsidRPr="00CF627E">
        <w:rPr>
          <w:rFonts w:ascii="Arial" w:hAnsi="Arial" w:cs="Arial"/>
          <w:lang w:val="es-BO"/>
        </w:rPr>
        <w:t xml:space="preserve">hongo del tallo y la hoja causado por </w:t>
      </w:r>
      <w:proofErr w:type="spellStart"/>
      <w:r w:rsidRPr="00CF627E">
        <w:rPr>
          <w:rFonts w:ascii="Arial" w:hAnsi="Arial" w:cs="Arial"/>
          <w:i/>
          <w:lang w:val="es-BO"/>
        </w:rPr>
        <w:t>Colletotrichum</w:t>
      </w:r>
      <w:proofErr w:type="spellEnd"/>
      <w:r w:rsidRPr="00CF627E">
        <w:rPr>
          <w:rFonts w:ascii="Arial" w:hAnsi="Arial" w:cs="Arial"/>
          <w:i/>
          <w:lang w:val="es-BO"/>
        </w:rPr>
        <w:t xml:space="preserve"> </w:t>
      </w:r>
      <w:proofErr w:type="spellStart"/>
      <w:r w:rsidRPr="00CF627E">
        <w:rPr>
          <w:rFonts w:ascii="Arial" w:hAnsi="Arial" w:cs="Arial"/>
          <w:i/>
          <w:lang w:val="es-BO"/>
        </w:rPr>
        <w:t>gloeosporoides</w:t>
      </w:r>
      <w:proofErr w:type="spellEnd"/>
      <w:r w:rsidR="00297F11" w:rsidRPr="00CF627E">
        <w:rPr>
          <w:rFonts w:ascii="Arial" w:hAnsi="Arial" w:cs="Arial"/>
          <w:i/>
          <w:lang w:val="es-BO"/>
        </w:rPr>
        <w:t>.</w:t>
      </w:r>
    </w:p>
    <w:p w:rsidR="00247C8E" w:rsidRPr="00CF627E" w:rsidRDefault="00247C8E" w:rsidP="000F4CCE">
      <w:pPr>
        <w:widowControl/>
        <w:numPr>
          <w:ilvl w:val="0"/>
          <w:numId w:val="8"/>
        </w:numPr>
        <w:autoSpaceDE/>
        <w:autoSpaceDN/>
        <w:adjustRightInd/>
        <w:jc w:val="both"/>
        <w:rPr>
          <w:rFonts w:ascii="Arial" w:hAnsi="Arial" w:cs="Arial"/>
          <w:lang w:val="es-BO"/>
        </w:rPr>
      </w:pPr>
      <w:proofErr w:type="spellStart"/>
      <w:r w:rsidRPr="00CF627E">
        <w:rPr>
          <w:rFonts w:ascii="Arial" w:hAnsi="Arial" w:cs="Arial"/>
          <w:lang w:val="es-BO"/>
        </w:rPr>
        <w:t>Rizoctoniasis</w:t>
      </w:r>
      <w:proofErr w:type="spellEnd"/>
      <w:r w:rsidRPr="00CF627E">
        <w:rPr>
          <w:rFonts w:ascii="Arial" w:hAnsi="Arial" w:cs="Arial"/>
          <w:lang w:val="es-BO"/>
        </w:rPr>
        <w:t xml:space="preserve"> </w:t>
      </w:r>
      <w:r w:rsidR="00297F11" w:rsidRPr="00CF627E">
        <w:rPr>
          <w:rFonts w:ascii="Arial" w:hAnsi="Arial" w:cs="Arial"/>
          <w:lang w:val="es-BO"/>
        </w:rPr>
        <w:t>ocasionado</w:t>
      </w:r>
      <w:r w:rsidRPr="00CF627E">
        <w:rPr>
          <w:rFonts w:ascii="Arial" w:hAnsi="Arial" w:cs="Arial"/>
          <w:lang w:val="es-BO"/>
        </w:rPr>
        <w:t xml:space="preserve"> por el hongo </w:t>
      </w:r>
      <w:proofErr w:type="spellStart"/>
      <w:r w:rsidRPr="00CF627E">
        <w:rPr>
          <w:rFonts w:ascii="Arial" w:hAnsi="Arial" w:cs="Arial"/>
          <w:i/>
          <w:lang w:val="es-BO"/>
        </w:rPr>
        <w:t>Rhizoctonia</w:t>
      </w:r>
      <w:proofErr w:type="spellEnd"/>
      <w:r w:rsidRPr="00CF627E">
        <w:rPr>
          <w:rFonts w:ascii="Arial" w:hAnsi="Arial" w:cs="Arial"/>
          <w:i/>
          <w:lang w:val="es-BO"/>
        </w:rPr>
        <w:t xml:space="preserve"> </w:t>
      </w:r>
      <w:proofErr w:type="spellStart"/>
      <w:r w:rsidRPr="00CF627E">
        <w:rPr>
          <w:rFonts w:ascii="Arial" w:hAnsi="Arial" w:cs="Arial"/>
          <w:i/>
          <w:lang w:val="es-BO"/>
        </w:rPr>
        <w:t>solani</w:t>
      </w:r>
      <w:proofErr w:type="spellEnd"/>
      <w:r w:rsidRPr="00CF627E">
        <w:rPr>
          <w:rFonts w:ascii="Arial" w:hAnsi="Arial" w:cs="Arial"/>
          <w:lang w:val="es-BO"/>
        </w:rPr>
        <w:t xml:space="preserve">. </w:t>
      </w:r>
    </w:p>
    <w:p w:rsidR="00247C8E" w:rsidRPr="00CF627E" w:rsidRDefault="00247C8E" w:rsidP="000F4CCE">
      <w:pPr>
        <w:widowControl/>
        <w:numPr>
          <w:ilvl w:val="0"/>
          <w:numId w:val="8"/>
        </w:numPr>
        <w:autoSpaceDE/>
        <w:autoSpaceDN/>
        <w:adjustRightInd/>
        <w:jc w:val="both"/>
        <w:rPr>
          <w:rFonts w:ascii="Arial" w:hAnsi="Arial" w:cs="Arial"/>
          <w:lang w:val="es-BO"/>
        </w:rPr>
      </w:pPr>
      <w:r w:rsidRPr="00CF627E">
        <w:rPr>
          <w:rFonts w:ascii="Arial" w:hAnsi="Arial" w:cs="Arial"/>
          <w:lang w:val="es-BO"/>
        </w:rPr>
        <w:t xml:space="preserve">Marchitez de plantas adultas provocada por </w:t>
      </w:r>
      <w:r w:rsidRPr="00CF627E">
        <w:rPr>
          <w:rFonts w:ascii="Arial" w:hAnsi="Arial" w:cs="Arial"/>
          <w:i/>
          <w:lang w:val="es-BO"/>
        </w:rPr>
        <w:t xml:space="preserve">Fusarium </w:t>
      </w:r>
      <w:proofErr w:type="spellStart"/>
      <w:r w:rsidRPr="00CF627E">
        <w:rPr>
          <w:rFonts w:ascii="Arial" w:hAnsi="Arial" w:cs="Arial"/>
          <w:i/>
          <w:lang w:val="es-BO"/>
        </w:rPr>
        <w:t>oxysporium</w:t>
      </w:r>
      <w:proofErr w:type="spellEnd"/>
      <w:r w:rsidRPr="00CF627E">
        <w:rPr>
          <w:rFonts w:ascii="Arial" w:hAnsi="Arial" w:cs="Arial"/>
          <w:lang w:val="es-BO"/>
        </w:rPr>
        <w:t>.</w:t>
      </w:r>
    </w:p>
    <w:p w:rsidR="00247C8E" w:rsidRPr="00CF627E" w:rsidRDefault="00297F11" w:rsidP="000F4CCE">
      <w:pPr>
        <w:widowControl/>
        <w:numPr>
          <w:ilvl w:val="0"/>
          <w:numId w:val="8"/>
        </w:numPr>
        <w:autoSpaceDE/>
        <w:autoSpaceDN/>
        <w:adjustRightInd/>
        <w:jc w:val="both"/>
        <w:rPr>
          <w:rFonts w:ascii="Arial" w:hAnsi="Arial" w:cs="Arial"/>
          <w:lang w:val="es-BO"/>
        </w:rPr>
      </w:pPr>
      <w:r w:rsidRPr="00CF627E">
        <w:rPr>
          <w:rFonts w:ascii="Arial" w:hAnsi="Arial" w:cs="Arial"/>
          <w:lang w:val="es-BO"/>
        </w:rPr>
        <w:t>Roya que se manifiesta en</w:t>
      </w:r>
      <w:r w:rsidR="00247C8E" w:rsidRPr="00CF627E">
        <w:rPr>
          <w:rFonts w:ascii="Arial" w:hAnsi="Arial" w:cs="Arial"/>
          <w:lang w:val="es-BO"/>
        </w:rPr>
        <w:t xml:space="preserve"> días </w:t>
      </w:r>
      <w:r w:rsidRPr="00CF627E">
        <w:rPr>
          <w:rFonts w:ascii="Arial" w:hAnsi="Arial" w:cs="Arial"/>
          <w:lang w:val="es-BO"/>
        </w:rPr>
        <w:t xml:space="preserve">muy húmedos y es causado por </w:t>
      </w:r>
      <w:proofErr w:type="spellStart"/>
      <w:r w:rsidR="00247C8E" w:rsidRPr="00CF627E">
        <w:rPr>
          <w:rFonts w:ascii="Arial" w:hAnsi="Arial" w:cs="Arial"/>
          <w:i/>
          <w:lang w:val="es-BO"/>
        </w:rPr>
        <w:t>Uromyces</w:t>
      </w:r>
      <w:proofErr w:type="spellEnd"/>
      <w:r w:rsidR="00247C8E" w:rsidRPr="00CF627E">
        <w:rPr>
          <w:rFonts w:ascii="Arial" w:hAnsi="Arial" w:cs="Arial"/>
          <w:i/>
          <w:lang w:val="es-BO"/>
        </w:rPr>
        <w:t xml:space="preserve"> </w:t>
      </w:r>
      <w:proofErr w:type="spellStart"/>
      <w:r w:rsidR="00247C8E" w:rsidRPr="00CF627E">
        <w:rPr>
          <w:rFonts w:ascii="Arial" w:hAnsi="Arial" w:cs="Arial"/>
          <w:i/>
          <w:lang w:val="es-BO"/>
        </w:rPr>
        <w:t>lupini</w:t>
      </w:r>
      <w:proofErr w:type="spellEnd"/>
      <w:r w:rsidR="00247C8E" w:rsidRPr="00CF627E">
        <w:rPr>
          <w:rFonts w:ascii="Arial" w:hAnsi="Arial" w:cs="Arial"/>
          <w:lang w:val="es-BO"/>
        </w:rPr>
        <w:t>.</w:t>
      </w:r>
    </w:p>
    <w:p w:rsidR="00247C8E" w:rsidRDefault="00247C8E" w:rsidP="00247C8E">
      <w:pPr>
        <w:ind w:left="720"/>
        <w:jc w:val="both"/>
        <w:rPr>
          <w:rFonts w:ascii="Arial" w:hAnsi="Arial" w:cs="Arial"/>
          <w:lang w:val="es-BO"/>
        </w:rPr>
      </w:pPr>
    </w:p>
    <w:p w:rsidR="008C71E0" w:rsidRPr="00CF627E" w:rsidRDefault="008C71E0" w:rsidP="00247C8E">
      <w:pPr>
        <w:ind w:left="720"/>
        <w:jc w:val="both"/>
        <w:rPr>
          <w:rFonts w:ascii="Arial" w:hAnsi="Arial" w:cs="Arial"/>
          <w:lang w:val="es-BO"/>
        </w:rPr>
      </w:pPr>
    </w:p>
    <w:p w:rsidR="00247C8E" w:rsidRPr="00CF627E" w:rsidRDefault="00247C8E" w:rsidP="00247C8E">
      <w:pPr>
        <w:jc w:val="both"/>
        <w:rPr>
          <w:rFonts w:ascii="Arial" w:hAnsi="Arial" w:cs="Arial"/>
          <w:lang w:val="es-BO"/>
        </w:rPr>
      </w:pPr>
      <w:r w:rsidRPr="00CF627E">
        <w:rPr>
          <w:rFonts w:ascii="Arial" w:hAnsi="Arial" w:cs="Arial"/>
          <w:u w:val="single"/>
          <w:lang w:val="es-BO"/>
        </w:rPr>
        <w:lastRenderedPageBreak/>
        <w:t>Plagas</w:t>
      </w:r>
      <w:r w:rsidR="00E020AD" w:rsidRPr="00CF627E">
        <w:rPr>
          <w:rFonts w:ascii="Arial" w:hAnsi="Arial" w:cs="Arial"/>
          <w:lang w:val="es-BO"/>
        </w:rPr>
        <w:t>:</w:t>
      </w:r>
    </w:p>
    <w:p w:rsidR="00247C8E" w:rsidRPr="00CF627E" w:rsidRDefault="00247C8E" w:rsidP="000F4CCE">
      <w:pPr>
        <w:widowControl/>
        <w:numPr>
          <w:ilvl w:val="0"/>
          <w:numId w:val="9"/>
        </w:numPr>
        <w:autoSpaceDE/>
        <w:autoSpaceDN/>
        <w:adjustRightInd/>
        <w:jc w:val="both"/>
        <w:rPr>
          <w:rFonts w:ascii="Arial" w:hAnsi="Arial" w:cs="Arial"/>
          <w:lang w:val="es-BO"/>
        </w:rPr>
      </w:pPr>
      <w:r w:rsidRPr="00CF627E">
        <w:rPr>
          <w:rFonts w:ascii="Arial" w:hAnsi="Arial" w:cs="Arial"/>
          <w:lang w:val="es-BO"/>
        </w:rPr>
        <w:t>El gorgojo barrenador (</w:t>
      </w:r>
      <w:proofErr w:type="spellStart"/>
      <w:r w:rsidRPr="00CF627E">
        <w:rPr>
          <w:rFonts w:ascii="Arial" w:hAnsi="Arial" w:cs="Arial"/>
          <w:i/>
          <w:lang w:val="es-BO"/>
        </w:rPr>
        <w:t>Apion</w:t>
      </w:r>
      <w:proofErr w:type="spellEnd"/>
      <w:r w:rsidRPr="00CF627E">
        <w:rPr>
          <w:rFonts w:ascii="Arial" w:hAnsi="Arial" w:cs="Arial"/>
          <w:i/>
          <w:lang w:val="es-BO"/>
        </w:rPr>
        <w:t xml:space="preserve"> </w:t>
      </w:r>
      <w:proofErr w:type="spellStart"/>
      <w:r w:rsidRPr="00CF627E">
        <w:rPr>
          <w:rFonts w:ascii="Arial" w:hAnsi="Arial" w:cs="Arial"/>
          <w:i/>
          <w:lang w:val="es-BO"/>
        </w:rPr>
        <w:t>spp</w:t>
      </w:r>
      <w:proofErr w:type="spellEnd"/>
      <w:r w:rsidRPr="00CF627E">
        <w:rPr>
          <w:rFonts w:ascii="Arial" w:hAnsi="Arial" w:cs="Arial"/>
          <w:lang w:val="es-BO"/>
        </w:rPr>
        <w:t xml:space="preserve">). </w:t>
      </w:r>
    </w:p>
    <w:p w:rsidR="00247C8E" w:rsidRPr="00CF627E" w:rsidRDefault="00247C8E" w:rsidP="000F4CCE">
      <w:pPr>
        <w:widowControl/>
        <w:numPr>
          <w:ilvl w:val="0"/>
          <w:numId w:val="9"/>
        </w:numPr>
        <w:autoSpaceDE/>
        <w:autoSpaceDN/>
        <w:adjustRightInd/>
        <w:jc w:val="both"/>
        <w:rPr>
          <w:rFonts w:ascii="Arial" w:hAnsi="Arial" w:cs="Arial"/>
          <w:lang w:val="es-BO"/>
        </w:rPr>
      </w:pPr>
      <w:proofErr w:type="spellStart"/>
      <w:r w:rsidRPr="00CF627E">
        <w:rPr>
          <w:rFonts w:ascii="Arial" w:hAnsi="Arial" w:cs="Arial"/>
          <w:lang w:val="es-BO"/>
        </w:rPr>
        <w:t>Trips</w:t>
      </w:r>
      <w:proofErr w:type="spellEnd"/>
      <w:r w:rsidRPr="00CF627E">
        <w:rPr>
          <w:rFonts w:ascii="Arial" w:hAnsi="Arial" w:cs="Arial"/>
          <w:lang w:val="es-BO"/>
        </w:rPr>
        <w:t xml:space="preserve"> (</w:t>
      </w:r>
      <w:proofErr w:type="spellStart"/>
      <w:r w:rsidRPr="00CF627E">
        <w:rPr>
          <w:rFonts w:ascii="Arial" w:hAnsi="Arial" w:cs="Arial"/>
          <w:i/>
          <w:lang w:val="es-BO"/>
        </w:rPr>
        <w:t>Franklinella</w:t>
      </w:r>
      <w:proofErr w:type="spellEnd"/>
      <w:r w:rsidRPr="00CF627E">
        <w:rPr>
          <w:rFonts w:ascii="Arial" w:hAnsi="Arial" w:cs="Arial"/>
          <w:i/>
          <w:lang w:val="es-BO"/>
        </w:rPr>
        <w:t xml:space="preserve"> </w:t>
      </w:r>
      <w:proofErr w:type="spellStart"/>
      <w:r w:rsidRPr="00CF627E">
        <w:rPr>
          <w:rFonts w:ascii="Arial" w:hAnsi="Arial" w:cs="Arial"/>
          <w:i/>
          <w:lang w:val="es-BO"/>
        </w:rPr>
        <w:t>spp</w:t>
      </w:r>
      <w:proofErr w:type="spellEnd"/>
      <w:r w:rsidRPr="00CF627E">
        <w:rPr>
          <w:rFonts w:ascii="Arial" w:hAnsi="Arial" w:cs="Arial"/>
          <w:lang w:val="es-BO"/>
        </w:rPr>
        <w:t xml:space="preserve">) </w:t>
      </w:r>
    </w:p>
    <w:p w:rsidR="00247C8E" w:rsidRPr="00CF627E" w:rsidRDefault="00247C8E" w:rsidP="000F4CCE">
      <w:pPr>
        <w:widowControl/>
        <w:numPr>
          <w:ilvl w:val="0"/>
          <w:numId w:val="9"/>
        </w:numPr>
        <w:autoSpaceDE/>
        <w:autoSpaceDN/>
        <w:adjustRightInd/>
        <w:jc w:val="both"/>
        <w:rPr>
          <w:rFonts w:ascii="Arial" w:hAnsi="Arial" w:cs="Arial"/>
          <w:lang w:val="es-BO"/>
        </w:rPr>
      </w:pPr>
      <w:r w:rsidRPr="00CF627E">
        <w:rPr>
          <w:rFonts w:ascii="Arial" w:hAnsi="Arial" w:cs="Arial"/>
          <w:lang w:val="es-BO"/>
        </w:rPr>
        <w:t>El gusano masticador del follaje (</w:t>
      </w:r>
      <w:proofErr w:type="spellStart"/>
      <w:r w:rsidRPr="00CF627E">
        <w:rPr>
          <w:rFonts w:ascii="Arial" w:hAnsi="Arial" w:cs="Arial"/>
          <w:i/>
          <w:lang w:val="es-BO"/>
        </w:rPr>
        <w:t>Copitarsia</w:t>
      </w:r>
      <w:proofErr w:type="spellEnd"/>
      <w:r w:rsidRPr="00CF627E">
        <w:rPr>
          <w:rFonts w:ascii="Arial" w:hAnsi="Arial" w:cs="Arial"/>
          <w:i/>
          <w:lang w:val="es-BO"/>
        </w:rPr>
        <w:t xml:space="preserve"> </w:t>
      </w:r>
      <w:proofErr w:type="spellStart"/>
      <w:r w:rsidRPr="00CF627E">
        <w:rPr>
          <w:rFonts w:ascii="Arial" w:hAnsi="Arial" w:cs="Arial"/>
          <w:i/>
          <w:lang w:val="es-BO"/>
        </w:rPr>
        <w:t>turbata</w:t>
      </w:r>
      <w:proofErr w:type="spellEnd"/>
      <w:r w:rsidRPr="00CF627E">
        <w:rPr>
          <w:rFonts w:ascii="Arial" w:hAnsi="Arial" w:cs="Arial"/>
          <w:lang w:val="es-BO"/>
        </w:rPr>
        <w:t>)</w:t>
      </w:r>
      <w:r w:rsidR="00297F11" w:rsidRPr="00CF627E">
        <w:rPr>
          <w:rFonts w:ascii="Arial" w:hAnsi="Arial" w:cs="Arial"/>
          <w:lang w:val="es-BO"/>
        </w:rPr>
        <w:t>.</w:t>
      </w:r>
    </w:p>
    <w:p w:rsidR="00247C8E" w:rsidRPr="00CF627E" w:rsidRDefault="00247C8E" w:rsidP="000F4CCE">
      <w:pPr>
        <w:widowControl/>
        <w:numPr>
          <w:ilvl w:val="0"/>
          <w:numId w:val="9"/>
        </w:numPr>
        <w:autoSpaceDE/>
        <w:autoSpaceDN/>
        <w:adjustRightInd/>
        <w:jc w:val="both"/>
        <w:rPr>
          <w:rFonts w:ascii="Arial" w:hAnsi="Arial" w:cs="Arial"/>
          <w:color w:val="000000"/>
          <w:lang w:val="es-BO"/>
        </w:rPr>
      </w:pPr>
      <w:r w:rsidRPr="00CF627E">
        <w:rPr>
          <w:rFonts w:ascii="Arial" w:hAnsi="Arial" w:cs="Arial"/>
          <w:color w:val="000000"/>
          <w:lang w:val="es-BO"/>
        </w:rPr>
        <w:t>El gusano cortador (</w:t>
      </w:r>
      <w:proofErr w:type="spellStart"/>
      <w:r w:rsidRPr="00CF627E">
        <w:rPr>
          <w:rFonts w:ascii="Arial" w:hAnsi="Arial" w:cs="Arial"/>
          <w:i/>
          <w:color w:val="000000"/>
          <w:lang w:val="es-BO"/>
        </w:rPr>
        <w:t>Agrotis</w:t>
      </w:r>
      <w:proofErr w:type="spellEnd"/>
      <w:r w:rsidRPr="00CF627E">
        <w:rPr>
          <w:rFonts w:ascii="Arial" w:hAnsi="Arial" w:cs="Arial"/>
          <w:i/>
          <w:color w:val="000000"/>
          <w:lang w:val="es-BO"/>
        </w:rPr>
        <w:t xml:space="preserve"> </w:t>
      </w:r>
      <w:proofErr w:type="spellStart"/>
      <w:r w:rsidRPr="00CF627E">
        <w:rPr>
          <w:rFonts w:ascii="Arial" w:hAnsi="Arial" w:cs="Arial"/>
          <w:i/>
          <w:color w:val="000000"/>
          <w:lang w:val="es-BO"/>
        </w:rPr>
        <w:t>capitarsia</w:t>
      </w:r>
      <w:proofErr w:type="spellEnd"/>
      <w:r w:rsidRPr="00CF627E">
        <w:rPr>
          <w:rFonts w:ascii="Arial" w:hAnsi="Arial" w:cs="Arial"/>
          <w:i/>
          <w:color w:val="000000"/>
          <w:lang w:val="es-BO"/>
        </w:rPr>
        <w:t xml:space="preserve"> </w:t>
      </w:r>
      <w:proofErr w:type="spellStart"/>
      <w:r w:rsidRPr="00CF627E">
        <w:rPr>
          <w:rFonts w:ascii="Arial" w:hAnsi="Arial" w:cs="Arial"/>
          <w:i/>
          <w:color w:val="000000"/>
          <w:lang w:val="es-BO"/>
        </w:rPr>
        <w:t>turbata</w:t>
      </w:r>
      <w:proofErr w:type="spellEnd"/>
      <w:r w:rsidRPr="00CF627E">
        <w:rPr>
          <w:rFonts w:ascii="Arial" w:hAnsi="Arial" w:cs="Arial"/>
          <w:i/>
          <w:color w:val="000000"/>
          <w:lang w:val="es-BO"/>
        </w:rPr>
        <w:t xml:space="preserve"> </w:t>
      </w:r>
      <w:proofErr w:type="spellStart"/>
      <w:r w:rsidRPr="00CF627E">
        <w:rPr>
          <w:rFonts w:ascii="Arial" w:hAnsi="Arial" w:cs="Arial"/>
          <w:i/>
          <w:color w:val="000000"/>
          <w:lang w:val="es-BO"/>
        </w:rPr>
        <w:t>sp</w:t>
      </w:r>
      <w:proofErr w:type="spellEnd"/>
      <w:r w:rsidRPr="00CF627E">
        <w:rPr>
          <w:rFonts w:ascii="Arial" w:hAnsi="Arial" w:cs="Arial"/>
          <w:color w:val="000000"/>
          <w:lang w:val="es-BO"/>
        </w:rPr>
        <w:t>)</w:t>
      </w:r>
    </w:p>
    <w:p w:rsidR="00247C8E" w:rsidRPr="00CF627E" w:rsidRDefault="00247C8E" w:rsidP="00881B51">
      <w:pPr>
        <w:pStyle w:val="ListParagraph"/>
        <w:ind w:left="0"/>
        <w:jc w:val="both"/>
        <w:rPr>
          <w:rFonts w:ascii="Arial" w:hAnsi="Arial" w:cs="Arial"/>
          <w:color w:val="000000"/>
          <w:sz w:val="24"/>
          <w:szCs w:val="24"/>
        </w:rPr>
      </w:pPr>
    </w:p>
    <w:p w:rsidR="00311C6F" w:rsidRPr="00CF627E" w:rsidRDefault="00311C6F" w:rsidP="00881B51">
      <w:pPr>
        <w:pStyle w:val="ListParagraph"/>
        <w:ind w:left="0"/>
        <w:jc w:val="both"/>
        <w:rPr>
          <w:rFonts w:ascii="Arial" w:hAnsi="Arial" w:cs="Arial"/>
          <w:color w:val="000000"/>
          <w:sz w:val="24"/>
          <w:szCs w:val="24"/>
        </w:rPr>
      </w:pPr>
      <w:r w:rsidRPr="00CF627E">
        <w:rPr>
          <w:rFonts w:ascii="Arial" w:hAnsi="Arial" w:cs="Arial"/>
          <w:sz w:val="24"/>
          <w:szCs w:val="24"/>
        </w:rPr>
        <w:t>En Ecuador el cultivo de chocho se localiza en la Sierra, en las provincias de Cotopaxi, Chimborazo, Pichincha, Bolívar, Tungurahua, Carchi e Imbabura. Según la información relevada por el III Censo Nacional Agropecuario, el número de unidades productoras agrícolas (</w:t>
      </w:r>
      <w:proofErr w:type="spellStart"/>
      <w:r w:rsidRPr="00CF627E">
        <w:rPr>
          <w:rFonts w:ascii="Arial" w:hAnsi="Arial" w:cs="Arial"/>
          <w:sz w:val="24"/>
          <w:szCs w:val="24"/>
        </w:rPr>
        <w:t>UPAs</w:t>
      </w:r>
      <w:proofErr w:type="spellEnd"/>
      <w:r w:rsidRPr="00CF627E">
        <w:rPr>
          <w:rFonts w:ascii="Arial" w:hAnsi="Arial" w:cs="Arial"/>
          <w:sz w:val="24"/>
          <w:szCs w:val="24"/>
        </w:rPr>
        <w:t xml:space="preserve">) registradas para el período de referencia del censo (1º/10/99 al 30/9/2000), fueron 9596, con una superficie sembrada de </w:t>
      </w:r>
      <w:smartTag w:uri="urn:schemas-microsoft-com:office:smarttags" w:element="metricconverter">
        <w:smartTagPr>
          <w:attr w:name="ProductID" w:val="5974 ha"/>
        </w:smartTagPr>
        <w:r w:rsidRPr="00CF627E">
          <w:rPr>
            <w:rFonts w:ascii="Arial" w:hAnsi="Arial" w:cs="Arial"/>
            <w:sz w:val="24"/>
            <w:szCs w:val="24"/>
          </w:rPr>
          <w:t>5974 ha</w:t>
        </w:r>
      </w:smartTag>
      <w:r w:rsidRPr="00CF627E">
        <w:rPr>
          <w:rFonts w:ascii="Arial" w:hAnsi="Arial" w:cs="Arial"/>
          <w:sz w:val="24"/>
          <w:szCs w:val="24"/>
        </w:rPr>
        <w:t xml:space="preserve"> y una superficie cosechada de </w:t>
      </w:r>
      <w:smartTag w:uri="urn:schemas-microsoft-com:office:smarttags" w:element="metricconverter">
        <w:smartTagPr>
          <w:attr w:name="ProductID" w:val="3921 ha"/>
        </w:smartTagPr>
        <w:r w:rsidRPr="00CF627E">
          <w:rPr>
            <w:rFonts w:ascii="Arial" w:hAnsi="Arial" w:cs="Arial"/>
            <w:sz w:val="24"/>
            <w:szCs w:val="24"/>
          </w:rPr>
          <w:t>3921 ha</w:t>
        </w:r>
      </w:smartTag>
      <w:r w:rsidRPr="00CF627E">
        <w:rPr>
          <w:rFonts w:ascii="Arial" w:hAnsi="Arial" w:cs="Arial"/>
          <w:sz w:val="24"/>
          <w:szCs w:val="24"/>
        </w:rPr>
        <w:t>. La Producción obtenida fue de 789 toneladas. Para el mismo período se registraron ventas por 601 toneladas, es decir que las ventas fueron del 76% de la producción del año censal. Es importante observar que las pérdidas fueron importantes, cosechándose el 66% de la superficie sembrada en el periodo de referencia. La superficie promedio por UPA, no llega a la hectárea, considerando que se encuentra en algo más de media hectárea, es decir que existe una gran cantidad de productores con pequeñas superficies sembradas con este cultivo.</w:t>
      </w:r>
    </w:p>
    <w:p w:rsidR="00311C6F" w:rsidRPr="00CF627E" w:rsidRDefault="00311C6F" w:rsidP="00881B51">
      <w:pPr>
        <w:pStyle w:val="ListParagraph"/>
        <w:ind w:left="0"/>
        <w:jc w:val="both"/>
        <w:rPr>
          <w:rFonts w:ascii="Arial" w:hAnsi="Arial" w:cs="Arial"/>
          <w:color w:val="000000"/>
          <w:sz w:val="24"/>
          <w:szCs w:val="24"/>
        </w:rPr>
      </w:pPr>
    </w:p>
    <w:p w:rsidR="002B3D63" w:rsidRPr="00CF627E" w:rsidRDefault="002B3D63" w:rsidP="002B3D63">
      <w:pPr>
        <w:jc w:val="both"/>
        <w:rPr>
          <w:rFonts w:ascii="Arial" w:hAnsi="Arial" w:cs="Arial"/>
          <w:lang w:val="es-BO"/>
        </w:rPr>
      </w:pPr>
      <w:r w:rsidRPr="00CF627E">
        <w:rPr>
          <w:rFonts w:ascii="Arial" w:hAnsi="Arial" w:cs="Arial"/>
          <w:lang w:val="es-BO"/>
        </w:rPr>
        <w:t>En</w:t>
      </w:r>
      <w:r w:rsidR="00A86564" w:rsidRPr="00CF627E">
        <w:rPr>
          <w:rFonts w:ascii="Arial" w:hAnsi="Arial" w:cs="Arial"/>
          <w:lang w:val="es-BO"/>
        </w:rPr>
        <w:t xml:space="preserve"> relación al contexto social y económico de </w:t>
      </w:r>
      <w:r w:rsidRPr="00CF627E">
        <w:rPr>
          <w:rFonts w:ascii="Arial" w:hAnsi="Arial" w:cs="Arial"/>
          <w:lang w:val="es-BO"/>
        </w:rPr>
        <w:t>Bolivia</w:t>
      </w:r>
      <w:r w:rsidR="00A86564" w:rsidRPr="00CF627E">
        <w:rPr>
          <w:rFonts w:ascii="Arial" w:hAnsi="Arial" w:cs="Arial"/>
          <w:lang w:val="es-BO"/>
        </w:rPr>
        <w:t>,</w:t>
      </w:r>
      <w:r w:rsidRPr="00CF627E">
        <w:rPr>
          <w:rFonts w:ascii="Arial" w:hAnsi="Arial" w:cs="Arial"/>
          <w:lang w:val="es-BO"/>
        </w:rPr>
        <w:t xml:space="preserve"> el Lupino (</w:t>
      </w:r>
      <w:r w:rsidRPr="00CF627E">
        <w:rPr>
          <w:rFonts w:ascii="Arial" w:hAnsi="Arial" w:cs="Arial"/>
          <w:i/>
          <w:lang w:val="es-BO"/>
        </w:rPr>
        <w:t xml:space="preserve">L. </w:t>
      </w:r>
      <w:proofErr w:type="spellStart"/>
      <w:r w:rsidRPr="00CF627E">
        <w:rPr>
          <w:rFonts w:ascii="Arial" w:hAnsi="Arial" w:cs="Arial"/>
          <w:i/>
          <w:lang w:val="es-BO"/>
        </w:rPr>
        <w:t>mutabilis</w:t>
      </w:r>
      <w:proofErr w:type="spellEnd"/>
      <w:r w:rsidRPr="00CF627E">
        <w:rPr>
          <w:rFonts w:ascii="Arial" w:hAnsi="Arial" w:cs="Arial"/>
          <w:lang w:val="es-BO"/>
        </w:rPr>
        <w:t>)</w:t>
      </w:r>
      <w:r w:rsidRPr="00CF627E">
        <w:rPr>
          <w:rFonts w:ascii="Arial" w:hAnsi="Arial" w:cs="Arial"/>
          <w:i/>
          <w:lang w:val="es-BO"/>
        </w:rPr>
        <w:t xml:space="preserve"> </w:t>
      </w:r>
      <w:r w:rsidRPr="00CF627E">
        <w:rPr>
          <w:rFonts w:ascii="Arial" w:hAnsi="Arial" w:cs="Arial"/>
          <w:lang w:val="es-BO"/>
        </w:rPr>
        <w:t>ha sufrido una desvalorización</w:t>
      </w:r>
      <w:r w:rsidR="00A86564" w:rsidRPr="00CF627E">
        <w:rPr>
          <w:rFonts w:ascii="Arial" w:hAnsi="Arial" w:cs="Arial"/>
          <w:lang w:val="es-BO"/>
        </w:rPr>
        <w:t xml:space="preserve"> </w:t>
      </w:r>
      <w:r w:rsidRPr="00CF627E">
        <w:rPr>
          <w:rFonts w:ascii="Arial" w:hAnsi="Arial" w:cs="Arial"/>
          <w:lang w:val="es-BO"/>
        </w:rPr>
        <w:t xml:space="preserve">por falta de conocimiento de sus </w:t>
      </w:r>
      <w:r w:rsidR="00A86564" w:rsidRPr="00CF627E">
        <w:rPr>
          <w:rFonts w:ascii="Arial" w:hAnsi="Arial" w:cs="Arial"/>
          <w:lang w:val="es-BO"/>
        </w:rPr>
        <w:t xml:space="preserve">atributos </w:t>
      </w:r>
      <w:r w:rsidRPr="00CF627E">
        <w:rPr>
          <w:rFonts w:ascii="Arial" w:hAnsi="Arial" w:cs="Arial"/>
          <w:lang w:val="es-BO"/>
        </w:rPr>
        <w:t>nutricionales y de salud, lo que repercute en su bajo uso y consumo por las familias locales y la sociedad en general. Pocos han sido los esfuerzos de las instituciones y del estado por posicionar y revalorizar este producto en la dieta alimentaria de los bolivianos.</w:t>
      </w:r>
    </w:p>
    <w:p w:rsidR="002B3D63" w:rsidRPr="00CF627E" w:rsidRDefault="002B3D63" w:rsidP="00881B51">
      <w:pPr>
        <w:pStyle w:val="ListParagraph"/>
        <w:ind w:left="0"/>
        <w:jc w:val="both"/>
        <w:rPr>
          <w:rFonts w:ascii="Arial" w:hAnsi="Arial" w:cs="Arial"/>
          <w:color w:val="000000"/>
          <w:sz w:val="24"/>
          <w:szCs w:val="24"/>
        </w:rPr>
      </w:pPr>
    </w:p>
    <w:p w:rsidR="006457C4" w:rsidRPr="00CF627E" w:rsidRDefault="002B3D63" w:rsidP="006457C4">
      <w:pPr>
        <w:jc w:val="both"/>
        <w:rPr>
          <w:rFonts w:ascii="Arial" w:hAnsi="Arial" w:cs="Arial"/>
          <w:color w:val="000000"/>
          <w:lang w:val="es-BO"/>
        </w:rPr>
      </w:pPr>
      <w:r w:rsidRPr="00CF627E">
        <w:rPr>
          <w:rFonts w:ascii="Arial" w:hAnsi="Arial" w:cs="Arial"/>
          <w:color w:val="000000"/>
          <w:lang w:val="es-BO" w:eastAsia="es-BO"/>
        </w:rPr>
        <w:t>S</w:t>
      </w:r>
      <w:r w:rsidR="006457C4" w:rsidRPr="00CF627E">
        <w:rPr>
          <w:rFonts w:ascii="Arial" w:hAnsi="Arial" w:cs="Arial"/>
          <w:color w:val="000000"/>
          <w:lang w:val="es-BO" w:eastAsia="es-BO"/>
        </w:rPr>
        <w:t xml:space="preserve">us granos contienen </w:t>
      </w:r>
      <w:r w:rsidR="0011430B" w:rsidRPr="00CF627E">
        <w:rPr>
          <w:rFonts w:ascii="Arial" w:hAnsi="Arial" w:cs="Arial"/>
          <w:color w:val="000000"/>
          <w:lang w:val="es-BO" w:eastAsia="es-BO"/>
        </w:rPr>
        <w:t>altos niveles de proteína (</w:t>
      </w:r>
      <w:r w:rsidR="006457C4" w:rsidRPr="00CF627E">
        <w:rPr>
          <w:rFonts w:ascii="Arial" w:hAnsi="Arial" w:cs="Arial"/>
          <w:color w:val="000000"/>
          <w:lang w:val="es-BO" w:eastAsia="es-BO"/>
        </w:rPr>
        <w:t>40%</w:t>
      </w:r>
      <w:r w:rsidR="0011430B" w:rsidRPr="00CF627E">
        <w:rPr>
          <w:rFonts w:ascii="Arial" w:hAnsi="Arial" w:cs="Arial"/>
          <w:color w:val="000000"/>
          <w:lang w:val="es-BO" w:eastAsia="es-BO"/>
        </w:rPr>
        <w:t>)</w:t>
      </w:r>
      <w:r w:rsidR="00F339FB" w:rsidRPr="00CF627E">
        <w:rPr>
          <w:rFonts w:ascii="Arial" w:hAnsi="Arial" w:cs="Arial"/>
          <w:color w:val="000000"/>
          <w:lang w:val="es-BO" w:eastAsia="es-BO"/>
        </w:rPr>
        <w:t xml:space="preserve">, </w:t>
      </w:r>
      <w:r w:rsidR="006457C4" w:rsidRPr="00CF627E">
        <w:rPr>
          <w:rFonts w:ascii="Arial" w:hAnsi="Arial" w:cs="Arial"/>
          <w:color w:val="000000"/>
          <w:lang w:val="es-BO"/>
        </w:rPr>
        <w:t>lisina, ácidos grasos poli</w:t>
      </w:r>
      <w:r w:rsidR="008C71E0">
        <w:rPr>
          <w:rFonts w:ascii="Arial" w:hAnsi="Arial" w:cs="Arial"/>
          <w:color w:val="000000"/>
          <w:lang w:val="es-BO"/>
        </w:rPr>
        <w:t>-</w:t>
      </w:r>
      <w:r w:rsidR="006457C4" w:rsidRPr="00CF627E">
        <w:rPr>
          <w:rFonts w:ascii="Arial" w:hAnsi="Arial" w:cs="Arial"/>
          <w:color w:val="000000"/>
          <w:lang w:val="es-BO"/>
        </w:rPr>
        <w:t xml:space="preserve">insaturados, fibra, Ca, Fe y Zn. </w:t>
      </w:r>
      <w:r w:rsidR="00A86564" w:rsidRPr="00CF627E">
        <w:rPr>
          <w:rFonts w:ascii="Arial" w:hAnsi="Arial" w:cs="Arial"/>
          <w:color w:val="000000"/>
          <w:lang w:val="es-BO"/>
        </w:rPr>
        <w:t>Por otra parte, e</w:t>
      </w:r>
      <w:r w:rsidR="006457C4" w:rsidRPr="00CF627E">
        <w:rPr>
          <w:rFonts w:ascii="Arial" w:hAnsi="Arial" w:cs="Arial"/>
          <w:color w:val="000000"/>
          <w:lang w:val="es-BO"/>
        </w:rPr>
        <w:t xml:space="preserve">n </w:t>
      </w:r>
      <w:r w:rsidR="0011430B" w:rsidRPr="00CF627E">
        <w:rPr>
          <w:rFonts w:ascii="Arial" w:hAnsi="Arial" w:cs="Arial"/>
          <w:color w:val="000000"/>
          <w:lang w:val="es-BO"/>
        </w:rPr>
        <w:t xml:space="preserve">favor de la salud humana </w:t>
      </w:r>
      <w:r w:rsidR="00A86564" w:rsidRPr="00CF627E">
        <w:rPr>
          <w:rFonts w:ascii="Arial" w:hAnsi="Arial" w:cs="Arial"/>
          <w:color w:val="000000"/>
          <w:lang w:val="es-BO"/>
        </w:rPr>
        <w:t xml:space="preserve">también </w:t>
      </w:r>
      <w:r w:rsidR="0011430B" w:rsidRPr="00CF627E">
        <w:rPr>
          <w:rFonts w:ascii="Arial" w:hAnsi="Arial" w:cs="Arial"/>
          <w:color w:val="000000"/>
          <w:lang w:val="es-BO"/>
        </w:rPr>
        <w:t xml:space="preserve">contiene aceites esenciales como los omegas 3 y 6 y </w:t>
      </w:r>
      <w:r w:rsidR="006457C4" w:rsidRPr="00CF627E">
        <w:rPr>
          <w:rFonts w:ascii="Arial" w:hAnsi="Arial" w:cs="Arial"/>
          <w:color w:val="000000"/>
          <w:lang w:val="es-BO"/>
        </w:rPr>
        <w:t>permite reducir la diabetes. Sin embargo</w:t>
      </w:r>
      <w:r w:rsidR="004F1FAA" w:rsidRPr="00CF627E">
        <w:rPr>
          <w:rFonts w:ascii="Arial" w:hAnsi="Arial" w:cs="Arial"/>
          <w:color w:val="000000"/>
          <w:lang w:val="es-BO"/>
        </w:rPr>
        <w:t xml:space="preserve"> su contenido de </w:t>
      </w:r>
      <w:r w:rsidR="006457C4" w:rsidRPr="00CF627E">
        <w:rPr>
          <w:rFonts w:ascii="Arial" w:hAnsi="Arial" w:cs="Arial"/>
          <w:color w:val="000000"/>
          <w:lang w:val="es-BO"/>
        </w:rPr>
        <w:t xml:space="preserve">alcaloides (3%) como la </w:t>
      </w:r>
      <w:proofErr w:type="spellStart"/>
      <w:r w:rsidR="006457C4" w:rsidRPr="00CF627E">
        <w:rPr>
          <w:rFonts w:ascii="Arial" w:hAnsi="Arial" w:cs="Arial"/>
          <w:color w:val="000000"/>
          <w:lang w:val="es-BO"/>
        </w:rPr>
        <w:t>lupinina</w:t>
      </w:r>
      <w:proofErr w:type="spellEnd"/>
      <w:r w:rsidR="006457C4" w:rsidRPr="00CF627E">
        <w:rPr>
          <w:rFonts w:ascii="Arial" w:hAnsi="Arial" w:cs="Arial"/>
          <w:color w:val="000000"/>
          <w:lang w:val="es-BO"/>
        </w:rPr>
        <w:t xml:space="preserve">, </w:t>
      </w:r>
      <w:r w:rsidR="00744A5B" w:rsidRPr="00CF627E">
        <w:rPr>
          <w:rFonts w:ascii="Arial" w:hAnsi="Arial" w:cs="Arial"/>
          <w:color w:val="000000"/>
          <w:lang w:val="es-BO"/>
        </w:rPr>
        <w:t>esparteína, 3-β-</w:t>
      </w:r>
      <w:proofErr w:type="spellStart"/>
      <w:r w:rsidR="00744A5B" w:rsidRPr="00CF627E">
        <w:rPr>
          <w:rFonts w:ascii="Arial" w:hAnsi="Arial" w:cs="Arial"/>
          <w:color w:val="000000"/>
          <w:lang w:val="es-BO"/>
        </w:rPr>
        <w:t>hidroxilupanina</w:t>
      </w:r>
      <w:proofErr w:type="spellEnd"/>
      <w:r w:rsidR="00744A5B" w:rsidRPr="00CF627E">
        <w:rPr>
          <w:rFonts w:ascii="Arial" w:hAnsi="Arial" w:cs="Arial"/>
          <w:color w:val="000000"/>
          <w:lang w:val="es-BO"/>
        </w:rPr>
        <w:t xml:space="preserve"> y 13-hidroxilupanina</w:t>
      </w:r>
      <w:r w:rsidR="004F1FAA" w:rsidRPr="00CF627E">
        <w:rPr>
          <w:rFonts w:ascii="Arial" w:hAnsi="Arial" w:cs="Arial"/>
          <w:color w:val="000000"/>
          <w:lang w:val="es-BO"/>
        </w:rPr>
        <w:t xml:space="preserve">, la hace adversa para su consumo directo por los humanos. </w:t>
      </w:r>
      <w:r w:rsidR="006457C4" w:rsidRPr="00CF627E">
        <w:rPr>
          <w:rFonts w:ascii="Arial" w:hAnsi="Arial" w:cs="Arial"/>
          <w:color w:val="000000"/>
          <w:lang w:val="es-BO"/>
        </w:rPr>
        <w:t xml:space="preserve">Las tareas de </w:t>
      </w:r>
      <w:proofErr w:type="spellStart"/>
      <w:r w:rsidR="006457C4" w:rsidRPr="00CF627E">
        <w:rPr>
          <w:rFonts w:ascii="Arial" w:hAnsi="Arial" w:cs="Arial"/>
          <w:color w:val="000000"/>
          <w:lang w:val="es-BO"/>
        </w:rPr>
        <w:t>desamargado</w:t>
      </w:r>
      <w:proofErr w:type="spellEnd"/>
      <w:r w:rsidR="006457C4" w:rsidRPr="00CF627E">
        <w:rPr>
          <w:rFonts w:ascii="Arial" w:hAnsi="Arial" w:cs="Arial"/>
          <w:color w:val="000000"/>
          <w:lang w:val="es-BO"/>
        </w:rPr>
        <w:t xml:space="preserve"> del lupino requieren cantidades grandes de agua, aspecto que no siempre está al alcance de los productores.</w:t>
      </w:r>
    </w:p>
    <w:p w:rsidR="002B3D63" w:rsidRPr="00CF627E" w:rsidRDefault="002B3D63" w:rsidP="002B3D63">
      <w:pPr>
        <w:jc w:val="both"/>
        <w:rPr>
          <w:rFonts w:ascii="Arial" w:hAnsi="Arial" w:cs="Arial"/>
          <w:lang w:val="es-BO"/>
        </w:rPr>
      </w:pPr>
    </w:p>
    <w:p w:rsidR="002B3D63" w:rsidRPr="00CF627E" w:rsidRDefault="002B3D63" w:rsidP="002B3D63">
      <w:pPr>
        <w:shd w:val="clear" w:color="auto" w:fill="FFFFFF"/>
        <w:jc w:val="both"/>
        <w:rPr>
          <w:rFonts w:ascii="Arial" w:hAnsi="Arial" w:cs="Arial"/>
          <w:color w:val="000000"/>
          <w:lang w:val="es-BO"/>
        </w:rPr>
      </w:pPr>
      <w:r w:rsidRPr="00CF627E">
        <w:rPr>
          <w:rFonts w:ascii="Arial" w:hAnsi="Arial" w:cs="Arial"/>
          <w:lang w:val="es-BO"/>
        </w:rPr>
        <w:t>En Ecuador el consumo de</w:t>
      </w:r>
      <w:r w:rsidR="004F1FAA" w:rsidRPr="00CF627E">
        <w:rPr>
          <w:rFonts w:ascii="Arial" w:hAnsi="Arial" w:cs="Arial"/>
          <w:lang w:val="es-BO"/>
        </w:rPr>
        <w:t>l</w:t>
      </w:r>
      <w:r w:rsidRPr="00CF627E">
        <w:rPr>
          <w:rFonts w:ascii="Arial" w:hAnsi="Arial" w:cs="Arial"/>
          <w:lang w:val="es-BO"/>
        </w:rPr>
        <w:t xml:space="preserve"> Chocho (</w:t>
      </w:r>
      <w:r w:rsidRPr="00CF627E">
        <w:rPr>
          <w:rFonts w:ascii="Arial" w:hAnsi="Arial" w:cs="Arial"/>
          <w:i/>
          <w:lang w:val="es-BO"/>
        </w:rPr>
        <w:t xml:space="preserve">L. </w:t>
      </w:r>
      <w:proofErr w:type="spellStart"/>
      <w:r w:rsidRPr="00CF627E">
        <w:rPr>
          <w:rFonts w:ascii="Arial" w:hAnsi="Arial" w:cs="Arial"/>
          <w:i/>
          <w:lang w:val="es-BO"/>
        </w:rPr>
        <w:t>mutabilis</w:t>
      </w:r>
      <w:proofErr w:type="spellEnd"/>
      <w:r w:rsidRPr="00CF627E">
        <w:rPr>
          <w:rFonts w:ascii="Arial" w:hAnsi="Arial" w:cs="Arial"/>
          <w:lang w:val="es-BO"/>
        </w:rPr>
        <w:t>)</w:t>
      </w:r>
      <w:r w:rsidRPr="00CF627E">
        <w:rPr>
          <w:rFonts w:ascii="Arial" w:hAnsi="Arial" w:cs="Arial"/>
          <w:i/>
          <w:lang w:val="es-BO"/>
        </w:rPr>
        <w:t xml:space="preserve"> </w:t>
      </w:r>
      <w:r w:rsidRPr="00CF627E">
        <w:rPr>
          <w:rFonts w:ascii="Arial" w:hAnsi="Arial" w:cs="Arial"/>
          <w:lang w:val="es-BO"/>
        </w:rPr>
        <w:t xml:space="preserve">se </w:t>
      </w:r>
      <w:r w:rsidR="004F1FAA" w:rsidRPr="00CF627E">
        <w:rPr>
          <w:rFonts w:ascii="Arial" w:hAnsi="Arial" w:cs="Arial"/>
          <w:lang w:val="es-BO"/>
        </w:rPr>
        <w:t xml:space="preserve">ha </w:t>
      </w:r>
      <w:r w:rsidRPr="00CF627E">
        <w:rPr>
          <w:rFonts w:ascii="Arial" w:hAnsi="Arial" w:cs="Arial"/>
          <w:lang w:val="es-BO"/>
        </w:rPr>
        <w:t xml:space="preserve">incrementado en los últimos años. Esto se evidencia por el hecho que existen al menos tres plantas procesadoras para el </w:t>
      </w:r>
      <w:proofErr w:type="spellStart"/>
      <w:r w:rsidRPr="00CF627E">
        <w:rPr>
          <w:rFonts w:ascii="Arial" w:hAnsi="Arial" w:cs="Arial"/>
          <w:lang w:val="es-BO"/>
        </w:rPr>
        <w:t>desamargado</w:t>
      </w:r>
      <w:proofErr w:type="spellEnd"/>
      <w:r w:rsidRPr="00CF627E">
        <w:rPr>
          <w:rFonts w:ascii="Arial" w:hAnsi="Arial" w:cs="Arial"/>
          <w:lang w:val="es-BO"/>
        </w:rPr>
        <w:t xml:space="preserve"> del lupino: Corporación CASA, Empresa </w:t>
      </w:r>
      <w:proofErr w:type="spellStart"/>
      <w:r w:rsidRPr="00CF627E">
        <w:rPr>
          <w:rFonts w:ascii="Arial" w:hAnsi="Arial" w:cs="Arial"/>
          <w:color w:val="000000"/>
          <w:lang w:val="es-BO"/>
        </w:rPr>
        <w:t>L´Verde</w:t>
      </w:r>
      <w:proofErr w:type="spellEnd"/>
      <w:r w:rsidRPr="00CF627E">
        <w:rPr>
          <w:rFonts w:ascii="Arial" w:hAnsi="Arial" w:cs="Arial"/>
          <w:color w:val="000000"/>
          <w:lang w:val="es-BO"/>
        </w:rPr>
        <w:t xml:space="preserve"> y la empresa Flor del Valle.</w:t>
      </w:r>
    </w:p>
    <w:p w:rsidR="002B3D63" w:rsidRPr="00CF627E" w:rsidRDefault="002B3D63" w:rsidP="00E020AD">
      <w:pPr>
        <w:jc w:val="both"/>
        <w:rPr>
          <w:rFonts w:ascii="Arial" w:hAnsi="Arial" w:cs="Arial"/>
          <w:color w:val="000000"/>
          <w:lang w:val="es-BO" w:eastAsia="es-BO"/>
        </w:rPr>
      </w:pPr>
    </w:p>
    <w:p w:rsidR="00E020AD" w:rsidRPr="00CF627E" w:rsidRDefault="00AA5F59" w:rsidP="00E020AD">
      <w:pPr>
        <w:jc w:val="both"/>
        <w:rPr>
          <w:rFonts w:ascii="Arial" w:hAnsi="Arial" w:cs="Arial"/>
          <w:color w:val="000000"/>
          <w:lang w:val="es-BO"/>
        </w:rPr>
      </w:pPr>
      <w:r w:rsidRPr="00CF627E">
        <w:rPr>
          <w:rFonts w:ascii="Arial" w:hAnsi="Arial" w:cs="Arial"/>
          <w:color w:val="000000"/>
          <w:lang w:val="es-BO"/>
        </w:rPr>
        <w:t xml:space="preserve">La principal forma de consumo del lupino en la región andina es como mote, es decir un producto </w:t>
      </w:r>
      <w:r w:rsidR="000A72A6" w:rsidRPr="00CF627E">
        <w:rPr>
          <w:rFonts w:ascii="Arial" w:hAnsi="Arial" w:cs="Arial"/>
          <w:color w:val="000000"/>
          <w:lang w:val="es-BO"/>
        </w:rPr>
        <w:t xml:space="preserve">que </w:t>
      </w:r>
      <w:r w:rsidRPr="00CF627E">
        <w:rPr>
          <w:rFonts w:ascii="Arial" w:hAnsi="Arial" w:cs="Arial"/>
          <w:color w:val="000000"/>
          <w:lang w:val="es-BO"/>
        </w:rPr>
        <w:t xml:space="preserve">resulta del </w:t>
      </w:r>
      <w:r w:rsidR="004F1FAA" w:rsidRPr="00CF627E">
        <w:rPr>
          <w:rFonts w:ascii="Arial" w:hAnsi="Arial" w:cs="Arial"/>
          <w:color w:val="000000"/>
          <w:lang w:val="es-BO"/>
        </w:rPr>
        <w:t xml:space="preserve">cocido y </w:t>
      </w:r>
      <w:proofErr w:type="spellStart"/>
      <w:r w:rsidRPr="00CF627E">
        <w:rPr>
          <w:rFonts w:ascii="Arial" w:hAnsi="Arial" w:cs="Arial"/>
          <w:color w:val="000000"/>
          <w:lang w:val="es-BO"/>
        </w:rPr>
        <w:t>desamargado</w:t>
      </w:r>
      <w:proofErr w:type="spellEnd"/>
      <w:r w:rsidRPr="00CF627E">
        <w:rPr>
          <w:rFonts w:ascii="Arial" w:hAnsi="Arial" w:cs="Arial"/>
          <w:color w:val="000000"/>
          <w:lang w:val="es-BO"/>
        </w:rPr>
        <w:t xml:space="preserve"> </w:t>
      </w:r>
      <w:r w:rsidR="000A72A6" w:rsidRPr="00CF627E">
        <w:rPr>
          <w:rFonts w:ascii="Arial" w:hAnsi="Arial" w:cs="Arial"/>
          <w:color w:val="000000"/>
          <w:lang w:val="es-BO"/>
        </w:rPr>
        <w:t>en agua. E</w:t>
      </w:r>
      <w:r w:rsidR="00E020AD" w:rsidRPr="00CF627E">
        <w:rPr>
          <w:rFonts w:ascii="Arial" w:hAnsi="Arial" w:cs="Arial"/>
          <w:color w:val="000000"/>
          <w:lang w:val="es-BO"/>
        </w:rPr>
        <w:t xml:space="preserve">studios realizados </w:t>
      </w:r>
      <w:r w:rsidR="000A72A6" w:rsidRPr="00CF627E">
        <w:rPr>
          <w:rFonts w:ascii="Arial" w:hAnsi="Arial" w:cs="Arial"/>
          <w:color w:val="000000"/>
          <w:lang w:val="es-BO"/>
        </w:rPr>
        <w:t xml:space="preserve">en </w:t>
      </w:r>
      <w:r w:rsidR="00E020AD" w:rsidRPr="00CF627E">
        <w:rPr>
          <w:rFonts w:ascii="Arial" w:hAnsi="Arial" w:cs="Arial"/>
          <w:color w:val="000000"/>
          <w:lang w:val="es-BO"/>
        </w:rPr>
        <w:t>la ciudad de La Paz</w:t>
      </w:r>
      <w:r w:rsidR="000A72A6" w:rsidRPr="00CF627E">
        <w:rPr>
          <w:rFonts w:ascii="Arial" w:hAnsi="Arial" w:cs="Arial"/>
          <w:color w:val="000000"/>
          <w:lang w:val="es-BO"/>
        </w:rPr>
        <w:t xml:space="preserve">, Bolivia muestran que </w:t>
      </w:r>
      <w:r w:rsidR="00E020AD" w:rsidRPr="00CF627E">
        <w:rPr>
          <w:rFonts w:ascii="Arial" w:hAnsi="Arial" w:cs="Arial"/>
          <w:color w:val="000000"/>
          <w:lang w:val="es-BO"/>
        </w:rPr>
        <w:t>el 57% de los entrevistados consume</w:t>
      </w:r>
      <w:r w:rsidR="000A72A6" w:rsidRPr="00CF627E">
        <w:rPr>
          <w:rFonts w:ascii="Arial" w:hAnsi="Arial" w:cs="Arial"/>
          <w:color w:val="000000"/>
          <w:lang w:val="es-BO"/>
        </w:rPr>
        <w:t>n</w:t>
      </w:r>
      <w:r w:rsidR="00E020AD" w:rsidRPr="00CF627E">
        <w:rPr>
          <w:rFonts w:ascii="Arial" w:hAnsi="Arial" w:cs="Arial"/>
          <w:color w:val="000000"/>
          <w:lang w:val="es-BO"/>
        </w:rPr>
        <w:t xml:space="preserve"> </w:t>
      </w:r>
      <w:r w:rsidR="00FF4EC2" w:rsidRPr="00CF627E">
        <w:rPr>
          <w:rFonts w:ascii="Arial" w:hAnsi="Arial" w:cs="Arial"/>
          <w:color w:val="000000"/>
          <w:lang w:val="es-BO"/>
        </w:rPr>
        <w:t xml:space="preserve">mote de </w:t>
      </w:r>
      <w:r w:rsidR="00C9596A" w:rsidRPr="00CF627E">
        <w:rPr>
          <w:rFonts w:ascii="Arial" w:hAnsi="Arial" w:cs="Arial"/>
          <w:color w:val="000000"/>
          <w:lang w:val="es-BO"/>
        </w:rPr>
        <w:t>lupino</w:t>
      </w:r>
      <w:r w:rsidR="00E020AD" w:rsidRPr="00CF627E">
        <w:rPr>
          <w:rFonts w:ascii="Arial" w:hAnsi="Arial" w:cs="Arial"/>
          <w:color w:val="000000"/>
          <w:lang w:val="es-BO"/>
        </w:rPr>
        <w:t xml:space="preserve"> en proporciones de 200 a 250 gr/mes. </w:t>
      </w:r>
      <w:r w:rsidR="00FF4EC2" w:rsidRPr="00CF627E">
        <w:rPr>
          <w:rFonts w:ascii="Arial" w:hAnsi="Arial" w:cs="Arial"/>
          <w:color w:val="000000"/>
          <w:lang w:val="es-BO"/>
        </w:rPr>
        <w:t xml:space="preserve">En Ecuador el consumo es más diverso, como en platos de guiso, sopas, </w:t>
      </w:r>
      <w:r w:rsidR="00FF4EC2" w:rsidRPr="00CF627E">
        <w:rPr>
          <w:rFonts w:ascii="Arial" w:hAnsi="Arial" w:cs="Arial"/>
          <w:color w:val="000000"/>
          <w:lang w:val="es-BO"/>
        </w:rPr>
        <w:lastRenderedPageBreak/>
        <w:t xml:space="preserve">menestrones cremas, en pizzas, etc. </w:t>
      </w:r>
      <w:r w:rsidR="00F9377B" w:rsidRPr="00CF627E">
        <w:rPr>
          <w:rFonts w:ascii="Arial" w:hAnsi="Arial" w:cs="Arial"/>
          <w:color w:val="000000"/>
          <w:lang w:val="es-BO"/>
        </w:rPr>
        <w:t>E</w:t>
      </w:r>
      <w:r w:rsidR="00FF4EC2" w:rsidRPr="00CF627E">
        <w:rPr>
          <w:rFonts w:ascii="Arial" w:hAnsi="Arial" w:cs="Arial"/>
          <w:color w:val="000000"/>
          <w:lang w:val="es-BO"/>
        </w:rPr>
        <w:t xml:space="preserve">n Chile, el consumo </w:t>
      </w:r>
      <w:r w:rsidR="00F9377B" w:rsidRPr="00CF627E">
        <w:rPr>
          <w:rFonts w:ascii="Arial" w:hAnsi="Arial" w:cs="Arial"/>
          <w:color w:val="000000"/>
          <w:lang w:val="es-BO"/>
        </w:rPr>
        <w:t>de lupino (</w:t>
      </w:r>
      <w:r w:rsidR="00F9377B" w:rsidRPr="00CF627E">
        <w:rPr>
          <w:rFonts w:ascii="Arial" w:hAnsi="Arial" w:cs="Arial"/>
          <w:i/>
          <w:color w:val="000000"/>
          <w:lang w:val="es-BO"/>
        </w:rPr>
        <w:t xml:space="preserve">L. </w:t>
      </w:r>
      <w:proofErr w:type="spellStart"/>
      <w:r w:rsidR="00F9377B" w:rsidRPr="00CF627E">
        <w:rPr>
          <w:rFonts w:ascii="Arial" w:hAnsi="Arial" w:cs="Arial"/>
          <w:i/>
          <w:color w:val="000000"/>
          <w:lang w:val="es-BO"/>
        </w:rPr>
        <w:t>albus</w:t>
      </w:r>
      <w:proofErr w:type="spellEnd"/>
      <w:r w:rsidR="00F9377B" w:rsidRPr="00CF627E">
        <w:rPr>
          <w:rFonts w:ascii="Arial" w:hAnsi="Arial" w:cs="Arial"/>
          <w:color w:val="000000"/>
          <w:lang w:val="es-BO"/>
        </w:rPr>
        <w:t xml:space="preserve"> y </w:t>
      </w:r>
      <w:r w:rsidR="00F9377B" w:rsidRPr="00CF627E">
        <w:rPr>
          <w:rFonts w:ascii="Arial" w:hAnsi="Arial" w:cs="Arial"/>
          <w:i/>
          <w:color w:val="000000"/>
          <w:lang w:val="es-BO"/>
        </w:rPr>
        <w:t xml:space="preserve">L. </w:t>
      </w:r>
      <w:proofErr w:type="spellStart"/>
      <w:r w:rsidR="00F9377B" w:rsidRPr="00CF627E">
        <w:rPr>
          <w:rFonts w:ascii="Arial" w:hAnsi="Arial" w:cs="Arial"/>
          <w:i/>
          <w:color w:val="000000"/>
          <w:lang w:val="es-BO"/>
        </w:rPr>
        <w:t>angustifolius</w:t>
      </w:r>
      <w:proofErr w:type="spellEnd"/>
      <w:r w:rsidR="00F9377B" w:rsidRPr="00CF627E">
        <w:rPr>
          <w:rFonts w:ascii="Arial" w:hAnsi="Arial" w:cs="Arial"/>
          <w:color w:val="000000"/>
          <w:lang w:val="es-BO"/>
        </w:rPr>
        <w:t xml:space="preserve">) </w:t>
      </w:r>
      <w:r w:rsidR="00FF4EC2" w:rsidRPr="00CF627E">
        <w:rPr>
          <w:rFonts w:ascii="Arial" w:hAnsi="Arial" w:cs="Arial"/>
          <w:color w:val="000000"/>
          <w:lang w:val="es-BO"/>
        </w:rPr>
        <w:t xml:space="preserve">es netamente para </w:t>
      </w:r>
      <w:r w:rsidR="00F9377B" w:rsidRPr="00CF627E">
        <w:rPr>
          <w:rFonts w:ascii="Arial" w:hAnsi="Arial" w:cs="Arial"/>
          <w:color w:val="000000"/>
          <w:lang w:val="es-BO"/>
        </w:rPr>
        <w:t xml:space="preserve">la alimentación de </w:t>
      </w:r>
      <w:r w:rsidR="00FF4EC2" w:rsidRPr="00CF627E">
        <w:rPr>
          <w:rFonts w:ascii="Arial" w:hAnsi="Arial" w:cs="Arial"/>
          <w:color w:val="000000"/>
          <w:lang w:val="es-BO"/>
        </w:rPr>
        <w:t>peces y aves.</w:t>
      </w:r>
    </w:p>
    <w:p w:rsidR="00917CAF" w:rsidRPr="00CF627E" w:rsidRDefault="00917CAF" w:rsidP="00E020AD">
      <w:pPr>
        <w:jc w:val="both"/>
        <w:rPr>
          <w:rFonts w:ascii="Arial" w:hAnsi="Arial" w:cs="Arial"/>
          <w:color w:val="000000"/>
          <w:lang w:val="es-BO"/>
        </w:rPr>
      </w:pPr>
    </w:p>
    <w:p w:rsidR="008C71E0" w:rsidRDefault="007834CB" w:rsidP="007834CB">
      <w:pPr>
        <w:pStyle w:val="ListParagraph"/>
        <w:ind w:left="0"/>
        <w:jc w:val="both"/>
        <w:rPr>
          <w:rFonts w:ascii="Arial" w:hAnsi="Arial" w:cs="Arial"/>
          <w:color w:val="000000"/>
          <w:sz w:val="24"/>
          <w:szCs w:val="24"/>
          <w:lang w:eastAsia="es-BO"/>
        </w:rPr>
      </w:pPr>
      <w:r w:rsidRPr="00CF627E">
        <w:rPr>
          <w:rFonts w:ascii="Arial" w:hAnsi="Arial" w:cs="Arial"/>
          <w:color w:val="000000"/>
          <w:sz w:val="24"/>
          <w:szCs w:val="24"/>
        </w:rPr>
        <w:t xml:space="preserve">El presente proyecto </w:t>
      </w:r>
      <w:r w:rsidR="005F27CA" w:rsidRPr="00CF627E">
        <w:rPr>
          <w:rFonts w:ascii="Arial" w:hAnsi="Arial" w:cs="Arial"/>
          <w:color w:val="000000"/>
          <w:sz w:val="24"/>
          <w:szCs w:val="24"/>
        </w:rPr>
        <w:t>propone</w:t>
      </w:r>
      <w:r w:rsidRPr="00CF627E">
        <w:rPr>
          <w:rFonts w:ascii="Arial" w:hAnsi="Arial" w:cs="Arial"/>
          <w:color w:val="000000"/>
          <w:sz w:val="24"/>
          <w:szCs w:val="24"/>
        </w:rPr>
        <w:t xml:space="preserve"> </w:t>
      </w:r>
      <w:r w:rsidR="005F27CA" w:rsidRPr="00CF627E">
        <w:rPr>
          <w:rFonts w:ascii="Arial" w:hAnsi="Arial" w:cs="Arial"/>
          <w:color w:val="000000"/>
          <w:sz w:val="24"/>
          <w:szCs w:val="24"/>
        </w:rPr>
        <w:t xml:space="preserve">generar conocimiento y tecnología que permita </w:t>
      </w:r>
      <w:r w:rsidR="00E25EB7" w:rsidRPr="00CF627E">
        <w:rPr>
          <w:rFonts w:ascii="Arial" w:hAnsi="Arial" w:cs="Arial"/>
          <w:color w:val="000000"/>
          <w:sz w:val="24"/>
          <w:szCs w:val="24"/>
        </w:rPr>
        <w:t xml:space="preserve">aportar a la mejora de la resiliencia de </w:t>
      </w:r>
      <w:r w:rsidR="005F27CA" w:rsidRPr="00CF627E">
        <w:rPr>
          <w:rFonts w:ascii="Arial" w:hAnsi="Arial" w:cs="Arial"/>
          <w:color w:val="000000"/>
          <w:sz w:val="24"/>
          <w:szCs w:val="24"/>
          <w:lang w:eastAsia="es-BO"/>
        </w:rPr>
        <w:t>los sistemas alto</w:t>
      </w:r>
      <w:r w:rsidR="008C71E0">
        <w:rPr>
          <w:rFonts w:ascii="Arial" w:hAnsi="Arial" w:cs="Arial"/>
          <w:color w:val="000000"/>
          <w:sz w:val="24"/>
          <w:szCs w:val="24"/>
          <w:lang w:eastAsia="es-BO"/>
        </w:rPr>
        <w:t xml:space="preserve"> </w:t>
      </w:r>
      <w:r w:rsidR="005F27CA" w:rsidRPr="00CF627E">
        <w:rPr>
          <w:rFonts w:ascii="Arial" w:hAnsi="Arial" w:cs="Arial"/>
          <w:color w:val="000000"/>
          <w:sz w:val="24"/>
          <w:szCs w:val="24"/>
          <w:lang w:eastAsia="es-BO"/>
        </w:rPr>
        <w:t xml:space="preserve">andinos </w:t>
      </w:r>
      <w:r w:rsidR="008C71E0" w:rsidRPr="00CF627E">
        <w:rPr>
          <w:rFonts w:ascii="Arial" w:hAnsi="Arial" w:cs="Arial"/>
          <w:color w:val="000000"/>
          <w:sz w:val="24"/>
          <w:szCs w:val="24"/>
          <w:lang w:eastAsia="es-BO"/>
        </w:rPr>
        <w:t>más</w:t>
      </w:r>
      <w:r w:rsidR="005F27CA" w:rsidRPr="00CF627E">
        <w:rPr>
          <w:rFonts w:ascii="Arial" w:hAnsi="Arial" w:cs="Arial"/>
          <w:color w:val="000000"/>
          <w:sz w:val="24"/>
          <w:szCs w:val="24"/>
          <w:lang w:eastAsia="es-BO"/>
        </w:rPr>
        <w:t xml:space="preserve"> vulnerables de Bolivia, Ecuador y del </w:t>
      </w:r>
      <w:r w:rsidR="009F24AA" w:rsidRPr="00CF627E">
        <w:rPr>
          <w:rFonts w:ascii="Arial" w:hAnsi="Arial" w:cs="Arial"/>
          <w:color w:val="000000"/>
          <w:sz w:val="24"/>
          <w:szCs w:val="24"/>
          <w:lang w:eastAsia="es-BO"/>
        </w:rPr>
        <w:t>sur</w:t>
      </w:r>
      <w:r w:rsidR="005F27CA" w:rsidRPr="00CF627E">
        <w:rPr>
          <w:rFonts w:ascii="Arial" w:hAnsi="Arial" w:cs="Arial"/>
          <w:color w:val="000000"/>
          <w:sz w:val="24"/>
          <w:szCs w:val="24"/>
          <w:lang w:eastAsia="es-BO"/>
        </w:rPr>
        <w:t xml:space="preserve"> de Chile</w:t>
      </w:r>
      <w:r w:rsidR="00E25EB7" w:rsidRPr="00CF627E">
        <w:rPr>
          <w:rFonts w:ascii="Arial" w:hAnsi="Arial" w:cs="Arial"/>
          <w:color w:val="000000"/>
          <w:sz w:val="24"/>
          <w:szCs w:val="24"/>
          <w:lang w:eastAsia="es-BO"/>
        </w:rPr>
        <w:t>,</w:t>
      </w:r>
      <w:r w:rsidR="005F27CA" w:rsidRPr="00CF627E">
        <w:rPr>
          <w:rFonts w:ascii="Arial" w:hAnsi="Arial" w:cs="Arial"/>
          <w:color w:val="000000"/>
          <w:sz w:val="24"/>
          <w:szCs w:val="24"/>
          <w:lang w:eastAsia="es-BO"/>
        </w:rPr>
        <w:t xml:space="preserve"> a través </w:t>
      </w:r>
      <w:r w:rsidR="00E25EB7" w:rsidRPr="00CF627E">
        <w:rPr>
          <w:rFonts w:ascii="Arial" w:hAnsi="Arial" w:cs="Arial"/>
          <w:color w:val="000000"/>
          <w:sz w:val="24"/>
          <w:szCs w:val="24"/>
          <w:lang w:eastAsia="es-BO"/>
        </w:rPr>
        <w:t>de</w:t>
      </w:r>
      <w:r w:rsidR="005F27CA" w:rsidRPr="00CF627E">
        <w:rPr>
          <w:rFonts w:ascii="Arial" w:hAnsi="Arial" w:cs="Arial"/>
          <w:color w:val="000000"/>
          <w:sz w:val="24"/>
          <w:szCs w:val="24"/>
          <w:lang w:eastAsia="es-BO"/>
        </w:rPr>
        <w:t xml:space="preserve"> la inserción de</w:t>
      </w:r>
      <w:r w:rsidR="00E25EB7" w:rsidRPr="00CF627E">
        <w:rPr>
          <w:rFonts w:ascii="Arial" w:hAnsi="Arial" w:cs="Arial"/>
          <w:color w:val="000000"/>
          <w:sz w:val="24"/>
          <w:szCs w:val="24"/>
          <w:lang w:eastAsia="es-BO"/>
        </w:rPr>
        <w:t>l cultivo de lupino que por sus antecedentes se constituye en un mejorador de los suelos y en una oportunidad para la seguridad alimentaria y la mejora de los ingresos económicos de las familias de los productores.</w:t>
      </w:r>
    </w:p>
    <w:p w:rsidR="008C71E0" w:rsidRDefault="008C71E0" w:rsidP="007834CB">
      <w:pPr>
        <w:pStyle w:val="ListParagraph"/>
        <w:ind w:left="0"/>
        <w:jc w:val="both"/>
        <w:rPr>
          <w:rFonts w:ascii="Arial" w:hAnsi="Arial" w:cs="Arial"/>
          <w:color w:val="000000"/>
          <w:sz w:val="24"/>
          <w:szCs w:val="24"/>
          <w:lang w:eastAsia="es-BO"/>
        </w:rPr>
      </w:pPr>
    </w:p>
    <w:p w:rsidR="00E25EB7" w:rsidRPr="008C71E0" w:rsidRDefault="008C71E0" w:rsidP="007834CB">
      <w:pPr>
        <w:pStyle w:val="ListParagraph"/>
        <w:ind w:left="0"/>
        <w:jc w:val="both"/>
        <w:rPr>
          <w:rFonts w:ascii="Arial" w:hAnsi="Arial" w:cs="Arial"/>
          <w:color w:val="000000"/>
          <w:sz w:val="24"/>
          <w:szCs w:val="24"/>
          <w:lang w:val="en-US" w:eastAsia="es-BO"/>
        </w:rPr>
      </w:pPr>
      <w:proofErr w:type="spellStart"/>
      <w:r w:rsidRPr="008C71E0">
        <w:rPr>
          <w:rFonts w:ascii="Arial" w:hAnsi="Arial" w:cs="Arial"/>
          <w:color w:val="000000"/>
          <w:sz w:val="24"/>
          <w:szCs w:val="24"/>
          <w:lang w:val="en-US" w:eastAsia="es-BO"/>
        </w:rPr>
        <w:t>Referencias</w:t>
      </w:r>
      <w:proofErr w:type="spellEnd"/>
      <w:r w:rsidRPr="008C71E0">
        <w:rPr>
          <w:rFonts w:ascii="Arial" w:hAnsi="Arial" w:cs="Arial"/>
          <w:color w:val="000000"/>
          <w:sz w:val="24"/>
          <w:szCs w:val="24"/>
          <w:lang w:val="en-US" w:eastAsia="es-BO"/>
        </w:rPr>
        <w:t>:</w:t>
      </w:r>
    </w:p>
    <w:p w:rsidR="007E1456" w:rsidRPr="008C71E0" w:rsidRDefault="007E1456" w:rsidP="007631CF">
      <w:pPr>
        <w:pStyle w:val="BodyTextIndent"/>
        <w:shd w:val="clear" w:color="auto" w:fill="auto"/>
        <w:spacing w:line="240" w:lineRule="auto"/>
        <w:ind w:left="0"/>
        <w:jc w:val="both"/>
        <w:rPr>
          <w:rFonts w:ascii="Arial" w:hAnsi="Arial" w:cs="Arial"/>
          <w:sz w:val="24"/>
          <w:szCs w:val="24"/>
          <w:lang w:val="en-US"/>
        </w:rPr>
      </w:pPr>
    </w:p>
    <w:p w:rsidR="000E7AC0" w:rsidRPr="00070007" w:rsidRDefault="000E7AC0" w:rsidP="00253967">
      <w:pPr>
        <w:widowControl/>
        <w:ind w:left="284" w:hanging="284"/>
        <w:jc w:val="both"/>
        <w:rPr>
          <w:rFonts w:ascii="Arial" w:hAnsi="Arial" w:cs="Arial"/>
        </w:rPr>
      </w:pPr>
      <w:r w:rsidRPr="00070007">
        <w:rPr>
          <w:rFonts w:ascii="Arial" w:hAnsi="Arial" w:cs="Arial"/>
          <w:lang w:eastAsia="es-BO"/>
        </w:rPr>
        <w:t xml:space="preserve">1. BOLLAND, M., SWEETINGHAM, M, and JARVIS, R. 2000. Effect of applied phosphorus on the growth of </w:t>
      </w:r>
      <w:proofErr w:type="spellStart"/>
      <w:r w:rsidRPr="00070007">
        <w:rPr>
          <w:rFonts w:ascii="Arial" w:hAnsi="Arial" w:cs="Arial"/>
          <w:i/>
          <w:iCs/>
          <w:lang w:eastAsia="es-BO"/>
        </w:rPr>
        <w:t>Lupinus</w:t>
      </w:r>
      <w:proofErr w:type="spellEnd"/>
      <w:r w:rsidRPr="00070007">
        <w:rPr>
          <w:rFonts w:ascii="Arial" w:hAnsi="Arial" w:cs="Arial"/>
          <w:i/>
          <w:iCs/>
          <w:lang w:eastAsia="es-BO"/>
        </w:rPr>
        <w:t xml:space="preserve"> </w:t>
      </w:r>
      <w:proofErr w:type="spellStart"/>
      <w:r w:rsidRPr="00070007">
        <w:rPr>
          <w:rFonts w:ascii="Arial" w:hAnsi="Arial" w:cs="Arial"/>
          <w:i/>
          <w:iCs/>
          <w:lang w:eastAsia="es-BO"/>
        </w:rPr>
        <w:t>luteus</w:t>
      </w:r>
      <w:proofErr w:type="spellEnd"/>
      <w:r w:rsidRPr="00070007">
        <w:rPr>
          <w:rFonts w:ascii="Arial" w:hAnsi="Arial" w:cs="Arial"/>
          <w:i/>
          <w:iCs/>
          <w:lang w:eastAsia="es-BO"/>
        </w:rPr>
        <w:t xml:space="preserve">, </w:t>
      </w:r>
      <w:proofErr w:type="spellStart"/>
      <w:r w:rsidRPr="00070007">
        <w:rPr>
          <w:rFonts w:ascii="Arial" w:hAnsi="Arial" w:cs="Arial"/>
          <w:i/>
          <w:iCs/>
          <w:lang w:eastAsia="es-BO"/>
        </w:rPr>
        <w:t>Lupinus</w:t>
      </w:r>
      <w:proofErr w:type="spellEnd"/>
      <w:r w:rsidRPr="00070007">
        <w:rPr>
          <w:rFonts w:ascii="Arial" w:hAnsi="Arial" w:cs="Arial"/>
          <w:i/>
          <w:iCs/>
          <w:lang w:eastAsia="es-BO"/>
        </w:rPr>
        <w:t xml:space="preserve"> </w:t>
      </w:r>
      <w:proofErr w:type="spellStart"/>
      <w:r w:rsidRPr="00070007">
        <w:rPr>
          <w:rFonts w:ascii="Arial" w:hAnsi="Arial" w:cs="Arial"/>
          <w:i/>
          <w:iCs/>
          <w:lang w:eastAsia="es-BO"/>
        </w:rPr>
        <w:t>angustifolius</w:t>
      </w:r>
      <w:proofErr w:type="spellEnd"/>
      <w:r w:rsidRPr="00070007">
        <w:rPr>
          <w:rFonts w:ascii="Arial" w:hAnsi="Arial" w:cs="Arial"/>
          <w:i/>
          <w:iCs/>
          <w:lang w:eastAsia="es-BO"/>
        </w:rPr>
        <w:t xml:space="preserve"> and </w:t>
      </w:r>
      <w:proofErr w:type="spellStart"/>
      <w:r w:rsidRPr="00070007">
        <w:rPr>
          <w:rFonts w:ascii="Arial" w:hAnsi="Arial" w:cs="Arial"/>
          <w:i/>
          <w:iCs/>
          <w:lang w:eastAsia="es-BO"/>
        </w:rPr>
        <w:t>Lupinus</w:t>
      </w:r>
      <w:proofErr w:type="spellEnd"/>
      <w:r w:rsidRPr="00070007">
        <w:rPr>
          <w:rFonts w:ascii="Arial" w:hAnsi="Arial" w:cs="Arial"/>
          <w:i/>
          <w:iCs/>
          <w:lang w:eastAsia="es-BO"/>
        </w:rPr>
        <w:t xml:space="preserve"> </w:t>
      </w:r>
      <w:proofErr w:type="spellStart"/>
      <w:r w:rsidRPr="00070007">
        <w:rPr>
          <w:rFonts w:ascii="Arial" w:hAnsi="Arial" w:cs="Arial"/>
          <w:i/>
          <w:iCs/>
          <w:lang w:eastAsia="es-BO"/>
        </w:rPr>
        <w:t>albus</w:t>
      </w:r>
      <w:proofErr w:type="spellEnd"/>
      <w:r w:rsidRPr="00070007">
        <w:rPr>
          <w:rFonts w:ascii="Arial" w:hAnsi="Arial" w:cs="Arial"/>
          <w:i/>
          <w:iCs/>
          <w:lang w:eastAsia="es-BO"/>
        </w:rPr>
        <w:t xml:space="preserve"> </w:t>
      </w:r>
      <w:r w:rsidRPr="00070007">
        <w:rPr>
          <w:rFonts w:ascii="Arial" w:hAnsi="Arial" w:cs="Arial"/>
          <w:lang w:eastAsia="es-BO"/>
        </w:rPr>
        <w:t>in acidic soils in the South-West of Western Australia. Aust. J. Exp. Agric. 40: 79-92.</w:t>
      </w:r>
    </w:p>
    <w:p w:rsidR="00BB0EE2" w:rsidRPr="00070007" w:rsidRDefault="000E7AC0" w:rsidP="00BB0EE2">
      <w:pPr>
        <w:ind w:left="284" w:hanging="284"/>
        <w:jc w:val="both"/>
        <w:rPr>
          <w:rFonts w:ascii="Arial" w:hAnsi="Arial" w:cs="Arial"/>
        </w:rPr>
      </w:pPr>
      <w:r w:rsidRPr="00070007">
        <w:rPr>
          <w:rFonts w:ascii="Arial" w:hAnsi="Arial" w:cs="Arial"/>
        </w:rPr>
        <w:t>2</w:t>
      </w:r>
      <w:r w:rsidR="00BB0EE2" w:rsidRPr="00070007">
        <w:rPr>
          <w:rFonts w:ascii="Arial" w:hAnsi="Arial" w:cs="Arial"/>
        </w:rPr>
        <w:t>. https://www.youtube.com/watch?v=f6Fdy8wocUE</w:t>
      </w:r>
    </w:p>
    <w:p w:rsidR="00935F9E" w:rsidRPr="00CF627E" w:rsidRDefault="000E7AC0" w:rsidP="00935F9E">
      <w:pPr>
        <w:tabs>
          <w:tab w:val="left" w:pos="5670"/>
        </w:tabs>
        <w:ind w:left="284" w:hanging="284"/>
        <w:jc w:val="both"/>
        <w:rPr>
          <w:rFonts w:ascii="Arial" w:hAnsi="Arial" w:cs="Arial"/>
          <w:lang w:val="es-BO"/>
        </w:rPr>
      </w:pPr>
      <w:r w:rsidRPr="00CF627E">
        <w:rPr>
          <w:rFonts w:ascii="Arial" w:hAnsi="Arial" w:cs="Arial"/>
          <w:bCs/>
          <w:lang w:val="es-BO"/>
        </w:rPr>
        <w:t>3</w:t>
      </w:r>
      <w:r w:rsidR="00935F9E" w:rsidRPr="00CF627E">
        <w:rPr>
          <w:rFonts w:ascii="Arial" w:hAnsi="Arial" w:cs="Arial"/>
          <w:bCs/>
          <w:lang w:val="es-BO"/>
        </w:rPr>
        <w:t xml:space="preserve">. Jacobsen E., Mujica A. 2006. El </w:t>
      </w:r>
      <w:proofErr w:type="spellStart"/>
      <w:r w:rsidR="00935F9E" w:rsidRPr="00CF627E">
        <w:rPr>
          <w:rFonts w:ascii="Arial" w:hAnsi="Arial" w:cs="Arial"/>
          <w:bCs/>
          <w:lang w:val="es-BO"/>
        </w:rPr>
        <w:t>tarwi</w:t>
      </w:r>
      <w:proofErr w:type="spellEnd"/>
      <w:r w:rsidR="00935F9E" w:rsidRPr="00CF627E">
        <w:rPr>
          <w:rFonts w:ascii="Arial" w:hAnsi="Arial" w:cs="Arial"/>
          <w:bCs/>
          <w:lang w:val="es-BO"/>
        </w:rPr>
        <w:t xml:space="preserve"> (</w:t>
      </w:r>
      <w:proofErr w:type="spellStart"/>
      <w:r w:rsidR="00935F9E" w:rsidRPr="00CF627E">
        <w:rPr>
          <w:rFonts w:ascii="Arial" w:hAnsi="Arial" w:cs="Arial"/>
          <w:bCs/>
          <w:i/>
          <w:iCs/>
          <w:lang w:val="es-BO"/>
        </w:rPr>
        <w:t>Lupinus</w:t>
      </w:r>
      <w:proofErr w:type="spellEnd"/>
      <w:r w:rsidR="00935F9E" w:rsidRPr="00CF627E">
        <w:rPr>
          <w:rFonts w:ascii="Arial" w:hAnsi="Arial" w:cs="Arial"/>
          <w:bCs/>
          <w:i/>
          <w:iCs/>
          <w:lang w:val="es-BO"/>
        </w:rPr>
        <w:t xml:space="preserve"> </w:t>
      </w:r>
      <w:proofErr w:type="spellStart"/>
      <w:r w:rsidR="00935F9E" w:rsidRPr="00CF627E">
        <w:rPr>
          <w:rFonts w:ascii="Arial" w:hAnsi="Arial" w:cs="Arial"/>
          <w:bCs/>
          <w:i/>
          <w:iCs/>
          <w:lang w:val="es-BO"/>
        </w:rPr>
        <w:t>mutabilis</w:t>
      </w:r>
      <w:proofErr w:type="spellEnd"/>
      <w:r w:rsidR="00935F9E" w:rsidRPr="00CF627E">
        <w:rPr>
          <w:rFonts w:ascii="Arial" w:hAnsi="Arial" w:cs="Arial"/>
          <w:bCs/>
          <w:i/>
          <w:iCs/>
          <w:lang w:val="es-BO"/>
        </w:rPr>
        <w:t xml:space="preserve"> </w:t>
      </w:r>
      <w:proofErr w:type="spellStart"/>
      <w:r w:rsidR="00935F9E" w:rsidRPr="00CF627E">
        <w:rPr>
          <w:rFonts w:ascii="Arial" w:hAnsi="Arial" w:cs="Arial"/>
          <w:bCs/>
          <w:lang w:val="es-BO"/>
        </w:rPr>
        <w:t>Sweet</w:t>
      </w:r>
      <w:proofErr w:type="spellEnd"/>
      <w:r w:rsidR="00935F9E" w:rsidRPr="00CF627E">
        <w:rPr>
          <w:rFonts w:ascii="Arial" w:hAnsi="Arial" w:cs="Arial"/>
          <w:bCs/>
          <w:lang w:val="es-BO"/>
        </w:rPr>
        <w:t xml:space="preserve">.) y sus parientes silvestres. </w:t>
      </w:r>
      <w:r w:rsidR="00935F9E" w:rsidRPr="00CF627E">
        <w:rPr>
          <w:rFonts w:ascii="Arial" w:hAnsi="Arial" w:cs="Arial"/>
          <w:iCs/>
          <w:lang w:val="es-BO"/>
        </w:rPr>
        <w:t>Botánica Económica de los Andes Centrales.</w:t>
      </w:r>
      <w:r w:rsidR="00935F9E" w:rsidRPr="00CF627E">
        <w:rPr>
          <w:rFonts w:ascii="Arial" w:hAnsi="Arial" w:cs="Arial"/>
          <w:lang w:val="es-BO"/>
        </w:rPr>
        <w:t xml:space="preserve"> Universidad Mayor de San Andrés, La Paz. 458-482 pp.</w:t>
      </w:r>
    </w:p>
    <w:p w:rsidR="009F625C" w:rsidRPr="00CF627E" w:rsidRDefault="000E7AC0" w:rsidP="00BB0EE2">
      <w:pPr>
        <w:pStyle w:val="BodyTextIndent"/>
        <w:shd w:val="clear" w:color="auto" w:fill="auto"/>
        <w:spacing w:line="240" w:lineRule="auto"/>
        <w:ind w:left="284" w:hanging="284"/>
        <w:jc w:val="both"/>
        <w:rPr>
          <w:rFonts w:ascii="Arial" w:hAnsi="Arial" w:cs="Arial"/>
          <w:sz w:val="24"/>
          <w:szCs w:val="24"/>
          <w:lang w:val="es-BO"/>
        </w:rPr>
      </w:pPr>
      <w:r w:rsidRPr="00CF627E">
        <w:rPr>
          <w:rStyle w:val="reference-text"/>
          <w:rFonts w:ascii="Arial" w:hAnsi="Arial" w:cs="Arial"/>
          <w:sz w:val="24"/>
          <w:szCs w:val="24"/>
          <w:lang w:val="es-BO"/>
        </w:rPr>
        <w:t>4</w:t>
      </w:r>
      <w:r w:rsidR="00BB0EE2" w:rsidRPr="00CF627E">
        <w:rPr>
          <w:rStyle w:val="reference-text"/>
          <w:rFonts w:ascii="Arial" w:hAnsi="Arial" w:cs="Arial"/>
          <w:sz w:val="24"/>
          <w:szCs w:val="24"/>
          <w:lang w:val="es-BO"/>
        </w:rPr>
        <w:t xml:space="preserve">. </w:t>
      </w:r>
      <w:r w:rsidR="009F625C" w:rsidRPr="00CF627E">
        <w:rPr>
          <w:rStyle w:val="reference-text"/>
          <w:rFonts w:ascii="Arial" w:hAnsi="Arial" w:cs="Arial"/>
          <w:sz w:val="24"/>
          <w:szCs w:val="24"/>
          <w:lang w:val="es-BO"/>
        </w:rPr>
        <w:t xml:space="preserve">Penas A. (1991). Plantas Silvestres de Castilla y León, Valladolid, Ámbito, </w:t>
      </w:r>
      <w:hyperlink r:id="rId7" w:history="1">
        <w:r w:rsidR="009F625C" w:rsidRPr="00CF627E">
          <w:rPr>
            <w:rStyle w:val="Hyperlink"/>
            <w:rFonts w:ascii="Arial" w:hAnsi="Arial" w:cs="Arial"/>
            <w:color w:val="auto"/>
            <w:sz w:val="24"/>
            <w:szCs w:val="24"/>
            <w:lang w:val="es-BO"/>
          </w:rPr>
          <w:t>ISBN 84-86770-40-8</w:t>
        </w:r>
      </w:hyperlink>
    </w:p>
    <w:p w:rsidR="00935F9E" w:rsidRPr="00CF627E" w:rsidRDefault="000E7AC0" w:rsidP="00935F9E">
      <w:pPr>
        <w:tabs>
          <w:tab w:val="left" w:pos="5670"/>
        </w:tabs>
        <w:ind w:left="284" w:hanging="284"/>
        <w:jc w:val="both"/>
        <w:rPr>
          <w:rFonts w:ascii="Arial" w:hAnsi="Arial" w:cs="Arial"/>
          <w:lang w:val="es-BO"/>
        </w:rPr>
      </w:pPr>
      <w:r w:rsidRPr="00CF627E">
        <w:rPr>
          <w:rFonts w:ascii="Arial" w:hAnsi="Arial" w:cs="Arial"/>
          <w:lang w:val="es-BO"/>
        </w:rPr>
        <w:t>5</w:t>
      </w:r>
      <w:r w:rsidR="00935F9E" w:rsidRPr="00CF627E">
        <w:rPr>
          <w:rFonts w:ascii="Arial" w:hAnsi="Arial" w:cs="Arial"/>
          <w:lang w:val="es-BO"/>
        </w:rPr>
        <w:t xml:space="preserve">. </w:t>
      </w:r>
      <w:proofErr w:type="spellStart"/>
      <w:r w:rsidR="00935F9E" w:rsidRPr="00CF627E">
        <w:rPr>
          <w:rFonts w:ascii="Arial" w:hAnsi="Arial" w:cs="Arial"/>
          <w:lang w:val="es-BO"/>
        </w:rPr>
        <w:t>Tay</w:t>
      </w:r>
      <w:proofErr w:type="spellEnd"/>
      <w:r w:rsidR="00935F9E" w:rsidRPr="00CF627E">
        <w:rPr>
          <w:rFonts w:ascii="Arial" w:hAnsi="Arial" w:cs="Arial"/>
          <w:lang w:val="es-BO"/>
        </w:rPr>
        <w:t xml:space="preserve"> U, J. 2009. Producción de canola, lupino y arveja en la </w:t>
      </w:r>
      <w:proofErr w:type="spellStart"/>
      <w:r w:rsidR="00935F9E" w:rsidRPr="00CF627E">
        <w:rPr>
          <w:rFonts w:ascii="Arial" w:hAnsi="Arial" w:cs="Arial"/>
          <w:lang w:val="es-BO"/>
        </w:rPr>
        <w:t>precordillera</w:t>
      </w:r>
      <w:proofErr w:type="spellEnd"/>
      <w:r w:rsidR="00935F9E" w:rsidRPr="00CF627E">
        <w:rPr>
          <w:rFonts w:ascii="Arial" w:hAnsi="Arial" w:cs="Arial"/>
          <w:lang w:val="es-BO"/>
        </w:rPr>
        <w:t xml:space="preserve"> del </w:t>
      </w:r>
      <w:proofErr w:type="spellStart"/>
      <w:r w:rsidR="00935F9E" w:rsidRPr="00CF627E">
        <w:rPr>
          <w:rFonts w:ascii="Arial" w:hAnsi="Arial" w:cs="Arial"/>
          <w:lang w:val="es-BO"/>
        </w:rPr>
        <w:t>Bio</w:t>
      </w:r>
      <w:proofErr w:type="spellEnd"/>
      <w:r w:rsidR="00935F9E" w:rsidRPr="00CF627E">
        <w:rPr>
          <w:rFonts w:ascii="Arial" w:hAnsi="Arial" w:cs="Arial"/>
          <w:lang w:val="es-BO"/>
        </w:rPr>
        <w:t xml:space="preserve"> </w:t>
      </w:r>
      <w:proofErr w:type="spellStart"/>
      <w:r w:rsidR="00935F9E" w:rsidRPr="00CF627E">
        <w:rPr>
          <w:rFonts w:ascii="Arial" w:hAnsi="Arial" w:cs="Arial"/>
          <w:lang w:val="es-BO"/>
        </w:rPr>
        <w:t>Bio</w:t>
      </w:r>
      <w:proofErr w:type="spellEnd"/>
      <w:r w:rsidR="00935F9E" w:rsidRPr="00CF627E">
        <w:rPr>
          <w:rFonts w:ascii="Arial" w:hAnsi="Arial" w:cs="Arial"/>
          <w:lang w:val="es-BO"/>
        </w:rPr>
        <w:t xml:space="preserve"> y el secano costero de la provincia de Arauco. Boletín INIA No 188. 166 p. Instituto de Investigaciones Agropecuarias, Chillán, Chile.</w:t>
      </w:r>
    </w:p>
    <w:p w:rsidR="009F625C" w:rsidRDefault="009F625C" w:rsidP="007631CF">
      <w:pPr>
        <w:pStyle w:val="BodyTextIndent"/>
        <w:shd w:val="clear" w:color="auto" w:fill="auto"/>
        <w:spacing w:line="240" w:lineRule="auto"/>
        <w:ind w:left="0"/>
        <w:jc w:val="both"/>
        <w:rPr>
          <w:rFonts w:ascii="Arial" w:hAnsi="Arial" w:cs="Arial"/>
          <w:sz w:val="24"/>
          <w:szCs w:val="24"/>
          <w:lang w:val="es-BO"/>
        </w:rPr>
      </w:pPr>
    </w:p>
    <w:p w:rsidR="008C71E0" w:rsidRPr="00CF627E" w:rsidRDefault="008C71E0" w:rsidP="007631CF">
      <w:pPr>
        <w:pStyle w:val="BodyTextIndent"/>
        <w:shd w:val="clear" w:color="auto" w:fill="auto"/>
        <w:spacing w:line="240" w:lineRule="auto"/>
        <w:ind w:left="0"/>
        <w:jc w:val="both"/>
        <w:rPr>
          <w:rFonts w:ascii="Arial" w:hAnsi="Arial" w:cs="Arial"/>
          <w:sz w:val="24"/>
          <w:szCs w:val="24"/>
          <w:lang w:val="es-BO"/>
        </w:rPr>
      </w:pPr>
    </w:p>
    <w:p w:rsidR="00266571" w:rsidRPr="00CF627E" w:rsidRDefault="00266571" w:rsidP="000F4CCE">
      <w:pPr>
        <w:numPr>
          <w:ilvl w:val="0"/>
          <w:numId w:val="5"/>
        </w:numPr>
        <w:shd w:val="clear" w:color="auto" w:fill="000080"/>
        <w:tabs>
          <w:tab w:val="left" w:pos="540"/>
          <w:tab w:val="left" w:pos="1800"/>
        </w:tabs>
        <w:jc w:val="both"/>
        <w:rPr>
          <w:rFonts w:cs="Arial"/>
          <w:b/>
          <w:bCs/>
          <w:lang w:val="es-BO"/>
        </w:rPr>
      </w:pPr>
      <w:r w:rsidRPr="00CF627E">
        <w:rPr>
          <w:rFonts w:cs="Arial"/>
          <w:b/>
          <w:bCs/>
          <w:lang w:val="es-BO"/>
        </w:rPr>
        <w:t>MEGADOMINIOS</w:t>
      </w:r>
    </w:p>
    <w:p w:rsidR="00DA3FDD" w:rsidRPr="00CF627E" w:rsidRDefault="00DA3FDD" w:rsidP="004D3735">
      <w:pPr>
        <w:pStyle w:val="ListParagraph"/>
        <w:ind w:left="0"/>
        <w:jc w:val="both"/>
        <w:rPr>
          <w:rFonts w:ascii="Arial" w:hAnsi="Arial" w:cs="Arial"/>
        </w:rPr>
      </w:pPr>
    </w:p>
    <w:p w:rsidR="00AE2484" w:rsidRPr="00CF627E" w:rsidRDefault="00A32A57" w:rsidP="00A32A57">
      <w:pPr>
        <w:pStyle w:val="ListParagraph"/>
        <w:ind w:left="0"/>
        <w:jc w:val="both"/>
        <w:rPr>
          <w:rFonts w:ascii="Arial" w:hAnsi="Arial" w:cs="Arial"/>
          <w:color w:val="000000"/>
          <w:sz w:val="24"/>
          <w:szCs w:val="24"/>
        </w:rPr>
      </w:pPr>
      <w:r w:rsidRPr="00CF627E">
        <w:rPr>
          <w:rFonts w:ascii="Arial" w:hAnsi="Arial" w:cs="Arial"/>
          <w:sz w:val="24"/>
          <w:szCs w:val="24"/>
        </w:rPr>
        <w:t>El proyecto desarrollar</w:t>
      </w:r>
      <w:r w:rsidR="001C6399" w:rsidRPr="00CF627E">
        <w:rPr>
          <w:rFonts w:ascii="Arial" w:hAnsi="Arial" w:cs="Arial"/>
          <w:sz w:val="24"/>
          <w:szCs w:val="24"/>
        </w:rPr>
        <w:t>á</w:t>
      </w:r>
      <w:r w:rsidRPr="00CF627E">
        <w:rPr>
          <w:rFonts w:ascii="Arial" w:hAnsi="Arial" w:cs="Arial"/>
          <w:sz w:val="24"/>
          <w:szCs w:val="24"/>
        </w:rPr>
        <w:t xml:space="preserve"> sus actividades en las zonas </w:t>
      </w:r>
      <w:r w:rsidR="00FE5E46" w:rsidRPr="00CF627E">
        <w:rPr>
          <w:rFonts w:ascii="Arial" w:hAnsi="Arial" w:cs="Arial"/>
          <w:sz w:val="24"/>
          <w:szCs w:val="24"/>
        </w:rPr>
        <w:t>A</w:t>
      </w:r>
      <w:r w:rsidRPr="00CF627E">
        <w:rPr>
          <w:rFonts w:ascii="Arial" w:hAnsi="Arial" w:cs="Arial"/>
          <w:sz w:val="24"/>
          <w:szCs w:val="24"/>
        </w:rPr>
        <w:t>lto</w:t>
      </w:r>
      <w:r w:rsidR="008C71E0">
        <w:rPr>
          <w:rFonts w:ascii="Arial" w:hAnsi="Arial" w:cs="Arial"/>
          <w:sz w:val="24"/>
          <w:szCs w:val="24"/>
        </w:rPr>
        <w:t xml:space="preserve"> </w:t>
      </w:r>
      <w:r w:rsidRPr="00CF627E">
        <w:rPr>
          <w:rFonts w:ascii="Arial" w:hAnsi="Arial" w:cs="Arial"/>
          <w:sz w:val="24"/>
          <w:szCs w:val="24"/>
        </w:rPr>
        <w:t>andin</w:t>
      </w:r>
      <w:r w:rsidR="00AE2484" w:rsidRPr="00CF627E">
        <w:rPr>
          <w:rFonts w:ascii="Arial" w:hAnsi="Arial" w:cs="Arial"/>
          <w:sz w:val="24"/>
          <w:szCs w:val="24"/>
        </w:rPr>
        <w:t>a</w:t>
      </w:r>
      <w:r w:rsidRPr="00CF627E">
        <w:rPr>
          <w:rFonts w:ascii="Arial" w:hAnsi="Arial" w:cs="Arial"/>
          <w:sz w:val="24"/>
          <w:szCs w:val="24"/>
        </w:rPr>
        <w:t>s (</w:t>
      </w:r>
      <w:proofErr w:type="spellStart"/>
      <w:r w:rsidRPr="00CF627E">
        <w:rPr>
          <w:rFonts w:ascii="Arial" w:hAnsi="Arial" w:cs="Arial"/>
          <w:sz w:val="24"/>
          <w:szCs w:val="24"/>
        </w:rPr>
        <w:t>megadominio</w:t>
      </w:r>
      <w:proofErr w:type="spellEnd"/>
      <w:r w:rsidRPr="00CF627E">
        <w:rPr>
          <w:rFonts w:ascii="Arial" w:hAnsi="Arial" w:cs="Arial"/>
          <w:sz w:val="24"/>
          <w:szCs w:val="24"/>
        </w:rPr>
        <w:t xml:space="preserve"> V) de Bolivia y Ecuador donde las familias de agricultores tienen condiciones de extrema pobreza </w:t>
      </w:r>
      <w:r w:rsidR="00AE2484" w:rsidRPr="00CF627E">
        <w:rPr>
          <w:rFonts w:ascii="Arial" w:hAnsi="Arial" w:cs="Arial"/>
          <w:sz w:val="24"/>
          <w:szCs w:val="24"/>
        </w:rPr>
        <w:t>con alto</w:t>
      </w:r>
      <w:r w:rsidRPr="00CF627E">
        <w:rPr>
          <w:rFonts w:ascii="Arial" w:hAnsi="Arial" w:cs="Arial"/>
          <w:sz w:val="24"/>
          <w:szCs w:val="24"/>
        </w:rPr>
        <w:t xml:space="preserve"> </w:t>
      </w:r>
      <w:r w:rsidRPr="00CF627E">
        <w:rPr>
          <w:rFonts w:ascii="Arial" w:hAnsi="Arial" w:cs="Arial"/>
          <w:sz w:val="24"/>
          <w:szCs w:val="24"/>
          <w:shd w:val="clear" w:color="auto" w:fill="FFFFFF"/>
        </w:rPr>
        <w:t>índice de vulnerabilidad a la inseguridad alimentaria</w:t>
      </w:r>
      <w:r w:rsidR="00AE2484" w:rsidRPr="00CF627E">
        <w:rPr>
          <w:rFonts w:ascii="Arial" w:hAnsi="Arial" w:cs="Arial"/>
          <w:sz w:val="24"/>
          <w:szCs w:val="24"/>
          <w:shd w:val="clear" w:color="auto" w:fill="FFFFFF"/>
        </w:rPr>
        <w:t>. E</w:t>
      </w:r>
      <w:r w:rsidRPr="00CF627E">
        <w:rPr>
          <w:rFonts w:ascii="Arial" w:hAnsi="Arial" w:cs="Arial"/>
          <w:sz w:val="24"/>
          <w:szCs w:val="24"/>
          <w:shd w:val="clear" w:color="auto" w:fill="FFFFFF"/>
        </w:rPr>
        <w:t xml:space="preserve">stos productores en </w:t>
      </w:r>
      <w:r w:rsidRPr="00CF627E">
        <w:rPr>
          <w:rFonts w:ascii="Arial" w:hAnsi="Arial" w:cs="Arial"/>
          <w:sz w:val="24"/>
          <w:szCs w:val="24"/>
        </w:rPr>
        <w:t>su mayoría se dedican a la agricultura en terrenos de baja fertilidad</w:t>
      </w:r>
      <w:r w:rsidR="00AE2484" w:rsidRPr="00CF627E">
        <w:rPr>
          <w:rFonts w:ascii="Arial" w:hAnsi="Arial" w:cs="Arial"/>
          <w:sz w:val="24"/>
          <w:szCs w:val="24"/>
        </w:rPr>
        <w:t>,</w:t>
      </w:r>
      <w:r w:rsidRPr="00CF627E">
        <w:rPr>
          <w:rFonts w:ascii="Arial" w:hAnsi="Arial" w:cs="Arial"/>
          <w:sz w:val="24"/>
          <w:szCs w:val="24"/>
        </w:rPr>
        <w:t xml:space="preserve"> poca materia orgánica</w:t>
      </w:r>
      <w:r w:rsidR="00AE2484" w:rsidRPr="00CF627E">
        <w:rPr>
          <w:rFonts w:ascii="Arial" w:hAnsi="Arial" w:cs="Arial"/>
          <w:sz w:val="24"/>
          <w:szCs w:val="24"/>
        </w:rPr>
        <w:t>, susceptibles a la erosión y alto riesgo de sequía</w:t>
      </w:r>
      <w:r w:rsidRPr="00CF627E">
        <w:rPr>
          <w:rFonts w:ascii="Arial" w:hAnsi="Arial" w:cs="Arial"/>
          <w:sz w:val="24"/>
          <w:szCs w:val="24"/>
        </w:rPr>
        <w:t xml:space="preserve">. </w:t>
      </w:r>
      <w:r w:rsidR="00AE2484" w:rsidRPr="00CF627E">
        <w:rPr>
          <w:rFonts w:ascii="Arial" w:hAnsi="Arial" w:cs="Arial"/>
          <w:sz w:val="24"/>
          <w:szCs w:val="24"/>
        </w:rPr>
        <w:t xml:space="preserve">La tendencia al </w:t>
      </w:r>
      <w:r w:rsidRPr="00CF627E">
        <w:rPr>
          <w:rFonts w:ascii="Arial" w:hAnsi="Arial" w:cs="Arial"/>
          <w:sz w:val="24"/>
          <w:szCs w:val="24"/>
        </w:rPr>
        <w:t>monocultivo de trigo y</w:t>
      </w:r>
      <w:r w:rsidR="00AE2484" w:rsidRPr="00CF627E">
        <w:rPr>
          <w:rFonts w:ascii="Arial" w:hAnsi="Arial" w:cs="Arial"/>
          <w:sz w:val="24"/>
          <w:szCs w:val="24"/>
        </w:rPr>
        <w:t>/o</w:t>
      </w:r>
      <w:r w:rsidRPr="00CF627E">
        <w:rPr>
          <w:rFonts w:ascii="Arial" w:hAnsi="Arial" w:cs="Arial"/>
          <w:sz w:val="24"/>
          <w:szCs w:val="24"/>
        </w:rPr>
        <w:t xml:space="preserve"> papa</w:t>
      </w:r>
      <w:r w:rsidR="00BB3B03" w:rsidRPr="00CF627E">
        <w:rPr>
          <w:rFonts w:ascii="Arial" w:hAnsi="Arial" w:cs="Arial"/>
          <w:sz w:val="24"/>
          <w:szCs w:val="24"/>
        </w:rPr>
        <w:t xml:space="preserve"> (según </w:t>
      </w:r>
      <w:proofErr w:type="spellStart"/>
      <w:r w:rsidR="00BB3B03" w:rsidRPr="00CF627E">
        <w:rPr>
          <w:rFonts w:ascii="Arial" w:hAnsi="Arial" w:cs="Arial"/>
          <w:sz w:val="24"/>
          <w:szCs w:val="24"/>
        </w:rPr>
        <w:t>ecoregi</w:t>
      </w:r>
      <w:r w:rsidR="008C71E0">
        <w:rPr>
          <w:rFonts w:ascii="Arial" w:hAnsi="Arial" w:cs="Arial"/>
          <w:sz w:val="24"/>
          <w:szCs w:val="24"/>
        </w:rPr>
        <w:t>ó</w:t>
      </w:r>
      <w:r w:rsidR="00BB3B03" w:rsidRPr="00CF627E">
        <w:rPr>
          <w:rFonts w:ascii="Arial" w:hAnsi="Arial" w:cs="Arial"/>
          <w:sz w:val="24"/>
          <w:szCs w:val="24"/>
        </w:rPr>
        <w:t>n</w:t>
      </w:r>
      <w:proofErr w:type="spellEnd"/>
      <w:r w:rsidR="00BB3B03" w:rsidRPr="00CF627E">
        <w:rPr>
          <w:rFonts w:ascii="Arial" w:hAnsi="Arial" w:cs="Arial"/>
          <w:sz w:val="24"/>
          <w:szCs w:val="24"/>
        </w:rPr>
        <w:t>)</w:t>
      </w:r>
      <w:r w:rsidRPr="00CF627E">
        <w:rPr>
          <w:rFonts w:ascii="Arial" w:hAnsi="Arial" w:cs="Arial"/>
          <w:sz w:val="24"/>
          <w:szCs w:val="24"/>
        </w:rPr>
        <w:t xml:space="preserve"> </w:t>
      </w:r>
      <w:r w:rsidR="00AE2484" w:rsidRPr="00CF627E">
        <w:rPr>
          <w:rFonts w:ascii="Arial" w:hAnsi="Arial" w:cs="Arial"/>
          <w:sz w:val="24"/>
          <w:szCs w:val="24"/>
        </w:rPr>
        <w:t>es la causa humana más importante que promueve la degradación paulatina de los suelos en estas</w:t>
      </w:r>
      <w:r w:rsidR="00AE2484" w:rsidRPr="00CF627E">
        <w:rPr>
          <w:rFonts w:ascii="Arial" w:hAnsi="Arial" w:cs="Arial"/>
          <w:color w:val="000000"/>
          <w:sz w:val="24"/>
          <w:szCs w:val="24"/>
        </w:rPr>
        <w:t xml:space="preserve"> regiones</w:t>
      </w:r>
      <w:r w:rsidR="00AD4FF7" w:rsidRPr="00CF627E">
        <w:rPr>
          <w:rFonts w:ascii="Arial" w:hAnsi="Arial" w:cs="Arial"/>
          <w:color w:val="000000"/>
          <w:sz w:val="24"/>
          <w:szCs w:val="24"/>
        </w:rPr>
        <w:t xml:space="preserve">. Esta condición también genera </w:t>
      </w:r>
      <w:r w:rsidR="00AE2484" w:rsidRPr="00CF627E">
        <w:rPr>
          <w:rFonts w:ascii="Arial" w:hAnsi="Arial" w:cs="Arial"/>
          <w:color w:val="000000"/>
          <w:sz w:val="24"/>
          <w:szCs w:val="24"/>
        </w:rPr>
        <w:t>baja diversificación alimentaria local y poca oportunidad económica para los productores.</w:t>
      </w:r>
    </w:p>
    <w:p w:rsidR="00AE2484" w:rsidRPr="00CF627E" w:rsidRDefault="00AE2484" w:rsidP="00A32A57">
      <w:pPr>
        <w:pStyle w:val="ListParagraph"/>
        <w:ind w:left="0"/>
        <w:jc w:val="both"/>
        <w:rPr>
          <w:rFonts w:ascii="Arial" w:hAnsi="Arial" w:cs="Arial"/>
          <w:color w:val="000000"/>
          <w:sz w:val="24"/>
          <w:szCs w:val="24"/>
        </w:rPr>
      </w:pPr>
    </w:p>
    <w:p w:rsidR="004D3735" w:rsidRPr="00CF627E" w:rsidRDefault="00F43114" w:rsidP="004D3735">
      <w:pPr>
        <w:jc w:val="both"/>
        <w:rPr>
          <w:rFonts w:ascii="Arial" w:hAnsi="Arial" w:cs="Arial"/>
          <w:color w:val="000000"/>
          <w:sz w:val="22"/>
          <w:szCs w:val="22"/>
          <w:lang w:val="es-BO"/>
        </w:rPr>
      </w:pPr>
      <w:r w:rsidRPr="00CF627E">
        <w:rPr>
          <w:rFonts w:ascii="Arial" w:hAnsi="Arial" w:cs="Arial"/>
          <w:color w:val="000000"/>
          <w:lang w:val="es-BO"/>
        </w:rPr>
        <w:t>E</w:t>
      </w:r>
      <w:r w:rsidR="00A32A57" w:rsidRPr="00CF627E">
        <w:rPr>
          <w:rFonts w:ascii="Arial" w:hAnsi="Arial" w:cs="Arial"/>
          <w:color w:val="000000"/>
          <w:lang w:val="es-BO"/>
        </w:rPr>
        <w:t xml:space="preserve">l proyecto </w:t>
      </w:r>
      <w:r w:rsidRPr="00CF627E">
        <w:rPr>
          <w:rFonts w:ascii="Arial" w:hAnsi="Arial" w:cs="Arial"/>
          <w:color w:val="000000"/>
          <w:lang w:val="es-BO"/>
        </w:rPr>
        <w:t xml:space="preserve">también </w:t>
      </w:r>
      <w:r w:rsidR="00A32A57" w:rsidRPr="00CF627E">
        <w:rPr>
          <w:rFonts w:ascii="Arial" w:hAnsi="Arial" w:cs="Arial"/>
          <w:color w:val="000000"/>
          <w:lang w:val="es-BO"/>
        </w:rPr>
        <w:t>trabajar</w:t>
      </w:r>
      <w:r w:rsidR="00311C6F" w:rsidRPr="00CF627E">
        <w:rPr>
          <w:rFonts w:ascii="Arial" w:hAnsi="Arial" w:cs="Arial"/>
          <w:color w:val="000000"/>
          <w:lang w:val="es-BO"/>
        </w:rPr>
        <w:t>á</w:t>
      </w:r>
      <w:r w:rsidR="00A32A57" w:rsidRPr="00CF627E">
        <w:rPr>
          <w:rFonts w:ascii="Arial" w:hAnsi="Arial" w:cs="Arial"/>
          <w:color w:val="000000"/>
          <w:lang w:val="es-BO"/>
        </w:rPr>
        <w:t xml:space="preserve"> en </w:t>
      </w:r>
      <w:r w:rsidR="001F2B02" w:rsidRPr="00CF627E">
        <w:rPr>
          <w:rFonts w:ascii="Arial" w:hAnsi="Arial" w:cs="Arial"/>
          <w:color w:val="000000"/>
          <w:lang w:val="es-BO"/>
        </w:rPr>
        <w:t>el sur de</w:t>
      </w:r>
      <w:r w:rsidR="00A32A57" w:rsidRPr="00CF627E">
        <w:rPr>
          <w:rFonts w:ascii="Arial" w:hAnsi="Arial" w:cs="Arial"/>
          <w:color w:val="000000"/>
          <w:lang w:val="es-BO"/>
        </w:rPr>
        <w:t xml:space="preserve"> Chile (</w:t>
      </w:r>
      <w:proofErr w:type="spellStart"/>
      <w:r w:rsidR="00A32A57" w:rsidRPr="00CF627E">
        <w:rPr>
          <w:rFonts w:ascii="Arial" w:hAnsi="Arial" w:cs="Arial"/>
          <w:color w:val="000000"/>
          <w:lang w:val="es-BO"/>
        </w:rPr>
        <w:t>megadomino</w:t>
      </w:r>
      <w:proofErr w:type="spellEnd"/>
      <w:r w:rsidR="00A32A57" w:rsidRPr="00CF627E">
        <w:rPr>
          <w:rFonts w:ascii="Arial" w:hAnsi="Arial" w:cs="Arial"/>
          <w:color w:val="000000"/>
          <w:lang w:val="es-BO"/>
        </w:rPr>
        <w:t xml:space="preserve"> II) donde el crecimiento de la producción de </w:t>
      </w:r>
      <w:r w:rsidR="00297F11" w:rsidRPr="00CF627E">
        <w:rPr>
          <w:rFonts w:ascii="Arial" w:hAnsi="Arial" w:cs="Arial"/>
          <w:color w:val="000000"/>
          <w:lang w:val="es-BO"/>
        </w:rPr>
        <w:t>lupino</w:t>
      </w:r>
      <w:r w:rsidR="00A32A57" w:rsidRPr="00CF627E">
        <w:rPr>
          <w:rFonts w:ascii="Arial" w:hAnsi="Arial" w:cs="Arial"/>
          <w:color w:val="000000"/>
          <w:lang w:val="es-BO"/>
        </w:rPr>
        <w:t xml:space="preserve"> dulces</w:t>
      </w:r>
      <w:r w:rsidR="00A32A57" w:rsidRPr="00CF627E">
        <w:rPr>
          <w:rFonts w:ascii="Arial" w:hAnsi="Arial" w:cs="Arial"/>
          <w:color w:val="000000"/>
          <w:lang w:val="es-BO" w:eastAsia="es-BO"/>
        </w:rPr>
        <w:t xml:space="preserve"> se debió al estímulo </w:t>
      </w:r>
      <w:r w:rsidRPr="00CF627E">
        <w:rPr>
          <w:rFonts w:ascii="Arial" w:hAnsi="Arial" w:cs="Arial"/>
          <w:color w:val="000000"/>
          <w:lang w:val="es-BO" w:eastAsia="es-BO"/>
        </w:rPr>
        <w:t xml:space="preserve">de </w:t>
      </w:r>
      <w:r w:rsidR="00A32A57" w:rsidRPr="00CF627E">
        <w:rPr>
          <w:rFonts w:ascii="Arial" w:hAnsi="Arial" w:cs="Arial"/>
          <w:color w:val="000000"/>
          <w:lang w:val="es-BO" w:eastAsia="es-BO"/>
        </w:rPr>
        <w:t xml:space="preserve">la demanda por parte de la industria de alimentos para </w:t>
      </w:r>
      <w:r w:rsidRPr="00CF627E">
        <w:rPr>
          <w:rFonts w:ascii="Arial" w:hAnsi="Arial" w:cs="Arial"/>
          <w:color w:val="000000"/>
          <w:lang w:val="es-BO" w:eastAsia="es-BO"/>
        </w:rPr>
        <w:t xml:space="preserve">peces. A causa </w:t>
      </w:r>
      <w:r w:rsidR="00A32A57" w:rsidRPr="00CF627E">
        <w:rPr>
          <w:rFonts w:ascii="Arial" w:hAnsi="Arial" w:cs="Arial"/>
          <w:color w:val="000000"/>
          <w:lang w:val="es-BO" w:eastAsia="es-BO"/>
        </w:rPr>
        <w:t xml:space="preserve">del encarecimiento de la harina y </w:t>
      </w:r>
      <w:r w:rsidRPr="00CF627E">
        <w:rPr>
          <w:rFonts w:ascii="Arial" w:hAnsi="Arial" w:cs="Arial"/>
          <w:color w:val="000000"/>
          <w:lang w:val="es-BO" w:eastAsia="es-BO"/>
        </w:rPr>
        <w:t>d</w:t>
      </w:r>
      <w:r w:rsidR="00A32A57" w:rsidRPr="00CF627E">
        <w:rPr>
          <w:rFonts w:ascii="Arial" w:hAnsi="Arial" w:cs="Arial"/>
          <w:color w:val="000000"/>
          <w:lang w:val="es-BO" w:eastAsia="es-BO"/>
        </w:rPr>
        <w:t>el aceite de pescado</w:t>
      </w:r>
      <w:r w:rsidRPr="00CF627E">
        <w:rPr>
          <w:rFonts w:ascii="Arial" w:hAnsi="Arial" w:cs="Arial"/>
          <w:color w:val="000000"/>
          <w:lang w:val="es-BO" w:eastAsia="es-BO"/>
        </w:rPr>
        <w:t xml:space="preserve">, esta industria </w:t>
      </w:r>
      <w:r w:rsidR="00A32A57" w:rsidRPr="00CF627E">
        <w:rPr>
          <w:rFonts w:ascii="Arial" w:hAnsi="Arial" w:cs="Arial"/>
          <w:color w:val="000000"/>
          <w:lang w:val="es-BO" w:eastAsia="es-BO"/>
        </w:rPr>
        <w:t xml:space="preserve">comenzó a buscar alternativas </w:t>
      </w:r>
      <w:r w:rsidRPr="00CF627E">
        <w:rPr>
          <w:rFonts w:ascii="Arial" w:hAnsi="Arial" w:cs="Arial"/>
          <w:color w:val="000000"/>
          <w:lang w:val="es-BO" w:eastAsia="es-BO"/>
        </w:rPr>
        <w:t xml:space="preserve">alimenticias </w:t>
      </w:r>
      <w:r w:rsidR="00A32A57" w:rsidRPr="00CF627E">
        <w:rPr>
          <w:rFonts w:ascii="Arial" w:hAnsi="Arial" w:cs="Arial"/>
          <w:color w:val="000000"/>
          <w:lang w:val="es-BO" w:eastAsia="es-BO"/>
        </w:rPr>
        <w:t xml:space="preserve">más </w:t>
      </w:r>
      <w:r w:rsidRPr="00CF627E">
        <w:rPr>
          <w:rFonts w:ascii="Arial" w:hAnsi="Arial" w:cs="Arial"/>
          <w:color w:val="000000"/>
          <w:lang w:val="es-BO" w:eastAsia="es-BO"/>
        </w:rPr>
        <w:t>económicas</w:t>
      </w:r>
      <w:r w:rsidR="00A32A57" w:rsidRPr="00CF627E">
        <w:rPr>
          <w:rFonts w:ascii="Arial" w:hAnsi="Arial" w:cs="Arial"/>
          <w:color w:val="000000"/>
          <w:lang w:val="es-BO" w:eastAsia="es-BO"/>
        </w:rPr>
        <w:t xml:space="preserve"> para utilizarlas como fuentes </w:t>
      </w:r>
      <w:r w:rsidRPr="00CF627E">
        <w:rPr>
          <w:rFonts w:ascii="Arial" w:hAnsi="Arial" w:cs="Arial"/>
          <w:color w:val="000000"/>
          <w:lang w:val="es-BO" w:eastAsia="es-BO"/>
        </w:rPr>
        <w:t xml:space="preserve">alimenticias para </w:t>
      </w:r>
      <w:r w:rsidR="00A32A57" w:rsidRPr="00CF627E">
        <w:rPr>
          <w:rFonts w:ascii="Arial" w:hAnsi="Arial" w:cs="Arial"/>
          <w:color w:val="000000"/>
          <w:lang w:val="es-BO" w:eastAsia="es-BO"/>
        </w:rPr>
        <w:t>salmones. Esta situación indujo a que importantes empresas productoras de alimentos para salmones estimularan las siembras de lupino</w:t>
      </w:r>
      <w:r w:rsidRPr="00CF627E">
        <w:rPr>
          <w:rFonts w:ascii="Arial" w:hAnsi="Arial" w:cs="Arial"/>
          <w:color w:val="000000"/>
          <w:lang w:val="es-BO" w:eastAsia="es-BO"/>
        </w:rPr>
        <w:t xml:space="preserve"> en </w:t>
      </w:r>
      <w:r w:rsidRPr="00CF627E">
        <w:rPr>
          <w:rFonts w:ascii="Arial" w:hAnsi="Arial" w:cs="Arial"/>
          <w:color w:val="000000"/>
          <w:lang w:val="es-BO" w:eastAsia="es-BO"/>
        </w:rPr>
        <w:lastRenderedPageBreak/>
        <w:t xml:space="preserve">la </w:t>
      </w:r>
      <w:r w:rsidR="00A32A57" w:rsidRPr="00CF627E">
        <w:rPr>
          <w:rFonts w:ascii="Arial" w:hAnsi="Arial" w:cs="Arial"/>
          <w:color w:val="000000"/>
          <w:lang w:val="es-BO" w:eastAsia="es-BO"/>
        </w:rPr>
        <w:t>Región de Araucanía</w:t>
      </w:r>
      <w:r w:rsidRPr="00CF627E">
        <w:rPr>
          <w:rFonts w:ascii="Arial" w:hAnsi="Arial" w:cs="Arial"/>
          <w:color w:val="000000"/>
          <w:lang w:val="es-BO" w:eastAsia="es-BO"/>
        </w:rPr>
        <w:t xml:space="preserve"> donde se </w:t>
      </w:r>
      <w:r w:rsidR="00A32A57" w:rsidRPr="00CF627E">
        <w:rPr>
          <w:rFonts w:ascii="Arial" w:hAnsi="Arial" w:cs="Arial"/>
          <w:color w:val="000000"/>
          <w:lang w:val="es-BO" w:eastAsia="es-BO"/>
        </w:rPr>
        <w:t xml:space="preserve">concentra </w:t>
      </w:r>
      <w:r w:rsidRPr="00CF627E">
        <w:rPr>
          <w:rFonts w:ascii="Arial" w:hAnsi="Arial" w:cs="Arial"/>
          <w:color w:val="000000"/>
          <w:lang w:val="es-BO" w:eastAsia="es-BO"/>
        </w:rPr>
        <w:t>el</w:t>
      </w:r>
      <w:r w:rsidR="00A32A57" w:rsidRPr="00CF627E">
        <w:rPr>
          <w:rFonts w:ascii="Arial" w:hAnsi="Arial" w:cs="Arial"/>
          <w:color w:val="000000"/>
          <w:lang w:val="es-BO" w:eastAsia="es-BO"/>
        </w:rPr>
        <w:t xml:space="preserve"> 90% </w:t>
      </w:r>
      <w:r w:rsidRPr="00CF627E">
        <w:rPr>
          <w:rFonts w:ascii="Arial" w:hAnsi="Arial" w:cs="Arial"/>
          <w:color w:val="000000"/>
          <w:lang w:val="es-BO" w:eastAsia="es-BO"/>
        </w:rPr>
        <w:t>de la producción total del cultivo.</w:t>
      </w:r>
      <w:r w:rsidR="00FB1D65" w:rsidRPr="00CF627E">
        <w:rPr>
          <w:rFonts w:ascii="Arial" w:hAnsi="Arial" w:cs="Arial"/>
          <w:color w:val="000000"/>
          <w:lang w:val="es-BO" w:eastAsia="es-BO"/>
        </w:rPr>
        <w:t xml:space="preserve"> Los agricultores de la zona producen el lupino para comercializar a las empresas productoras de alimento para salmones promoviendo de esta manera un ingreso económico para los agricultores de la zona.</w:t>
      </w:r>
    </w:p>
    <w:p w:rsidR="00266571" w:rsidRPr="00CF627E" w:rsidRDefault="00266571" w:rsidP="00CD5EF7">
      <w:pPr>
        <w:tabs>
          <w:tab w:val="left" w:pos="540"/>
          <w:tab w:val="left" w:pos="1800"/>
        </w:tabs>
        <w:jc w:val="both"/>
        <w:rPr>
          <w:rFonts w:cs="Arial"/>
          <w:b/>
          <w:bCs/>
          <w:color w:val="000000"/>
          <w:lang w:val="es-BO"/>
        </w:rPr>
      </w:pPr>
    </w:p>
    <w:p w:rsidR="00266571" w:rsidRPr="00CF627E" w:rsidRDefault="00266571" w:rsidP="000F4CCE">
      <w:pPr>
        <w:numPr>
          <w:ilvl w:val="0"/>
          <w:numId w:val="5"/>
        </w:numPr>
        <w:shd w:val="clear" w:color="auto" w:fill="000080"/>
        <w:tabs>
          <w:tab w:val="left" w:pos="540"/>
          <w:tab w:val="num" w:pos="1260"/>
          <w:tab w:val="left" w:pos="1800"/>
        </w:tabs>
        <w:jc w:val="both"/>
        <w:rPr>
          <w:rFonts w:cs="Arial"/>
          <w:bCs/>
          <w:i/>
          <w:color w:val="FFFFFF"/>
          <w:lang w:val="es-BO"/>
        </w:rPr>
      </w:pPr>
      <w:r w:rsidRPr="00CF627E">
        <w:rPr>
          <w:rFonts w:cs="Arial"/>
          <w:b/>
          <w:bCs/>
          <w:color w:val="FFFFFF"/>
          <w:lang w:val="es-BO"/>
        </w:rPr>
        <w:t xml:space="preserve">FAMILIAS DE TECNOLOGÍA </w:t>
      </w:r>
    </w:p>
    <w:p w:rsidR="00266571" w:rsidRPr="00CF627E" w:rsidRDefault="00266571" w:rsidP="00CD5EF7">
      <w:pPr>
        <w:jc w:val="both"/>
        <w:rPr>
          <w:rFonts w:cs="Arial"/>
          <w:color w:val="000000"/>
          <w:lang w:val="es-BO"/>
        </w:rPr>
      </w:pPr>
    </w:p>
    <w:p w:rsidR="007F12DC" w:rsidRPr="00CF627E" w:rsidRDefault="00A32A57" w:rsidP="00A32A57">
      <w:pPr>
        <w:jc w:val="both"/>
        <w:rPr>
          <w:rFonts w:ascii="Arial" w:hAnsi="Arial" w:cs="Arial"/>
          <w:lang w:val="es-BO"/>
        </w:rPr>
      </w:pPr>
      <w:r w:rsidRPr="00CF627E">
        <w:rPr>
          <w:rFonts w:ascii="Arial" w:hAnsi="Arial" w:cs="Arial"/>
          <w:lang w:val="es-BO"/>
        </w:rPr>
        <w:t xml:space="preserve">En la zona Andina se cuenta con un material de </w:t>
      </w:r>
      <w:proofErr w:type="spellStart"/>
      <w:r w:rsidRPr="00CF627E">
        <w:rPr>
          <w:rFonts w:ascii="Arial" w:hAnsi="Arial" w:cs="Arial"/>
          <w:lang w:val="es-BO"/>
        </w:rPr>
        <w:t>ecotipos</w:t>
      </w:r>
      <w:proofErr w:type="spellEnd"/>
      <w:r w:rsidRPr="00CF627E">
        <w:rPr>
          <w:rFonts w:ascii="Arial" w:hAnsi="Arial" w:cs="Arial"/>
          <w:lang w:val="es-BO"/>
        </w:rPr>
        <w:t xml:space="preserve"> de </w:t>
      </w:r>
      <w:r w:rsidR="00297F11" w:rsidRPr="00CF627E">
        <w:rPr>
          <w:rFonts w:ascii="Arial" w:hAnsi="Arial" w:cs="Arial"/>
          <w:i/>
          <w:lang w:val="es-BO"/>
        </w:rPr>
        <w:t>Lupino</w:t>
      </w:r>
      <w:r w:rsidRPr="00CF627E">
        <w:rPr>
          <w:rFonts w:ascii="Arial" w:hAnsi="Arial" w:cs="Arial"/>
          <w:i/>
          <w:lang w:val="es-BO"/>
        </w:rPr>
        <w:t xml:space="preserve"> </w:t>
      </w:r>
      <w:proofErr w:type="spellStart"/>
      <w:r w:rsidRPr="00CF627E">
        <w:rPr>
          <w:rFonts w:ascii="Arial" w:hAnsi="Arial" w:cs="Arial"/>
          <w:i/>
          <w:lang w:val="es-BO"/>
        </w:rPr>
        <w:t>mutabilis</w:t>
      </w:r>
      <w:proofErr w:type="spellEnd"/>
      <w:r w:rsidRPr="00CF627E">
        <w:rPr>
          <w:rFonts w:ascii="Arial" w:hAnsi="Arial" w:cs="Arial"/>
          <w:lang w:val="es-BO"/>
        </w:rPr>
        <w:t xml:space="preserve">, además de variedades </w:t>
      </w:r>
      <w:r w:rsidR="00BB3B03" w:rsidRPr="00CF627E">
        <w:rPr>
          <w:rFonts w:ascii="Arial" w:hAnsi="Arial" w:cs="Arial"/>
          <w:lang w:val="es-BO"/>
        </w:rPr>
        <w:t xml:space="preserve">de </w:t>
      </w:r>
      <w:r w:rsidR="00297F11" w:rsidRPr="00CF627E">
        <w:rPr>
          <w:rFonts w:ascii="Arial" w:hAnsi="Arial" w:cs="Arial"/>
          <w:lang w:val="es-BO"/>
        </w:rPr>
        <w:t>lupino</w:t>
      </w:r>
      <w:r w:rsidRPr="00CF627E">
        <w:rPr>
          <w:rFonts w:ascii="Arial" w:hAnsi="Arial" w:cs="Arial"/>
          <w:lang w:val="es-BO"/>
        </w:rPr>
        <w:t xml:space="preserve"> dulces en </w:t>
      </w:r>
      <w:r w:rsidR="006D2E5C" w:rsidRPr="00CF627E">
        <w:rPr>
          <w:rFonts w:ascii="Arial" w:hAnsi="Arial" w:cs="Arial"/>
          <w:lang w:val="es-BO"/>
        </w:rPr>
        <w:t>el sur</w:t>
      </w:r>
      <w:r w:rsidRPr="00CF627E">
        <w:rPr>
          <w:rFonts w:ascii="Arial" w:hAnsi="Arial" w:cs="Arial"/>
          <w:lang w:val="es-BO"/>
        </w:rPr>
        <w:t xml:space="preserve"> de Chile, a partir de este material se evaluaran </w:t>
      </w:r>
      <w:proofErr w:type="spellStart"/>
      <w:r w:rsidRPr="00CF627E">
        <w:rPr>
          <w:rFonts w:ascii="Arial" w:hAnsi="Arial" w:cs="Arial"/>
          <w:lang w:val="es-BO"/>
        </w:rPr>
        <w:t>ecotipos</w:t>
      </w:r>
      <w:proofErr w:type="spellEnd"/>
      <w:r w:rsidRPr="00CF627E">
        <w:rPr>
          <w:rFonts w:ascii="Arial" w:hAnsi="Arial" w:cs="Arial"/>
          <w:lang w:val="es-BO"/>
        </w:rPr>
        <w:t xml:space="preserve"> y variedades </w:t>
      </w:r>
      <w:r w:rsidR="004C6A4A" w:rsidRPr="00CF627E">
        <w:rPr>
          <w:rFonts w:ascii="Arial" w:hAnsi="Arial" w:cs="Arial"/>
          <w:lang w:val="es-BO"/>
        </w:rPr>
        <w:t>en diferentes</w:t>
      </w:r>
      <w:r w:rsidRPr="00CF627E">
        <w:rPr>
          <w:rFonts w:ascii="Arial" w:hAnsi="Arial" w:cs="Arial"/>
          <w:lang w:val="es-BO"/>
        </w:rPr>
        <w:t xml:space="preserve"> zonas. Los </w:t>
      </w:r>
      <w:r w:rsidR="00297F11" w:rsidRPr="00CF627E">
        <w:rPr>
          <w:rFonts w:ascii="Arial" w:hAnsi="Arial" w:cs="Arial"/>
          <w:lang w:val="es-BO"/>
        </w:rPr>
        <w:t>lupino</w:t>
      </w:r>
      <w:r w:rsidR="00BB3B03" w:rsidRPr="00CF627E">
        <w:rPr>
          <w:rFonts w:ascii="Arial" w:hAnsi="Arial" w:cs="Arial"/>
          <w:lang w:val="es-BO"/>
        </w:rPr>
        <w:t>s</w:t>
      </w:r>
      <w:r w:rsidRPr="00CF627E">
        <w:rPr>
          <w:rFonts w:ascii="Arial" w:hAnsi="Arial" w:cs="Arial"/>
          <w:lang w:val="es-BO"/>
        </w:rPr>
        <w:t xml:space="preserve"> priorizado</w:t>
      </w:r>
      <w:r w:rsidR="00BB3B03" w:rsidRPr="00CF627E">
        <w:rPr>
          <w:rFonts w:ascii="Arial" w:hAnsi="Arial" w:cs="Arial"/>
          <w:lang w:val="es-BO"/>
        </w:rPr>
        <w:t>s</w:t>
      </w:r>
      <w:r w:rsidRPr="00CF627E">
        <w:rPr>
          <w:rFonts w:ascii="Arial" w:hAnsi="Arial" w:cs="Arial"/>
          <w:lang w:val="es-BO"/>
        </w:rPr>
        <w:t xml:space="preserve"> para cada zona se conocerán la eficiencia de fijación de </w:t>
      </w:r>
      <w:proofErr w:type="spellStart"/>
      <w:r w:rsidRPr="00CF627E">
        <w:rPr>
          <w:rFonts w:ascii="Arial" w:hAnsi="Arial" w:cs="Arial"/>
          <w:lang w:val="es-BO"/>
        </w:rPr>
        <w:t>rhizobias</w:t>
      </w:r>
      <w:proofErr w:type="spellEnd"/>
      <w:r w:rsidR="004C6A4A" w:rsidRPr="00CF627E">
        <w:rPr>
          <w:rFonts w:ascii="Arial" w:hAnsi="Arial" w:cs="Arial"/>
          <w:lang w:val="es-BO"/>
        </w:rPr>
        <w:t xml:space="preserve">, el rendimiento, </w:t>
      </w:r>
      <w:r w:rsidR="006D2E5C" w:rsidRPr="00CF627E">
        <w:rPr>
          <w:rFonts w:ascii="Arial" w:hAnsi="Arial" w:cs="Arial"/>
          <w:lang w:val="es-BO"/>
        </w:rPr>
        <w:t xml:space="preserve">el aporte de nitrógeno, </w:t>
      </w:r>
      <w:r w:rsidR="004C6A4A" w:rsidRPr="00CF627E">
        <w:rPr>
          <w:rFonts w:ascii="Arial" w:hAnsi="Arial" w:cs="Arial"/>
          <w:lang w:val="es-BO"/>
        </w:rPr>
        <w:t xml:space="preserve">el manejo integrado de plagas y el </w:t>
      </w:r>
      <w:r w:rsidR="000D2FC4" w:rsidRPr="00CF627E">
        <w:rPr>
          <w:rFonts w:ascii="Arial" w:hAnsi="Arial" w:cs="Arial"/>
          <w:lang w:val="es-BO"/>
        </w:rPr>
        <w:t>patrón</w:t>
      </w:r>
      <w:r w:rsidR="004C6A4A" w:rsidRPr="00CF627E">
        <w:rPr>
          <w:rFonts w:ascii="Arial" w:hAnsi="Arial" w:cs="Arial"/>
          <w:lang w:val="es-BO"/>
        </w:rPr>
        <w:t xml:space="preserve"> de rotación dentro del sistema de producción local</w:t>
      </w:r>
      <w:r w:rsidRPr="00CF627E">
        <w:rPr>
          <w:rFonts w:ascii="Arial" w:hAnsi="Arial" w:cs="Arial"/>
          <w:lang w:val="es-BO"/>
        </w:rPr>
        <w:t>.</w:t>
      </w:r>
    </w:p>
    <w:p w:rsidR="0002487F" w:rsidRPr="00CF627E" w:rsidRDefault="0002487F" w:rsidP="00A32A57">
      <w:pPr>
        <w:jc w:val="both"/>
        <w:rPr>
          <w:rFonts w:ascii="Arial" w:hAnsi="Arial" w:cs="Arial"/>
          <w:lang w:val="es-BO"/>
        </w:rPr>
      </w:pPr>
    </w:p>
    <w:p w:rsidR="00A32A57" w:rsidRPr="00CF627E" w:rsidRDefault="007F12DC" w:rsidP="00A32A57">
      <w:pPr>
        <w:jc w:val="both"/>
        <w:rPr>
          <w:rFonts w:ascii="Arial" w:hAnsi="Arial" w:cs="Arial"/>
          <w:lang w:val="es-BO"/>
        </w:rPr>
      </w:pPr>
      <w:r w:rsidRPr="00CF627E">
        <w:rPr>
          <w:rFonts w:ascii="Arial" w:hAnsi="Arial" w:cs="Arial"/>
          <w:lang w:val="es-BO"/>
        </w:rPr>
        <w:t>Por otro lado, l</w:t>
      </w:r>
      <w:r w:rsidR="00A32A57" w:rsidRPr="00CF627E">
        <w:rPr>
          <w:rFonts w:ascii="Arial" w:hAnsi="Arial" w:cs="Arial"/>
          <w:lang w:val="es-BO"/>
        </w:rPr>
        <w:t xml:space="preserve">a </w:t>
      </w:r>
      <w:r w:rsidR="000A7311" w:rsidRPr="00CF627E">
        <w:rPr>
          <w:rFonts w:ascii="Arial" w:hAnsi="Arial" w:cs="Arial"/>
          <w:lang w:val="es-BO"/>
        </w:rPr>
        <w:t>Fundación</w:t>
      </w:r>
      <w:r w:rsidR="00A32A57" w:rsidRPr="00CF627E">
        <w:rPr>
          <w:rFonts w:ascii="Arial" w:hAnsi="Arial" w:cs="Arial"/>
          <w:lang w:val="es-BO"/>
        </w:rPr>
        <w:t xml:space="preserve"> PROINPA cuenta con la tecnología para la producción de </w:t>
      </w:r>
      <w:proofErr w:type="spellStart"/>
      <w:r w:rsidR="00A32A57" w:rsidRPr="00CF627E">
        <w:rPr>
          <w:rFonts w:ascii="Arial" w:hAnsi="Arial" w:cs="Arial"/>
          <w:lang w:val="es-BO"/>
        </w:rPr>
        <w:t>rhizobias</w:t>
      </w:r>
      <w:proofErr w:type="spellEnd"/>
      <w:r w:rsidR="00A32A57" w:rsidRPr="00CF627E">
        <w:rPr>
          <w:rFonts w:ascii="Arial" w:hAnsi="Arial" w:cs="Arial"/>
          <w:lang w:val="es-BO"/>
        </w:rPr>
        <w:t>, asimismo cuenta con laboratorios para identificar y recomendar el control de plagas y enfermedades.</w:t>
      </w:r>
    </w:p>
    <w:p w:rsidR="0002487F" w:rsidRPr="00CF627E" w:rsidRDefault="0002487F" w:rsidP="00A32A57">
      <w:pPr>
        <w:jc w:val="both"/>
        <w:rPr>
          <w:rFonts w:ascii="Arial" w:hAnsi="Arial" w:cs="Arial"/>
          <w:lang w:val="es-BO"/>
        </w:rPr>
      </w:pPr>
    </w:p>
    <w:p w:rsidR="00A32A57" w:rsidRPr="00CF627E" w:rsidRDefault="00A32A57" w:rsidP="00A32A57">
      <w:pPr>
        <w:jc w:val="both"/>
        <w:rPr>
          <w:rFonts w:ascii="Arial" w:hAnsi="Arial" w:cs="Arial"/>
          <w:lang w:val="es-BO"/>
        </w:rPr>
      </w:pPr>
      <w:r w:rsidRPr="00CF627E">
        <w:rPr>
          <w:rFonts w:ascii="Arial" w:hAnsi="Arial" w:cs="Arial"/>
          <w:lang w:val="es-BO"/>
        </w:rPr>
        <w:t xml:space="preserve">Para fomentar </w:t>
      </w:r>
      <w:r w:rsidR="004C6A4A" w:rsidRPr="00CF627E">
        <w:rPr>
          <w:rFonts w:ascii="Arial" w:hAnsi="Arial" w:cs="Arial"/>
          <w:lang w:val="es-BO"/>
        </w:rPr>
        <w:t>la</w:t>
      </w:r>
      <w:r w:rsidRPr="00CF627E">
        <w:rPr>
          <w:rFonts w:ascii="Arial" w:hAnsi="Arial" w:cs="Arial"/>
          <w:lang w:val="es-BO"/>
        </w:rPr>
        <w:t xml:space="preserve"> diversificación de la alimentación en las familias campesinas se contaran </w:t>
      </w:r>
      <w:r w:rsidR="004C6A4A" w:rsidRPr="00CF627E">
        <w:rPr>
          <w:rFonts w:ascii="Arial" w:hAnsi="Arial" w:cs="Arial"/>
          <w:lang w:val="es-BO"/>
        </w:rPr>
        <w:t xml:space="preserve">con </w:t>
      </w:r>
      <w:r w:rsidRPr="00CF627E">
        <w:rPr>
          <w:rFonts w:ascii="Arial" w:hAnsi="Arial" w:cs="Arial"/>
          <w:lang w:val="es-BO"/>
        </w:rPr>
        <w:t xml:space="preserve">técnicas de </w:t>
      </w:r>
      <w:proofErr w:type="spellStart"/>
      <w:r w:rsidRPr="00CF627E">
        <w:rPr>
          <w:rFonts w:ascii="Arial" w:hAnsi="Arial" w:cs="Arial"/>
          <w:lang w:val="es-BO"/>
        </w:rPr>
        <w:t>desamargado</w:t>
      </w:r>
      <w:proofErr w:type="spellEnd"/>
      <w:r w:rsidRPr="00CF627E">
        <w:rPr>
          <w:rFonts w:ascii="Arial" w:hAnsi="Arial" w:cs="Arial"/>
          <w:lang w:val="es-BO"/>
        </w:rPr>
        <w:t xml:space="preserve"> de lupinos, para esta experiencia se contar</w:t>
      </w:r>
      <w:r w:rsidR="00612C4C" w:rsidRPr="00CF627E">
        <w:rPr>
          <w:rFonts w:ascii="Arial" w:hAnsi="Arial" w:cs="Arial"/>
          <w:lang w:val="es-BO"/>
        </w:rPr>
        <w:t>a con los expertos ecuatorianos</w:t>
      </w:r>
      <w:r w:rsidRPr="00CF627E">
        <w:rPr>
          <w:rFonts w:ascii="Arial" w:hAnsi="Arial" w:cs="Arial"/>
          <w:lang w:val="es-BO"/>
        </w:rPr>
        <w:t>.</w:t>
      </w:r>
    </w:p>
    <w:p w:rsidR="0002487F" w:rsidRPr="00CF627E" w:rsidRDefault="0002487F" w:rsidP="00A32A57">
      <w:pPr>
        <w:jc w:val="both"/>
        <w:rPr>
          <w:rFonts w:ascii="Arial" w:hAnsi="Arial" w:cs="Arial"/>
          <w:lang w:val="es-BO"/>
        </w:rPr>
      </w:pPr>
    </w:p>
    <w:p w:rsidR="00A32A57" w:rsidRPr="00CF627E" w:rsidRDefault="00A32A57" w:rsidP="00A32A57">
      <w:pPr>
        <w:jc w:val="both"/>
        <w:rPr>
          <w:rFonts w:ascii="Arial" w:hAnsi="Arial" w:cs="Arial"/>
          <w:lang w:val="es-BO"/>
        </w:rPr>
      </w:pPr>
      <w:r w:rsidRPr="00CF627E">
        <w:rPr>
          <w:rFonts w:ascii="Arial" w:hAnsi="Arial" w:cs="Arial"/>
          <w:lang w:val="es-BO"/>
        </w:rPr>
        <w:t>Asimismo</w:t>
      </w:r>
      <w:r w:rsidR="00BB3B03" w:rsidRPr="00CF627E">
        <w:rPr>
          <w:rFonts w:ascii="Arial" w:hAnsi="Arial" w:cs="Arial"/>
          <w:lang w:val="es-BO"/>
        </w:rPr>
        <w:t>,</w:t>
      </w:r>
      <w:r w:rsidRPr="00CF627E">
        <w:rPr>
          <w:rFonts w:ascii="Arial" w:hAnsi="Arial" w:cs="Arial"/>
          <w:lang w:val="es-BO"/>
        </w:rPr>
        <w:t xml:space="preserve"> se contara con la tecnología desarrollada en Chile sobre el manejo de la antracnosis, enfermedad principal en </w:t>
      </w:r>
      <w:r w:rsidR="00297F11" w:rsidRPr="00CF627E">
        <w:rPr>
          <w:rFonts w:ascii="Arial" w:hAnsi="Arial" w:cs="Arial"/>
          <w:lang w:val="es-BO"/>
        </w:rPr>
        <w:t>lupino</w:t>
      </w:r>
      <w:r w:rsidRPr="00CF627E">
        <w:rPr>
          <w:rFonts w:ascii="Arial" w:hAnsi="Arial" w:cs="Arial"/>
          <w:lang w:val="es-BO"/>
        </w:rPr>
        <w:t xml:space="preserve">. Esta experiencia dará lineamientos para la planificación de actividades en campo no solo en Bolivia </w:t>
      </w:r>
      <w:r w:rsidR="00612C4C" w:rsidRPr="00CF627E">
        <w:rPr>
          <w:rFonts w:ascii="Arial" w:hAnsi="Arial" w:cs="Arial"/>
          <w:lang w:val="es-BO"/>
        </w:rPr>
        <w:t>sino</w:t>
      </w:r>
      <w:r w:rsidRPr="00CF627E">
        <w:rPr>
          <w:rFonts w:ascii="Arial" w:hAnsi="Arial" w:cs="Arial"/>
          <w:lang w:val="es-BO"/>
        </w:rPr>
        <w:t xml:space="preserve"> también en Ecuador.</w:t>
      </w:r>
    </w:p>
    <w:p w:rsidR="00266571" w:rsidRPr="00CF627E" w:rsidRDefault="00266571" w:rsidP="009B54F7">
      <w:pPr>
        <w:jc w:val="both"/>
        <w:rPr>
          <w:rFonts w:cs="Arial"/>
          <w:color w:val="000000"/>
          <w:lang w:val="es-BO"/>
        </w:rPr>
      </w:pPr>
    </w:p>
    <w:p w:rsidR="00266571" w:rsidRPr="00CF627E" w:rsidRDefault="00266571" w:rsidP="000F4CCE">
      <w:pPr>
        <w:numPr>
          <w:ilvl w:val="0"/>
          <w:numId w:val="5"/>
        </w:numPr>
        <w:shd w:val="clear" w:color="auto" w:fill="000080"/>
        <w:tabs>
          <w:tab w:val="left" w:pos="540"/>
          <w:tab w:val="num" w:pos="1260"/>
          <w:tab w:val="left" w:pos="1800"/>
        </w:tabs>
        <w:spacing w:before="75" w:after="75"/>
        <w:jc w:val="both"/>
        <w:rPr>
          <w:rFonts w:cs="Arial"/>
          <w:color w:val="FFFFFF"/>
          <w:lang w:val="es-BO"/>
        </w:rPr>
      </w:pPr>
      <w:r w:rsidRPr="00CF627E">
        <w:rPr>
          <w:rFonts w:cs="Arial"/>
          <w:b/>
          <w:bCs/>
          <w:color w:val="FFFFFF"/>
          <w:lang w:val="es-BO"/>
        </w:rPr>
        <w:t>DESCRIPCIÓN DEL PROYECTO</w:t>
      </w:r>
      <w:r w:rsidRPr="00CF627E">
        <w:rPr>
          <w:rFonts w:cs="Arial"/>
          <w:color w:val="FFFFFF"/>
          <w:lang w:val="es-BO"/>
        </w:rPr>
        <w:t xml:space="preserve"> </w:t>
      </w:r>
    </w:p>
    <w:p w:rsidR="006B6941" w:rsidRPr="00CF627E" w:rsidRDefault="006B6941" w:rsidP="009B54F7">
      <w:pPr>
        <w:tabs>
          <w:tab w:val="left" w:pos="1260"/>
          <w:tab w:val="left" w:pos="2520"/>
        </w:tabs>
        <w:spacing w:before="75" w:after="75"/>
        <w:jc w:val="both"/>
        <w:rPr>
          <w:rFonts w:ascii="Arial" w:hAnsi="Arial" w:cs="Arial"/>
          <w:b/>
          <w:bCs/>
          <w:color w:val="000000"/>
          <w:lang w:val="es-BO"/>
        </w:rPr>
      </w:pPr>
    </w:p>
    <w:p w:rsidR="00266571" w:rsidRPr="00CF627E" w:rsidRDefault="00266571" w:rsidP="006B6941">
      <w:pPr>
        <w:numPr>
          <w:ilvl w:val="1"/>
          <w:numId w:val="1"/>
        </w:numPr>
        <w:shd w:val="clear" w:color="auto" w:fill="E6E6E6"/>
        <w:tabs>
          <w:tab w:val="clear" w:pos="360"/>
          <w:tab w:val="num" w:pos="720"/>
          <w:tab w:val="left" w:pos="1260"/>
          <w:tab w:val="left" w:pos="2520"/>
        </w:tabs>
        <w:spacing w:before="75" w:after="75"/>
        <w:ind w:left="720"/>
        <w:jc w:val="both"/>
        <w:rPr>
          <w:rFonts w:ascii="Arial" w:hAnsi="Arial" w:cs="Arial"/>
          <w:b/>
          <w:bCs/>
          <w:color w:val="000000"/>
          <w:lang w:val="es-BO"/>
        </w:rPr>
      </w:pPr>
      <w:r w:rsidRPr="00CF627E">
        <w:rPr>
          <w:rFonts w:ascii="Arial" w:hAnsi="Arial" w:cs="Arial"/>
          <w:b/>
          <w:bCs/>
          <w:color w:val="000000"/>
          <w:lang w:val="es-BO"/>
        </w:rPr>
        <w:t>Fin</w:t>
      </w:r>
      <w:r w:rsidRPr="00CF627E">
        <w:rPr>
          <w:rFonts w:ascii="Arial" w:hAnsi="Arial" w:cs="Arial"/>
          <w:b/>
          <w:color w:val="000000"/>
          <w:lang w:val="es-BO"/>
        </w:rPr>
        <w:t xml:space="preserve">: </w:t>
      </w:r>
    </w:p>
    <w:p w:rsidR="00266571" w:rsidRPr="00CF627E" w:rsidRDefault="00E2434E" w:rsidP="00322835">
      <w:pPr>
        <w:tabs>
          <w:tab w:val="left" w:pos="1260"/>
          <w:tab w:val="left" w:pos="2520"/>
        </w:tabs>
        <w:spacing w:before="75" w:after="75"/>
        <w:jc w:val="both"/>
        <w:rPr>
          <w:rFonts w:ascii="Arial" w:hAnsi="Arial" w:cs="Arial"/>
          <w:lang w:val="es-BO"/>
        </w:rPr>
      </w:pPr>
      <w:r w:rsidRPr="00CF627E">
        <w:rPr>
          <w:rFonts w:ascii="Arial" w:hAnsi="Arial" w:cs="Arial"/>
          <w:lang w:val="es-BO"/>
        </w:rPr>
        <w:t xml:space="preserve">La finalidad es contribuir a mejorar los medios de vida de las familias de productores de zonas andinas de Bolivia, Ecuador y </w:t>
      </w:r>
      <w:r w:rsidR="006D2E5C" w:rsidRPr="00CF627E">
        <w:rPr>
          <w:rFonts w:ascii="Arial" w:hAnsi="Arial" w:cs="Arial"/>
          <w:lang w:val="es-BO"/>
        </w:rPr>
        <w:t>sur</w:t>
      </w:r>
      <w:r w:rsidR="005A2AC2" w:rsidRPr="00CF627E">
        <w:rPr>
          <w:rFonts w:ascii="Arial" w:hAnsi="Arial" w:cs="Arial"/>
          <w:lang w:val="es-BO"/>
        </w:rPr>
        <w:t xml:space="preserve"> de </w:t>
      </w:r>
      <w:r w:rsidRPr="00CF627E">
        <w:rPr>
          <w:rFonts w:ascii="Arial" w:hAnsi="Arial" w:cs="Arial"/>
          <w:lang w:val="es-BO"/>
        </w:rPr>
        <w:t>Chile, incrementando la cantidad y la calidad de sus alimentos, sus ingresos y mejorando la resiliencia de sus sistemas de producción</w:t>
      </w:r>
      <w:r w:rsidR="00C458E7" w:rsidRPr="00CF627E">
        <w:rPr>
          <w:rFonts w:ascii="Arial" w:hAnsi="Arial" w:cs="Arial"/>
          <w:lang w:val="es-BO"/>
        </w:rPr>
        <w:t>.</w:t>
      </w:r>
    </w:p>
    <w:p w:rsidR="00C458E7" w:rsidRPr="00CF627E" w:rsidRDefault="00C458E7" w:rsidP="00322835">
      <w:pPr>
        <w:tabs>
          <w:tab w:val="left" w:pos="1260"/>
          <w:tab w:val="left" w:pos="2520"/>
        </w:tabs>
        <w:spacing w:before="75" w:after="75"/>
        <w:jc w:val="both"/>
        <w:rPr>
          <w:rFonts w:ascii="Arial" w:hAnsi="Arial" w:cs="Arial"/>
          <w:b/>
          <w:bCs/>
          <w:color w:val="000000"/>
          <w:lang w:val="es-BO"/>
        </w:rPr>
      </w:pPr>
    </w:p>
    <w:p w:rsidR="00266571" w:rsidRPr="00CF627E" w:rsidRDefault="00266571" w:rsidP="006B6941">
      <w:pPr>
        <w:numPr>
          <w:ilvl w:val="1"/>
          <w:numId w:val="1"/>
        </w:numPr>
        <w:shd w:val="clear" w:color="auto" w:fill="E6E6E6"/>
        <w:tabs>
          <w:tab w:val="clear" w:pos="360"/>
          <w:tab w:val="num" w:pos="720"/>
          <w:tab w:val="left" w:pos="2520"/>
        </w:tabs>
        <w:spacing w:before="75" w:after="75"/>
        <w:ind w:left="720"/>
        <w:jc w:val="both"/>
        <w:rPr>
          <w:rFonts w:ascii="Arial" w:hAnsi="Arial" w:cs="Arial"/>
          <w:b/>
          <w:bCs/>
          <w:color w:val="000000"/>
          <w:lang w:val="es-BO"/>
        </w:rPr>
      </w:pPr>
      <w:r w:rsidRPr="00CF627E">
        <w:rPr>
          <w:rFonts w:ascii="Arial" w:hAnsi="Arial" w:cs="Arial"/>
          <w:b/>
          <w:bCs/>
          <w:color w:val="000000"/>
          <w:lang w:val="es-BO"/>
        </w:rPr>
        <w:t>Propósito:</w:t>
      </w:r>
    </w:p>
    <w:p w:rsidR="00104A38" w:rsidRPr="00CF627E" w:rsidRDefault="00104A38" w:rsidP="00384757">
      <w:pPr>
        <w:jc w:val="both"/>
        <w:rPr>
          <w:rFonts w:ascii="Arial" w:hAnsi="Arial" w:cs="Arial"/>
          <w:lang w:val="es-BO" w:eastAsia="es-BO"/>
        </w:rPr>
      </w:pPr>
      <w:r w:rsidRPr="00CF627E">
        <w:rPr>
          <w:rFonts w:ascii="Arial" w:hAnsi="Arial" w:cs="Arial"/>
          <w:bCs/>
          <w:lang w:val="es-BO"/>
        </w:rPr>
        <w:t xml:space="preserve">Promover el desarrollo participativo de innovaciones tecnológicas que permitan </w:t>
      </w:r>
      <w:r w:rsidRPr="00CF627E">
        <w:rPr>
          <w:rFonts w:ascii="Arial" w:hAnsi="Arial" w:cs="Arial"/>
          <w:lang w:val="es-BO" w:eastAsia="es-BO"/>
        </w:rPr>
        <w:t>fortalecer las capacidades de resiliencia de los sistemas productivos alto</w:t>
      </w:r>
      <w:r w:rsidR="00957315">
        <w:rPr>
          <w:rFonts w:ascii="Arial" w:hAnsi="Arial" w:cs="Arial"/>
          <w:lang w:val="es-BO" w:eastAsia="es-BO"/>
        </w:rPr>
        <w:t xml:space="preserve"> </w:t>
      </w:r>
      <w:r w:rsidRPr="00CF627E">
        <w:rPr>
          <w:rFonts w:ascii="Arial" w:hAnsi="Arial" w:cs="Arial"/>
          <w:lang w:val="es-BO" w:eastAsia="es-BO"/>
        </w:rPr>
        <w:t xml:space="preserve">andinos de Bolivia y Ecuador y </w:t>
      </w:r>
      <w:r w:rsidR="006D2E5C" w:rsidRPr="00CF627E">
        <w:rPr>
          <w:rFonts w:ascii="Arial" w:hAnsi="Arial" w:cs="Arial"/>
          <w:lang w:val="es-BO" w:eastAsia="es-BO"/>
        </w:rPr>
        <w:t>sur</w:t>
      </w:r>
      <w:r w:rsidRPr="00CF627E">
        <w:rPr>
          <w:rFonts w:ascii="Arial" w:hAnsi="Arial" w:cs="Arial"/>
          <w:lang w:val="es-BO" w:eastAsia="es-BO"/>
        </w:rPr>
        <w:t xml:space="preserve"> de Chile a través de la inserción de especies de lupino</w:t>
      </w:r>
      <w:r w:rsidRPr="00CF627E">
        <w:rPr>
          <w:rFonts w:ascii="Arial" w:hAnsi="Arial" w:cs="Arial"/>
          <w:bCs/>
          <w:lang w:val="es-BO"/>
        </w:rPr>
        <w:t xml:space="preserve"> y así contribuir a mejorar los medios de vida de las familias de los agricultores.</w:t>
      </w:r>
    </w:p>
    <w:p w:rsidR="00104A38" w:rsidRDefault="00104A38" w:rsidP="00384757">
      <w:pPr>
        <w:jc w:val="both"/>
        <w:rPr>
          <w:rFonts w:ascii="Arial" w:hAnsi="Arial" w:cs="Arial"/>
          <w:lang w:val="es-BO" w:eastAsia="es-BO"/>
        </w:rPr>
      </w:pPr>
    </w:p>
    <w:p w:rsidR="00957315" w:rsidRDefault="00957315" w:rsidP="00384757">
      <w:pPr>
        <w:jc w:val="both"/>
        <w:rPr>
          <w:rFonts w:ascii="Arial" w:hAnsi="Arial" w:cs="Arial"/>
          <w:lang w:val="es-BO" w:eastAsia="es-BO"/>
        </w:rPr>
      </w:pPr>
    </w:p>
    <w:p w:rsidR="00957315" w:rsidRPr="00CF627E" w:rsidRDefault="00957315" w:rsidP="00384757">
      <w:pPr>
        <w:jc w:val="both"/>
        <w:rPr>
          <w:rFonts w:ascii="Arial" w:hAnsi="Arial" w:cs="Arial"/>
          <w:lang w:val="es-BO" w:eastAsia="es-BO"/>
        </w:rPr>
      </w:pPr>
    </w:p>
    <w:p w:rsidR="00266571" w:rsidRPr="00692759" w:rsidRDefault="00266571" w:rsidP="006B6941">
      <w:pPr>
        <w:numPr>
          <w:ilvl w:val="1"/>
          <w:numId w:val="1"/>
        </w:numPr>
        <w:shd w:val="clear" w:color="auto" w:fill="E6E6E6"/>
        <w:tabs>
          <w:tab w:val="clear" w:pos="360"/>
          <w:tab w:val="num" w:pos="720"/>
          <w:tab w:val="left" w:pos="2520"/>
        </w:tabs>
        <w:spacing w:before="75" w:after="75"/>
        <w:ind w:left="720"/>
        <w:jc w:val="both"/>
        <w:rPr>
          <w:rFonts w:ascii="Arial" w:hAnsi="Arial" w:cs="Arial"/>
          <w:b/>
          <w:bCs/>
          <w:color w:val="000000" w:themeColor="text1"/>
          <w:lang w:val="es-BO"/>
        </w:rPr>
      </w:pPr>
      <w:r w:rsidRPr="00692759">
        <w:rPr>
          <w:rFonts w:ascii="Arial" w:hAnsi="Arial" w:cs="Arial"/>
          <w:b/>
          <w:bCs/>
          <w:color w:val="000000" w:themeColor="text1"/>
          <w:lang w:val="es-BO"/>
        </w:rPr>
        <w:lastRenderedPageBreak/>
        <w:t xml:space="preserve">Componentes: </w:t>
      </w:r>
    </w:p>
    <w:p w:rsidR="00C252BC" w:rsidRPr="00692759" w:rsidRDefault="00C252BC" w:rsidP="00E2434E">
      <w:pPr>
        <w:jc w:val="both"/>
        <w:rPr>
          <w:rFonts w:ascii="Arial" w:hAnsi="Arial" w:cs="Arial"/>
          <w:color w:val="000000" w:themeColor="text1"/>
          <w:lang w:val="es-BO"/>
        </w:rPr>
      </w:pPr>
    </w:p>
    <w:p w:rsidR="00C252BC" w:rsidRPr="00CF627E" w:rsidRDefault="00291780" w:rsidP="00E2434E">
      <w:pPr>
        <w:jc w:val="both"/>
        <w:rPr>
          <w:rFonts w:ascii="Arial" w:hAnsi="Arial" w:cs="Arial"/>
          <w:lang w:val="es-BO" w:eastAsia="es-BO"/>
        </w:rPr>
      </w:pPr>
      <w:r w:rsidRPr="00692759">
        <w:rPr>
          <w:rFonts w:ascii="Arial" w:hAnsi="Arial" w:cs="Arial"/>
          <w:color w:val="000000" w:themeColor="text1"/>
          <w:lang w:val="es-BO"/>
        </w:rPr>
        <w:t>El proyecto</w:t>
      </w:r>
      <w:r w:rsidRPr="00CF627E">
        <w:rPr>
          <w:rFonts w:ascii="Arial" w:hAnsi="Arial" w:cs="Arial"/>
          <w:lang w:val="es-BO"/>
        </w:rPr>
        <w:t xml:space="preserve"> contempla </w:t>
      </w:r>
      <w:r w:rsidR="00B4048F" w:rsidRPr="00CF627E">
        <w:rPr>
          <w:rFonts w:ascii="Arial" w:hAnsi="Arial" w:cs="Arial"/>
          <w:lang w:val="es-BO"/>
        </w:rPr>
        <w:t>tres</w:t>
      </w:r>
      <w:r w:rsidRPr="00CF627E">
        <w:rPr>
          <w:rFonts w:ascii="Arial" w:hAnsi="Arial" w:cs="Arial"/>
          <w:lang w:val="es-BO"/>
        </w:rPr>
        <w:t xml:space="preserve"> componentes</w:t>
      </w:r>
      <w:r w:rsidR="0019338F" w:rsidRPr="00CF627E">
        <w:rPr>
          <w:rFonts w:ascii="Arial" w:hAnsi="Arial" w:cs="Arial"/>
          <w:lang w:val="es-BO"/>
        </w:rPr>
        <w:t xml:space="preserve"> que </w:t>
      </w:r>
      <w:r w:rsidR="00FE1F47" w:rsidRPr="00CF627E">
        <w:rPr>
          <w:rFonts w:ascii="Arial" w:hAnsi="Arial" w:cs="Arial"/>
          <w:lang w:val="es-BO"/>
        </w:rPr>
        <w:t xml:space="preserve">promueven </w:t>
      </w:r>
      <w:r w:rsidR="001371B8" w:rsidRPr="00CF627E">
        <w:rPr>
          <w:rFonts w:ascii="Arial" w:hAnsi="Arial" w:cs="Arial"/>
          <w:lang w:val="es-BO"/>
        </w:rPr>
        <w:t xml:space="preserve">la inserción de </w:t>
      </w:r>
      <w:proofErr w:type="spellStart"/>
      <w:r w:rsidR="001371B8" w:rsidRPr="00CF627E">
        <w:rPr>
          <w:rFonts w:ascii="Arial" w:hAnsi="Arial" w:cs="Arial"/>
          <w:lang w:val="es-BO"/>
        </w:rPr>
        <w:t>Lupinus</w:t>
      </w:r>
      <w:proofErr w:type="spellEnd"/>
      <w:r w:rsidR="001371B8" w:rsidRPr="00CF627E">
        <w:rPr>
          <w:rFonts w:ascii="Arial" w:hAnsi="Arial" w:cs="Arial"/>
          <w:lang w:val="es-BO"/>
        </w:rPr>
        <w:t xml:space="preserve"> en los sistemas productivos locales a través de la </w:t>
      </w:r>
      <w:r w:rsidR="0019338F" w:rsidRPr="00CF627E">
        <w:rPr>
          <w:rFonts w:ascii="Arial" w:hAnsi="Arial" w:cs="Arial"/>
          <w:lang w:val="es-BO"/>
        </w:rPr>
        <w:t>innovación</w:t>
      </w:r>
      <w:r w:rsidRPr="00CF627E">
        <w:rPr>
          <w:rFonts w:ascii="Arial" w:hAnsi="Arial" w:cs="Arial"/>
          <w:lang w:val="es-BO"/>
        </w:rPr>
        <w:t xml:space="preserve"> </w:t>
      </w:r>
      <w:r w:rsidR="001371B8" w:rsidRPr="00CF627E">
        <w:rPr>
          <w:rFonts w:ascii="Arial" w:hAnsi="Arial" w:cs="Arial"/>
          <w:lang w:val="es-BO"/>
        </w:rPr>
        <w:t xml:space="preserve">en </w:t>
      </w:r>
      <w:r w:rsidR="00FE1F47" w:rsidRPr="00CF627E">
        <w:rPr>
          <w:rFonts w:ascii="Arial" w:hAnsi="Arial" w:cs="Arial"/>
          <w:lang w:val="es-BO"/>
        </w:rPr>
        <w:t xml:space="preserve">los ámbitos a) </w:t>
      </w:r>
      <w:r w:rsidR="001371B8" w:rsidRPr="00CF627E">
        <w:rPr>
          <w:rFonts w:ascii="Arial" w:hAnsi="Arial" w:cs="Arial"/>
          <w:lang w:val="es-BO"/>
        </w:rPr>
        <w:t>produc</w:t>
      </w:r>
      <w:r w:rsidR="00E25BD9" w:rsidRPr="00CF627E">
        <w:rPr>
          <w:rFonts w:ascii="Arial" w:hAnsi="Arial" w:cs="Arial"/>
          <w:lang w:val="es-BO"/>
        </w:rPr>
        <w:t>tivo</w:t>
      </w:r>
      <w:r w:rsidR="001371B8" w:rsidRPr="00CF627E">
        <w:rPr>
          <w:rFonts w:ascii="Arial" w:hAnsi="Arial" w:cs="Arial"/>
          <w:lang w:val="es-BO"/>
        </w:rPr>
        <w:t xml:space="preserve">, </w:t>
      </w:r>
      <w:r w:rsidR="00FE1F47" w:rsidRPr="00CF627E">
        <w:rPr>
          <w:rFonts w:ascii="Arial" w:hAnsi="Arial" w:cs="Arial"/>
          <w:lang w:val="es-BO"/>
        </w:rPr>
        <w:t xml:space="preserve">b) </w:t>
      </w:r>
      <w:r w:rsidR="00E25BD9" w:rsidRPr="00CF627E">
        <w:rPr>
          <w:rFonts w:ascii="Arial" w:hAnsi="Arial" w:cs="Arial"/>
          <w:lang w:val="es-BO"/>
        </w:rPr>
        <w:t xml:space="preserve">uso y </w:t>
      </w:r>
      <w:r w:rsidR="00D660D3" w:rsidRPr="00CF627E">
        <w:rPr>
          <w:rFonts w:ascii="Arial" w:hAnsi="Arial" w:cs="Arial"/>
          <w:lang w:val="es-BO" w:eastAsia="es-BO"/>
        </w:rPr>
        <w:t xml:space="preserve">consumo local y </w:t>
      </w:r>
      <w:r w:rsidR="00FE1F47" w:rsidRPr="00CF627E">
        <w:rPr>
          <w:rFonts w:ascii="Arial" w:hAnsi="Arial" w:cs="Arial"/>
          <w:lang w:val="es-BO" w:eastAsia="es-BO"/>
        </w:rPr>
        <w:t xml:space="preserve">c) </w:t>
      </w:r>
      <w:r w:rsidR="001371B8" w:rsidRPr="00CF627E">
        <w:rPr>
          <w:rFonts w:ascii="Arial" w:hAnsi="Arial" w:cs="Arial"/>
          <w:lang w:val="es-BO" w:eastAsia="es-BO"/>
        </w:rPr>
        <w:t>mercado</w:t>
      </w:r>
      <w:r w:rsidR="00E25BD9" w:rsidRPr="00CF627E">
        <w:rPr>
          <w:rFonts w:ascii="Arial" w:hAnsi="Arial" w:cs="Arial"/>
          <w:lang w:val="es-BO" w:eastAsia="es-BO"/>
        </w:rPr>
        <w:t>.</w:t>
      </w:r>
      <w:r w:rsidR="0019338F" w:rsidRPr="00CF627E">
        <w:rPr>
          <w:rFonts w:ascii="Arial" w:hAnsi="Arial" w:cs="Arial"/>
          <w:lang w:val="es-BO" w:eastAsia="es-BO"/>
        </w:rPr>
        <w:t xml:space="preserve"> </w:t>
      </w:r>
      <w:r w:rsidR="00B318E0" w:rsidRPr="00CF627E">
        <w:rPr>
          <w:rFonts w:ascii="Arial" w:hAnsi="Arial" w:cs="Arial"/>
          <w:lang w:val="es-BO" w:eastAsia="es-BO"/>
        </w:rPr>
        <w:t xml:space="preserve">En Bolivia y Ecuador se pretende </w:t>
      </w:r>
      <w:r w:rsidR="000604E7" w:rsidRPr="00CF627E">
        <w:rPr>
          <w:rFonts w:ascii="Arial" w:hAnsi="Arial" w:cs="Arial"/>
          <w:lang w:val="es-BO" w:eastAsia="es-BO"/>
        </w:rPr>
        <w:t>abarcar en</w:t>
      </w:r>
      <w:r w:rsidR="00B318E0" w:rsidRPr="00CF627E">
        <w:rPr>
          <w:rFonts w:ascii="Arial" w:hAnsi="Arial" w:cs="Arial"/>
          <w:lang w:val="es-BO" w:eastAsia="es-BO"/>
        </w:rPr>
        <w:t xml:space="preserve"> </w:t>
      </w:r>
      <w:r w:rsidR="00012AAF" w:rsidRPr="00CF627E">
        <w:rPr>
          <w:rFonts w:ascii="Arial" w:hAnsi="Arial" w:cs="Arial"/>
          <w:lang w:val="es-BO" w:eastAsia="es-BO"/>
        </w:rPr>
        <w:t xml:space="preserve">estos </w:t>
      </w:r>
      <w:r w:rsidR="00B318E0" w:rsidRPr="00CF627E">
        <w:rPr>
          <w:rFonts w:ascii="Arial" w:hAnsi="Arial" w:cs="Arial"/>
          <w:lang w:val="es-BO" w:eastAsia="es-BO"/>
        </w:rPr>
        <w:t xml:space="preserve">componentes </w:t>
      </w:r>
      <w:r w:rsidR="00012AAF" w:rsidRPr="00CF627E">
        <w:rPr>
          <w:rFonts w:ascii="Arial" w:hAnsi="Arial" w:cs="Arial"/>
          <w:lang w:val="es-BO" w:eastAsia="es-BO"/>
        </w:rPr>
        <w:t xml:space="preserve">con </w:t>
      </w:r>
      <w:r w:rsidR="00FC3D96" w:rsidRPr="00CF627E">
        <w:rPr>
          <w:rFonts w:ascii="Arial" w:hAnsi="Arial" w:cs="Arial"/>
          <w:lang w:val="es-BO" w:eastAsia="es-BO"/>
        </w:rPr>
        <w:t xml:space="preserve">la especie </w:t>
      </w:r>
      <w:proofErr w:type="spellStart"/>
      <w:r w:rsidR="00FC3D96" w:rsidRPr="00CF627E">
        <w:rPr>
          <w:rFonts w:ascii="Arial" w:hAnsi="Arial" w:cs="Arial"/>
          <w:i/>
          <w:lang w:val="es-BO" w:eastAsia="es-BO"/>
        </w:rPr>
        <w:t>Lupinus</w:t>
      </w:r>
      <w:proofErr w:type="spellEnd"/>
      <w:r w:rsidR="00FC3D96" w:rsidRPr="00CF627E">
        <w:rPr>
          <w:rFonts w:ascii="Arial" w:hAnsi="Arial" w:cs="Arial"/>
          <w:i/>
          <w:lang w:val="es-BO" w:eastAsia="es-BO"/>
        </w:rPr>
        <w:t xml:space="preserve"> </w:t>
      </w:r>
      <w:proofErr w:type="spellStart"/>
      <w:r w:rsidR="00FC3D96" w:rsidRPr="00CF627E">
        <w:rPr>
          <w:rFonts w:ascii="Arial" w:hAnsi="Arial" w:cs="Arial"/>
          <w:i/>
          <w:lang w:val="es-BO" w:eastAsia="es-BO"/>
        </w:rPr>
        <w:t>mutabilis</w:t>
      </w:r>
      <w:proofErr w:type="spellEnd"/>
      <w:r w:rsidR="00FC3D96" w:rsidRPr="00CF627E">
        <w:rPr>
          <w:rFonts w:ascii="Arial" w:hAnsi="Arial" w:cs="Arial"/>
          <w:lang w:val="es-BO" w:eastAsia="es-BO"/>
        </w:rPr>
        <w:t xml:space="preserve"> </w:t>
      </w:r>
      <w:r w:rsidR="00012AAF" w:rsidRPr="00CF627E">
        <w:rPr>
          <w:rFonts w:ascii="Arial" w:hAnsi="Arial" w:cs="Arial"/>
          <w:lang w:val="es-BO" w:eastAsia="es-BO"/>
        </w:rPr>
        <w:t xml:space="preserve">como </w:t>
      </w:r>
      <w:r w:rsidR="00FC3D96" w:rsidRPr="00CF627E">
        <w:rPr>
          <w:rFonts w:ascii="Arial" w:hAnsi="Arial" w:cs="Arial"/>
          <w:lang w:val="es-BO" w:eastAsia="es-BO"/>
        </w:rPr>
        <w:t xml:space="preserve">el </w:t>
      </w:r>
      <w:r w:rsidR="00E25BD9" w:rsidRPr="00CF627E">
        <w:rPr>
          <w:rFonts w:ascii="Arial" w:hAnsi="Arial" w:cs="Arial"/>
          <w:lang w:val="es-BO" w:eastAsia="es-BO"/>
        </w:rPr>
        <w:t>cultivo</w:t>
      </w:r>
      <w:r w:rsidR="00FC3D96" w:rsidRPr="00CF627E">
        <w:rPr>
          <w:rFonts w:ascii="Arial" w:hAnsi="Arial" w:cs="Arial"/>
          <w:lang w:val="es-BO" w:eastAsia="es-BO"/>
        </w:rPr>
        <w:t xml:space="preserve"> </w:t>
      </w:r>
      <w:r w:rsidR="00012AAF" w:rsidRPr="00CF627E">
        <w:rPr>
          <w:rFonts w:ascii="Arial" w:hAnsi="Arial" w:cs="Arial"/>
          <w:lang w:val="es-BO" w:eastAsia="es-BO"/>
        </w:rPr>
        <w:t xml:space="preserve">principal </w:t>
      </w:r>
      <w:r w:rsidR="00FC3D96" w:rsidRPr="00CF627E">
        <w:rPr>
          <w:rFonts w:ascii="Arial" w:hAnsi="Arial" w:cs="Arial"/>
          <w:lang w:val="es-BO" w:eastAsia="es-BO"/>
        </w:rPr>
        <w:t>por su valor</w:t>
      </w:r>
      <w:r w:rsidR="00134A19" w:rsidRPr="00CF627E">
        <w:rPr>
          <w:rFonts w:ascii="Arial" w:hAnsi="Arial" w:cs="Arial"/>
          <w:lang w:val="es-BO" w:eastAsia="es-BO"/>
        </w:rPr>
        <w:t xml:space="preserve"> socioeconómic</w:t>
      </w:r>
      <w:r w:rsidR="00E25BD9" w:rsidRPr="00CF627E">
        <w:rPr>
          <w:rFonts w:ascii="Arial" w:hAnsi="Arial" w:cs="Arial"/>
          <w:lang w:val="es-BO" w:eastAsia="es-BO"/>
        </w:rPr>
        <w:t>o</w:t>
      </w:r>
      <w:r w:rsidR="00FC3D96" w:rsidRPr="00CF627E">
        <w:rPr>
          <w:rFonts w:ascii="Arial" w:hAnsi="Arial" w:cs="Arial"/>
          <w:lang w:val="es-BO" w:eastAsia="es-BO"/>
        </w:rPr>
        <w:t xml:space="preserve"> y en </w:t>
      </w:r>
      <w:r w:rsidR="00B318E0" w:rsidRPr="00CF627E">
        <w:rPr>
          <w:rFonts w:ascii="Arial" w:hAnsi="Arial" w:cs="Arial"/>
          <w:lang w:val="es-BO" w:eastAsia="es-BO"/>
        </w:rPr>
        <w:t xml:space="preserve">Chile se </w:t>
      </w:r>
      <w:r w:rsidR="003B4230" w:rsidRPr="00CF627E">
        <w:rPr>
          <w:rFonts w:ascii="Arial" w:hAnsi="Arial" w:cs="Arial"/>
          <w:lang w:val="es-BO" w:eastAsia="es-BO"/>
        </w:rPr>
        <w:t>trabajar</w:t>
      </w:r>
      <w:r w:rsidR="00DF3010" w:rsidRPr="00CF627E">
        <w:rPr>
          <w:rFonts w:ascii="Arial" w:hAnsi="Arial" w:cs="Arial"/>
          <w:lang w:val="es-BO" w:eastAsia="es-BO"/>
        </w:rPr>
        <w:t>á</w:t>
      </w:r>
      <w:r w:rsidR="003B4230" w:rsidRPr="00CF627E">
        <w:rPr>
          <w:rFonts w:ascii="Arial" w:hAnsi="Arial" w:cs="Arial"/>
          <w:lang w:val="es-BO" w:eastAsia="es-BO"/>
        </w:rPr>
        <w:t xml:space="preserve"> con</w:t>
      </w:r>
      <w:r w:rsidR="000604E7" w:rsidRPr="00CF627E">
        <w:rPr>
          <w:rFonts w:ascii="Arial" w:hAnsi="Arial" w:cs="Arial"/>
          <w:lang w:val="es-BO" w:eastAsia="es-BO"/>
        </w:rPr>
        <w:t xml:space="preserve"> las </w:t>
      </w:r>
      <w:r w:rsidR="00BF51A0" w:rsidRPr="00CF627E">
        <w:rPr>
          <w:rFonts w:ascii="Arial" w:hAnsi="Arial" w:cs="Arial"/>
          <w:lang w:val="es-BO" w:eastAsia="es-BO"/>
        </w:rPr>
        <w:t xml:space="preserve">otras </w:t>
      </w:r>
      <w:r w:rsidR="000604E7" w:rsidRPr="00CF627E">
        <w:rPr>
          <w:rFonts w:ascii="Arial" w:hAnsi="Arial" w:cs="Arial"/>
          <w:lang w:val="es-BO" w:eastAsia="es-BO"/>
        </w:rPr>
        <w:t xml:space="preserve">especies de </w:t>
      </w:r>
      <w:proofErr w:type="spellStart"/>
      <w:r w:rsidR="0022797B" w:rsidRPr="00CF627E">
        <w:rPr>
          <w:rFonts w:ascii="Arial" w:hAnsi="Arial" w:cs="Arial"/>
          <w:lang w:val="es-BO" w:eastAsia="es-BO"/>
        </w:rPr>
        <w:t>lupinus</w:t>
      </w:r>
      <w:proofErr w:type="spellEnd"/>
      <w:r w:rsidR="00FE1F47" w:rsidRPr="00CF627E">
        <w:rPr>
          <w:rFonts w:ascii="Arial" w:hAnsi="Arial" w:cs="Arial"/>
          <w:lang w:val="es-BO" w:eastAsia="es-BO"/>
        </w:rPr>
        <w:t xml:space="preserve"> (</w:t>
      </w:r>
      <w:r w:rsidR="00FE1F47" w:rsidRPr="00CF627E">
        <w:rPr>
          <w:rFonts w:ascii="Arial" w:hAnsi="Arial" w:cs="Arial"/>
          <w:i/>
          <w:iCs/>
          <w:lang w:val="es-BO"/>
        </w:rPr>
        <w:t xml:space="preserve">Lupino </w:t>
      </w:r>
      <w:proofErr w:type="spellStart"/>
      <w:r w:rsidR="00FE1F47" w:rsidRPr="00CF627E">
        <w:rPr>
          <w:rFonts w:ascii="Arial" w:hAnsi="Arial" w:cs="Arial"/>
          <w:i/>
          <w:iCs/>
          <w:lang w:val="es-BO"/>
        </w:rPr>
        <w:t>albus</w:t>
      </w:r>
      <w:proofErr w:type="spellEnd"/>
      <w:r w:rsidR="003B4230" w:rsidRPr="00CF627E">
        <w:rPr>
          <w:rFonts w:ascii="Arial" w:hAnsi="Arial" w:cs="Arial"/>
          <w:i/>
          <w:iCs/>
          <w:lang w:val="es-BO"/>
        </w:rPr>
        <w:t xml:space="preserve">, </w:t>
      </w:r>
      <w:r w:rsidR="00FE1F47" w:rsidRPr="00CF627E">
        <w:rPr>
          <w:rFonts w:ascii="Arial" w:hAnsi="Arial" w:cs="Arial"/>
          <w:i/>
          <w:iCs/>
          <w:lang w:val="es-BO"/>
        </w:rPr>
        <w:t xml:space="preserve">Lupino </w:t>
      </w:r>
      <w:proofErr w:type="spellStart"/>
      <w:r w:rsidR="00FE1F47" w:rsidRPr="00CF627E">
        <w:rPr>
          <w:rFonts w:ascii="Arial" w:hAnsi="Arial" w:cs="Arial"/>
          <w:i/>
          <w:iCs/>
          <w:lang w:val="es-BO"/>
        </w:rPr>
        <w:t>luteus</w:t>
      </w:r>
      <w:proofErr w:type="spellEnd"/>
      <w:r w:rsidR="00FE1F47" w:rsidRPr="00CF627E">
        <w:rPr>
          <w:rFonts w:ascii="Arial" w:hAnsi="Arial" w:cs="Arial"/>
          <w:i/>
          <w:iCs/>
          <w:lang w:val="es-BO"/>
        </w:rPr>
        <w:t xml:space="preserve"> </w:t>
      </w:r>
      <w:r w:rsidR="003B4230" w:rsidRPr="00CF627E">
        <w:rPr>
          <w:rFonts w:ascii="Arial" w:hAnsi="Arial" w:cs="Arial"/>
          <w:iCs/>
          <w:lang w:val="es-BO"/>
        </w:rPr>
        <w:t>y</w:t>
      </w:r>
      <w:r w:rsidR="003B4230" w:rsidRPr="00CF627E">
        <w:rPr>
          <w:rFonts w:ascii="Arial" w:hAnsi="Arial" w:cs="Arial"/>
          <w:i/>
          <w:iCs/>
          <w:lang w:val="es-BO"/>
        </w:rPr>
        <w:t xml:space="preserve"> </w:t>
      </w:r>
      <w:r w:rsidR="00FE1F47" w:rsidRPr="00CF627E">
        <w:rPr>
          <w:rFonts w:ascii="Arial" w:hAnsi="Arial" w:cs="Arial"/>
          <w:i/>
          <w:iCs/>
          <w:lang w:val="es-BO"/>
        </w:rPr>
        <w:t xml:space="preserve">Lupino </w:t>
      </w:r>
      <w:proofErr w:type="spellStart"/>
      <w:r w:rsidR="00FE1F47" w:rsidRPr="00CF627E">
        <w:rPr>
          <w:rFonts w:ascii="Arial" w:hAnsi="Arial" w:cs="Arial"/>
          <w:i/>
          <w:iCs/>
          <w:lang w:val="es-BO"/>
        </w:rPr>
        <w:t>angustifolius</w:t>
      </w:r>
      <w:proofErr w:type="spellEnd"/>
      <w:r w:rsidR="003B4230" w:rsidRPr="00CF627E">
        <w:rPr>
          <w:rFonts w:ascii="Arial" w:hAnsi="Arial" w:cs="Arial"/>
          <w:iCs/>
          <w:lang w:val="es-BO"/>
        </w:rPr>
        <w:t xml:space="preserve">), por </w:t>
      </w:r>
      <w:r w:rsidR="00E25BD9" w:rsidRPr="00CF627E">
        <w:rPr>
          <w:rFonts w:ascii="Arial" w:hAnsi="Arial" w:cs="Arial"/>
          <w:lang w:val="es-BO" w:eastAsia="es-BO"/>
        </w:rPr>
        <w:t xml:space="preserve">estar </w:t>
      </w:r>
      <w:r w:rsidR="003B4230" w:rsidRPr="00CF627E">
        <w:rPr>
          <w:rFonts w:ascii="Arial" w:hAnsi="Arial" w:cs="Arial"/>
          <w:lang w:val="es-BO" w:eastAsia="es-BO"/>
        </w:rPr>
        <w:t>más</w:t>
      </w:r>
      <w:r w:rsidR="00E25BD9" w:rsidRPr="00CF627E">
        <w:rPr>
          <w:rFonts w:ascii="Arial" w:hAnsi="Arial" w:cs="Arial"/>
          <w:lang w:val="es-BO" w:eastAsia="es-BO"/>
        </w:rPr>
        <w:t xml:space="preserve"> posesionadas en su mercado interno.</w:t>
      </w:r>
      <w:r w:rsidR="00476B9C" w:rsidRPr="00CF627E">
        <w:rPr>
          <w:rFonts w:ascii="Arial" w:hAnsi="Arial" w:cs="Arial"/>
          <w:lang w:val="es-BO" w:eastAsia="es-BO"/>
        </w:rPr>
        <w:t xml:space="preserve"> El proyecto </w:t>
      </w:r>
      <w:r w:rsidR="0009372F" w:rsidRPr="00CF627E">
        <w:rPr>
          <w:rFonts w:ascii="Arial" w:hAnsi="Arial" w:cs="Arial"/>
          <w:lang w:val="es-BO" w:eastAsia="es-BO"/>
        </w:rPr>
        <w:t>también</w:t>
      </w:r>
      <w:r w:rsidR="00476B9C" w:rsidRPr="00CF627E">
        <w:rPr>
          <w:rFonts w:ascii="Arial" w:hAnsi="Arial" w:cs="Arial"/>
          <w:lang w:val="es-BO" w:eastAsia="es-BO"/>
        </w:rPr>
        <w:t xml:space="preserve"> incluye un cuarto componente referido a la </w:t>
      </w:r>
      <w:r w:rsidR="000604E7" w:rsidRPr="00CF627E">
        <w:rPr>
          <w:rFonts w:ascii="Arial" w:hAnsi="Arial" w:cs="Arial"/>
          <w:lang w:val="es-BO"/>
        </w:rPr>
        <w:t>g</w:t>
      </w:r>
      <w:r w:rsidR="000604E7" w:rsidRPr="00CF627E">
        <w:rPr>
          <w:rFonts w:ascii="Arial" w:hAnsi="Arial" w:cs="Arial"/>
          <w:lang w:val="es-BO" w:eastAsia="es-BO"/>
        </w:rPr>
        <w:t>estión de una plataforma de innovación</w:t>
      </w:r>
      <w:r w:rsidR="00476B9C" w:rsidRPr="00CF627E">
        <w:rPr>
          <w:rFonts w:ascii="Arial" w:hAnsi="Arial" w:cs="Arial"/>
          <w:lang w:val="es-BO" w:eastAsia="es-BO"/>
        </w:rPr>
        <w:t xml:space="preserve"> entre los socios de </w:t>
      </w:r>
      <w:r w:rsidR="00012AAF" w:rsidRPr="00CF627E">
        <w:rPr>
          <w:rFonts w:ascii="Arial" w:hAnsi="Arial" w:cs="Arial"/>
          <w:lang w:val="es-BO" w:eastAsia="es-BO"/>
        </w:rPr>
        <w:t xml:space="preserve">estos </w:t>
      </w:r>
      <w:r w:rsidR="00476B9C" w:rsidRPr="00CF627E">
        <w:rPr>
          <w:rFonts w:ascii="Arial" w:hAnsi="Arial" w:cs="Arial"/>
          <w:lang w:val="es-BO" w:eastAsia="es-BO"/>
        </w:rPr>
        <w:t>países.</w:t>
      </w:r>
    </w:p>
    <w:p w:rsidR="00476B9C" w:rsidRPr="00CF627E" w:rsidRDefault="00476B9C" w:rsidP="00E2434E">
      <w:pPr>
        <w:jc w:val="both"/>
        <w:rPr>
          <w:rFonts w:ascii="Arial" w:hAnsi="Arial" w:cs="Arial"/>
          <w:lang w:val="es-BO" w:eastAsia="es-BO"/>
        </w:rPr>
      </w:pPr>
    </w:p>
    <w:p w:rsidR="006435CF" w:rsidRPr="00CF627E" w:rsidRDefault="00071C9A" w:rsidP="00E2434E">
      <w:pPr>
        <w:jc w:val="both"/>
        <w:rPr>
          <w:rFonts w:ascii="Arial" w:hAnsi="Arial" w:cs="Arial"/>
          <w:lang w:val="es-BO"/>
        </w:rPr>
      </w:pPr>
      <w:r w:rsidRPr="00CF627E">
        <w:rPr>
          <w:rFonts w:ascii="Arial" w:hAnsi="Arial" w:cs="Arial"/>
          <w:lang w:val="es-BO"/>
        </w:rPr>
        <w:t xml:space="preserve">En Bolivia y Ecuador </w:t>
      </w:r>
      <w:r w:rsidR="00A22E7F" w:rsidRPr="00CF627E">
        <w:rPr>
          <w:rFonts w:ascii="Arial" w:hAnsi="Arial" w:cs="Arial"/>
          <w:lang w:val="es-BO"/>
        </w:rPr>
        <w:t>es</w:t>
      </w:r>
      <w:r w:rsidR="00327E51" w:rsidRPr="00CF627E">
        <w:rPr>
          <w:rFonts w:ascii="Arial" w:hAnsi="Arial" w:cs="Arial"/>
          <w:lang w:val="es-BO"/>
        </w:rPr>
        <w:t xml:space="preserve"> muy determinante trabajar en los ámbitos de </w:t>
      </w:r>
      <w:r w:rsidRPr="00CF627E">
        <w:rPr>
          <w:rFonts w:ascii="Arial" w:hAnsi="Arial" w:cs="Arial"/>
          <w:lang w:val="es-BO"/>
        </w:rPr>
        <w:t xml:space="preserve">producción, transformación y mercado de </w:t>
      </w:r>
      <w:proofErr w:type="spellStart"/>
      <w:r w:rsidRPr="00CF627E">
        <w:rPr>
          <w:rFonts w:ascii="Arial" w:hAnsi="Arial" w:cs="Arial"/>
          <w:i/>
          <w:lang w:val="es-BO"/>
        </w:rPr>
        <w:t>Lupinus</w:t>
      </w:r>
      <w:proofErr w:type="spellEnd"/>
      <w:r w:rsidRPr="00CF627E">
        <w:rPr>
          <w:rFonts w:ascii="Arial" w:hAnsi="Arial" w:cs="Arial"/>
          <w:i/>
          <w:lang w:val="es-BO"/>
        </w:rPr>
        <w:t xml:space="preserve"> </w:t>
      </w:r>
      <w:proofErr w:type="spellStart"/>
      <w:r w:rsidRPr="00CF627E">
        <w:rPr>
          <w:rFonts w:ascii="Arial" w:hAnsi="Arial" w:cs="Arial"/>
          <w:i/>
          <w:lang w:val="es-BO"/>
        </w:rPr>
        <w:t>mutabilis</w:t>
      </w:r>
      <w:proofErr w:type="spellEnd"/>
      <w:r w:rsidRPr="00CF627E">
        <w:rPr>
          <w:rFonts w:ascii="Arial" w:hAnsi="Arial" w:cs="Arial"/>
          <w:lang w:val="es-BO"/>
        </w:rPr>
        <w:t xml:space="preserve"> </w:t>
      </w:r>
      <w:r w:rsidR="00A22E7F" w:rsidRPr="00CF627E">
        <w:rPr>
          <w:rFonts w:ascii="Arial" w:hAnsi="Arial" w:cs="Arial"/>
          <w:lang w:val="es-BO"/>
        </w:rPr>
        <w:t xml:space="preserve">porque se espera que de esta forma se </w:t>
      </w:r>
      <w:r w:rsidR="00327E51" w:rsidRPr="00CF627E">
        <w:rPr>
          <w:rFonts w:ascii="Arial" w:hAnsi="Arial" w:cs="Arial"/>
          <w:lang w:val="es-BO"/>
        </w:rPr>
        <w:t>garanti</w:t>
      </w:r>
      <w:r w:rsidR="00A22E7F" w:rsidRPr="00CF627E">
        <w:rPr>
          <w:rFonts w:ascii="Arial" w:hAnsi="Arial" w:cs="Arial"/>
          <w:lang w:val="es-BO"/>
        </w:rPr>
        <w:t>zará</w:t>
      </w:r>
      <w:r w:rsidR="00327E51" w:rsidRPr="00CF627E">
        <w:rPr>
          <w:rFonts w:ascii="Arial" w:hAnsi="Arial" w:cs="Arial"/>
          <w:lang w:val="es-BO"/>
        </w:rPr>
        <w:t xml:space="preserve"> </w:t>
      </w:r>
      <w:r w:rsidRPr="00CF627E">
        <w:rPr>
          <w:rFonts w:ascii="Arial" w:hAnsi="Arial" w:cs="Arial"/>
          <w:lang w:val="es-BO"/>
        </w:rPr>
        <w:t xml:space="preserve">su adopción </w:t>
      </w:r>
      <w:r w:rsidR="00327E51" w:rsidRPr="00CF627E">
        <w:rPr>
          <w:rFonts w:ascii="Arial" w:hAnsi="Arial" w:cs="Arial"/>
          <w:lang w:val="es-BO"/>
        </w:rPr>
        <w:t xml:space="preserve">e </w:t>
      </w:r>
      <w:r w:rsidRPr="00CF627E">
        <w:rPr>
          <w:rFonts w:ascii="Arial" w:hAnsi="Arial" w:cs="Arial"/>
          <w:lang w:val="es-BO"/>
        </w:rPr>
        <w:t xml:space="preserve">impacto. </w:t>
      </w:r>
      <w:r w:rsidR="00A22E7F" w:rsidRPr="00CF627E">
        <w:rPr>
          <w:rFonts w:ascii="Arial" w:hAnsi="Arial" w:cs="Arial"/>
          <w:lang w:val="es-BO"/>
        </w:rPr>
        <w:t>E</w:t>
      </w:r>
      <w:r w:rsidRPr="00CF627E">
        <w:rPr>
          <w:rFonts w:ascii="Arial" w:hAnsi="Arial" w:cs="Arial"/>
          <w:lang w:val="es-BO"/>
        </w:rPr>
        <w:t xml:space="preserve">cuador </w:t>
      </w:r>
      <w:r w:rsidR="00A22E7F" w:rsidRPr="00CF627E">
        <w:rPr>
          <w:rFonts w:ascii="Arial" w:hAnsi="Arial" w:cs="Arial"/>
          <w:lang w:val="es-BO"/>
        </w:rPr>
        <w:t xml:space="preserve">tiene más avance </w:t>
      </w:r>
      <w:r w:rsidRPr="00CF627E">
        <w:rPr>
          <w:rFonts w:ascii="Arial" w:hAnsi="Arial" w:cs="Arial"/>
          <w:lang w:val="es-BO"/>
        </w:rPr>
        <w:t xml:space="preserve">en transformación y mercado y Bolivia </w:t>
      </w:r>
      <w:r w:rsidR="00546269" w:rsidRPr="00CF627E">
        <w:rPr>
          <w:rFonts w:ascii="Arial" w:hAnsi="Arial" w:cs="Arial"/>
          <w:lang w:val="es-BO"/>
        </w:rPr>
        <w:t xml:space="preserve">espera aprender de </w:t>
      </w:r>
      <w:r w:rsidR="00A22E7F" w:rsidRPr="00CF627E">
        <w:rPr>
          <w:rFonts w:ascii="Arial" w:hAnsi="Arial" w:cs="Arial"/>
          <w:lang w:val="es-BO"/>
        </w:rPr>
        <w:t>estos y promover la mejora de su productividad</w:t>
      </w:r>
      <w:r w:rsidR="004C0AD0" w:rsidRPr="00CF627E">
        <w:rPr>
          <w:rFonts w:ascii="Arial" w:hAnsi="Arial" w:cs="Arial"/>
          <w:lang w:val="es-BO"/>
        </w:rPr>
        <w:t xml:space="preserve">. </w:t>
      </w:r>
      <w:r w:rsidR="00A22E7F" w:rsidRPr="00CF627E">
        <w:rPr>
          <w:rFonts w:ascii="Arial" w:hAnsi="Arial" w:cs="Arial"/>
          <w:lang w:val="es-BO"/>
        </w:rPr>
        <w:t xml:space="preserve">En el tema de mercado </w:t>
      </w:r>
      <w:r w:rsidR="004C0AD0" w:rsidRPr="00CF627E">
        <w:rPr>
          <w:rFonts w:ascii="Arial" w:hAnsi="Arial" w:cs="Arial"/>
          <w:lang w:val="es-BO"/>
        </w:rPr>
        <w:t>la Fundación</w:t>
      </w:r>
      <w:r w:rsidR="004C0AD0" w:rsidRPr="00CF627E">
        <w:rPr>
          <w:rFonts w:ascii="Arial" w:hAnsi="Arial" w:cs="Arial"/>
          <w:color w:val="FF0000"/>
          <w:lang w:val="es-BO"/>
        </w:rPr>
        <w:t xml:space="preserve"> </w:t>
      </w:r>
      <w:r w:rsidR="004C0AD0" w:rsidRPr="00CF627E">
        <w:rPr>
          <w:rFonts w:ascii="Arial" w:hAnsi="Arial" w:cs="Arial"/>
          <w:lang w:val="es-BO"/>
        </w:rPr>
        <w:t xml:space="preserve">PROINPA de Bolivia </w:t>
      </w:r>
      <w:r w:rsidR="008F2FB1" w:rsidRPr="00CF627E">
        <w:rPr>
          <w:rFonts w:ascii="Arial" w:hAnsi="Arial" w:cs="Arial"/>
          <w:lang w:val="es-BO"/>
        </w:rPr>
        <w:t xml:space="preserve">cuenta con proyectos paralelos que </w:t>
      </w:r>
      <w:r w:rsidR="00A22E7F" w:rsidRPr="00CF627E">
        <w:rPr>
          <w:rFonts w:ascii="Arial" w:hAnsi="Arial" w:cs="Arial"/>
          <w:lang w:val="es-BO"/>
        </w:rPr>
        <w:t xml:space="preserve">buscan posesionar el grano de </w:t>
      </w:r>
      <w:r w:rsidR="00A22E7F" w:rsidRPr="00CF627E">
        <w:rPr>
          <w:rFonts w:ascii="Arial" w:hAnsi="Arial" w:cs="Arial"/>
          <w:i/>
          <w:lang w:val="es-BO"/>
        </w:rPr>
        <w:t xml:space="preserve">L. </w:t>
      </w:r>
      <w:proofErr w:type="spellStart"/>
      <w:r w:rsidR="00A22E7F" w:rsidRPr="00CF627E">
        <w:rPr>
          <w:rFonts w:ascii="Arial" w:hAnsi="Arial" w:cs="Arial"/>
          <w:i/>
          <w:lang w:val="es-BO"/>
        </w:rPr>
        <w:t>mutabilis</w:t>
      </w:r>
      <w:proofErr w:type="spellEnd"/>
      <w:r w:rsidR="00A22E7F" w:rsidRPr="00CF627E">
        <w:rPr>
          <w:rFonts w:ascii="Arial" w:hAnsi="Arial" w:cs="Arial"/>
          <w:lang w:val="es-BO"/>
        </w:rPr>
        <w:t xml:space="preserve"> conocido como </w:t>
      </w:r>
      <w:proofErr w:type="spellStart"/>
      <w:r w:rsidR="00A22E7F" w:rsidRPr="00CF627E">
        <w:rPr>
          <w:rFonts w:ascii="Arial" w:hAnsi="Arial" w:cs="Arial"/>
          <w:lang w:val="es-BO"/>
        </w:rPr>
        <w:t>Tarwi</w:t>
      </w:r>
      <w:proofErr w:type="spellEnd"/>
      <w:r w:rsidR="00A22E7F" w:rsidRPr="00CF627E">
        <w:rPr>
          <w:rFonts w:ascii="Arial" w:hAnsi="Arial" w:cs="Arial"/>
          <w:lang w:val="es-BO"/>
        </w:rPr>
        <w:t xml:space="preserve">, en </w:t>
      </w:r>
      <w:r w:rsidR="006435CF" w:rsidRPr="00CF627E">
        <w:rPr>
          <w:rFonts w:ascii="Arial" w:hAnsi="Arial" w:cs="Arial"/>
          <w:lang w:val="es-BO"/>
        </w:rPr>
        <w:t xml:space="preserve">los mercados locales, nacional y de exportación. Se espera que la conjunción de estos </w:t>
      </w:r>
      <w:r w:rsidR="003B4230" w:rsidRPr="00CF627E">
        <w:rPr>
          <w:rFonts w:ascii="Arial" w:hAnsi="Arial" w:cs="Arial"/>
          <w:lang w:val="es-BO"/>
        </w:rPr>
        <w:t xml:space="preserve">componentes </w:t>
      </w:r>
      <w:r w:rsidR="006435CF" w:rsidRPr="00CF627E">
        <w:rPr>
          <w:rFonts w:ascii="Arial" w:hAnsi="Arial" w:cs="Arial"/>
          <w:lang w:val="es-BO"/>
        </w:rPr>
        <w:t>fortalezcan la inserción de este cultivo en los sistemas productivos.</w:t>
      </w:r>
    </w:p>
    <w:p w:rsidR="006435CF" w:rsidRPr="00CF627E" w:rsidRDefault="006435CF" w:rsidP="00E2434E">
      <w:pPr>
        <w:jc w:val="both"/>
        <w:rPr>
          <w:rFonts w:ascii="Arial" w:hAnsi="Arial" w:cs="Arial"/>
          <w:lang w:val="es-BO"/>
        </w:rPr>
      </w:pPr>
    </w:p>
    <w:p w:rsidR="00E2434E" w:rsidRPr="00CF627E" w:rsidRDefault="00E2434E" w:rsidP="00E2434E">
      <w:pPr>
        <w:jc w:val="both"/>
        <w:rPr>
          <w:rFonts w:ascii="Arial" w:hAnsi="Arial" w:cs="Arial"/>
          <w:b/>
          <w:lang w:val="es-BO"/>
        </w:rPr>
      </w:pPr>
      <w:r w:rsidRPr="00CF627E">
        <w:rPr>
          <w:rFonts w:ascii="Arial" w:hAnsi="Arial" w:cs="Arial"/>
          <w:b/>
          <w:lang w:val="es-BO"/>
        </w:rPr>
        <w:t>1. Aumento de la productividad del sistema de producción</w:t>
      </w:r>
    </w:p>
    <w:p w:rsidR="00EE0D9B" w:rsidRPr="00CF627E" w:rsidRDefault="00EE0D9B" w:rsidP="00E2434E">
      <w:pPr>
        <w:jc w:val="both"/>
        <w:rPr>
          <w:rFonts w:ascii="Arial" w:hAnsi="Arial" w:cs="Arial"/>
          <w:lang w:val="es-BO"/>
        </w:rPr>
      </w:pPr>
    </w:p>
    <w:p w:rsidR="0053026F" w:rsidRPr="00CF627E" w:rsidRDefault="0010403D" w:rsidP="00E2434E">
      <w:pPr>
        <w:jc w:val="both"/>
        <w:rPr>
          <w:rFonts w:ascii="Arial" w:hAnsi="Arial" w:cs="Arial"/>
          <w:lang w:val="es-BO"/>
        </w:rPr>
      </w:pPr>
      <w:r w:rsidRPr="00CF627E">
        <w:rPr>
          <w:rFonts w:ascii="Arial" w:hAnsi="Arial" w:cs="Arial"/>
          <w:lang w:val="es-BO"/>
        </w:rPr>
        <w:t xml:space="preserve">Se espera que la inserción de lupino en el sistema de cultivos de </w:t>
      </w:r>
      <w:r w:rsidR="002232DD" w:rsidRPr="00CF627E">
        <w:rPr>
          <w:rFonts w:ascii="Arial" w:hAnsi="Arial" w:cs="Arial"/>
          <w:lang w:val="es-BO"/>
        </w:rPr>
        <w:t xml:space="preserve">las </w:t>
      </w:r>
      <w:r w:rsidRPr="00CF627E">
        <w:rPr>
          <w:rFonts w:ascii="Arial" w:hAnsi="Arial" w:cs="Arial"/>
          <w:lang w:val="es-BO"/>
        </w:rPr>
        <w:t>regiones deprimidas en los andes de Bolivia y Ecuador</w:t>
      </w:r>
      <w:r w:rsidR="002232DD" w:rsidRPr="00CF627E">
        <w:rPr>
          <w:rFonts w:ascii="Arial" w:hAnsi="Arial" w:cs="Arial"/>
          <w:lang w:val="es-BO"/>
        </w:rPr>
        <w:t>,</w:t>
      </w:r>
      <w:r w:rsidRPr="00CF627E">
        <w:rPr>
          <w:rFonts w:ascii="Arial" w:hAnsi="Arial" w:cs="Arial"/>
          <w:lang w:val="es-BO"/>
        </w:rPr>
        <w:t xml:space="preserve"> mejore la </w:t>
      </w:r>
      <w:r w:rsidR="002232DD" w:rsidRPr="00CF627E">
        <w:rPr>
          <w:rFonts w:ascii="Arial" w:hAnsi="Arial" w:cs="Arial"/>
          <w:lang w:val="es-BO"/>
        </w:rPr>
        <w:t>productividad de los suelos</w:t>
      </w:r>
      <w:r w:rsidRPr="00CF627E">
        <w:rPr>
          <w:rFonts w:ascii="Arial" w:hAnsi="Arial" w:cs="Arial"/>
          <w:lang w:val="es-BO"/>
        </w:rPr>
        <w:t xml:space="preserve"> por su aporte de nitrógeno </w:t>
      </w:r>
      <w:r w:rsidR="002232DD" w:rsidRPr="00CF627E">
        <w:rPr>
          <w:rFonts w:ascii="Arial" w:hAnsi="Arial" w:cs="Arial"/>
          <w:lang w:val="es-BO"/>
        </w:rPr>
        <w:t xml:space="preserve">y materia orgánica </w:t>
      </w:r>
      <w:r w:rsidRPr="00CF627E">
        <w:rPr>
          <w:rFonts w:ascii="Arial" w:hAnsi="Arial" w:cs="Arial"/>
          <w:lang w:val="es-BO"/>
        </w:rPr>
        <w:t xml:space="preserve">y </w:t>
      </w:r>
      <w:r w:rsidR="002232DD" w:rsidRPr="00CF627E">
        <w:rPr>
          <w:rFonts w:ascii="Arial" w:hAnsi="Arial" w:cs="Arial"/>
          <w:lang w:val="es-BO"/>
        </w:rPr>
        <w:t>restituya la actividad biológica y la salud de los suelos hasta alcanzar una productividad más estable y sostenible del sistema cultivos y consecuentemente se mejore el sistema de producción local.</w:t>
      </w:r>
      <w:r w:rsidR="004A1B71" w:rsidRPr="00CF627E">
        <w:rPr>
          <w:rFonts w:ascii="Arial" w:hAnsi="Arial" w:cs="Arial"/>
          <w:lang w:val="es-BO"/>
        </w:rPr>
        <w:t xml:space="preserve"> </w:t>
      </w:r>
      <w:r w:rsidR="0053026F" w:rsidRPr="00CF627E">
        <w:rPr>
          <w:rFonts w:ascii="Arial" w:hAnsi="Arial" w:cs="Arial"/>
          <w:lang w:val="es-BO"/>
        </w:rPr>
        <w:t>A través de técnicas participativas de campo</w:t>
      </w:r>
      <w:r w:rsidR="003F47EC" w:rsidRPr="00CF627E">
        <w:rPr>
          <w:rFonts w:ascii="Arial" w:hAnsi="Arial" w:cs="Arial"/>
          <w:lang w:val="es-BO"/>
        </w:rPr>
        <w:t>,</w:t>
      </w:r>
      <w:r w:rsidR="0053026F" w:rsidRPr="00CF627E">
        <w:rPr>
          <w:rFonts w:ascii="Arial" w:hAnsi="Arial" w:cs="Arial"/>
          <w:lang w:val="es-BO"/>
        </w:rPr>
        <w:t xml:space="preserve"> técnicas de laboratorio</w:t>
      </w:r>
      <w:r w:rsidR="003F47EC" w:rsidRPr="00CF627E">
        <w:rPr>
          <w:rFonts w:ascii="Arial" w:hAnsi="Arial" w:cs="Arial"/>
          <w:lang w:val="es-BO"/>
        </w:rPr>
        <w:t xml:space="preserve"> y</w:t>
      </w:r>
      <w:r w:rsidR="0053026F" w:rsidRPr="00CF627E">
        <w:rPr>
          <w:rFonts w:ascii="Arial" w:hAnsi="Arial" w:cs="Arial"/>
          <w:lang w:val="es-BO"/>
        </w:rPr>
        <w:t xml:space="preserve"> en ensayos </w:t>
      </w:r>
      <w:r w:rsidR="003F47EC" w:rsidRPr="00CF627E">
        <w:rPr>
          <w:rFonts w:ascii="Arial" w:hAnsi="Arial" w:cs="Arial"/>
          <w:lang w:val="es-BO"/>
        </w:rPr>
        <w:t xml:space="preserve">de campo implantados </w:t>
      </w:r>
      <w:r w:rsidR="0053026F" w:rsidRPr="00CF627E">
        <w:rPr>
          <w:rFonts w:ascii="Arial" w:hAnsi="Arial" w:cs="Arial"/>
          <w:lang w:val="es-BO"/>
        </w:rPr>
        <w:t>en diferentes condiciones agroecológicas y socioeconómicas, e</w:t>
      </w:r>
      <w:r w:rsidR="00151C11" w:rsidRPr="00CF627E">
        <w:rPr>
          <w:rFonts w:ascii="Arial" w:hAnsi="Arial" w:cs="Arial"/>
          <w:lang w:val="es-BO"/>
        </w:rPr>
        <w:t>l proyecto buscar</w:t>
      </w:r>
      <w:r w:rsidR="004A1B71" w:rsidRPr="00CF627E">
        <w:rPr>
          <w:rFonts w:ascii="Arial" w:hAnsi="Arial" w:cs="Arial"/>
          <w:lang w:val="es-BO"/>
        </w:rPr>
        <w:t>á</w:t>
      </w:r>
      <w:r w:rsidR="00151C11" w:rsidRPr="00CF627E">
        <w:rPr>
          <w:rFonts w:ascii="Arial" w:hAnsi="Arial" w:cs="Arial"/>
          <w:lang w:val="es-BO"/>
        </w:rPr>
        <w:t xml:space="preserve"> </w:t>
      </w:r>
      <w:r w:rsidR="004A1B71" w:rsidRPr="00CF627E">
        <w:rPr>
          <w:rFonts w:ascii="Arial" w:hAnsi="Arial" w:cs="Arial"/>
          <w:lang w:val="es-BO"/>
        </w:rPr>
        <w:t>conocer la magnitud del aporte de materia orgánica y nitrógeno a los suelos por el cultivo de lupino</w:t>
      </w:r>
      <w:r w:rsidR="0053026F" w:rsidRPr="00CF627E">
        <w:rPr>
          <w:rFonts w:ascii="Arial" w:hAnsi="Arial" w:cs="Arial"/>
          <w:lang w:val="es-BO"/>
        </w:rPr>
        <w:t>.</w:t>
      </w:r>
      <w:r w:rsidR="004A1B71" w:rsidRPr="00CF627E">
        <w:rPr>
          <w:rFonts w:ascii="Arial" w:hAnsi="Arial" w:cs="Arial"/>
          <w:lang w:val="es-BO"/>
        </w:rPr>
        <w:t xml:space="preserve"> El indicador real de la mejora de los suelos por la inserción de lupino al sistema deberá manifestarse en los otr</w:t>
      </w:r>
      <w:r w:rsidR="0053026F" w:rsidRPr="00CF627E">
        <w:rPr>
          <w:rFonts w:ascii="Arial" w:hAnsi="Arial" w:cs="Arial"/>
          <w:lang w:val="es-BO"/>
        </w:rPr>
        <w:t>os cultivos del sistema de rotación. Para esto</w:t>
      </w:r>
      <w:r w:rsidR="003F47EC" w:rsidRPr="00CF627E">
        <w:rPr>
          <w:rFonts w:ascii="Arial" w:hAnsi="Arial" w:cs="Arial"/>
          <w:lang w:val="es-BO"/>
        </w:rPr>
        <w:t>,</w:t>
      </w:r>
      <w:r w:rsidR="0053026F" w:rsidRPr="00CF627E">
        <w:rPr>
          <w:rFonts w:ascii="Arial" w:hAnsi="Arial" w:cs="Arial"/>
          <w:lang w:val="es-BO"/>
        </w:rPr>
        <w:t xml:space="preserve"> en los ensayos será necesario sembrar otros cultivos de importancia local después del lupino.</w:t>
      </w:r>
    </w:p>
    <w:p w:rsidR="0053026F" w:rsidRPr="00CF627E" w:rsidRDefault="0053026F" w:rsidP="00E2434E">
      <w:pPr>
        <w:jc w:val="both"/>
        <w:rPr>
          <w:rFonts w:ascii="Arial" w:hAnsi="Arial" w:cs="Arial"/>
          <w:lang w:val="es-BO"/>
        </w:rPr>
      </w:pPr>
    </w:p>
    <w:p w:rsidR="00444776" w:rsidRPr="00CF627E" w:rsidRDefault="002F0604" w:rsidP="009C10CD">
      <w:pPr>
        <w:jc w:val="both"/>
        <w:rPr>
          <w:rFonts w:ascii="Arial" w:hAnsi="Arial" w:cs="Arial"/>
          <w:lang w:val="es-BO"/>
        </w:rPr>
      </w:pPr>
      <w:r w:rsidRPr="00CF627E">
        <w:rPr>
          <w:rFonts w:ascii="Arial" w:hAnsi="Arial" w:cs="Arial"/>
          <w:lang w:val="es-BO"/>
        </w:rPr>
        <w:t>En Bolivia no se tiene registro de trabajos de investigación en relación a la densidad de siembra</w:t>
      </w:r>
      <w:r w:rsidR="00AC39EF" w:rsidRPr="00CF627E">
        <w:rPr>
          <w:rFonts w:ascii="Arial" w:hAnsi="Arial" w:cs="Arial"/>
          <w:lang w:val="es-BO"/>
        </w:rPr>
        <w:t>,</w:t>
      </w:r>
      <w:r w:rsidRPr="00CF627E">
        <w:rPr>
          <w:rFonts w:ascii="Arial" w:hAnsi="Arial" w:cs="Arial"/>
          <w:lang w:val="es-BO"/>
        </w:rPr>
        <w:t xml:space="preserve"> procedencia de la semilla</w:t>
      </w:r>
      <w:r w:rsidR="00AC39EF" w:rsidRPr="00CF627E">
        <w:rPr>
          <w:rFonts w:ascii="Arial" w:hAnsi="Arial" w:cs="Arial"/>
          <w:lang w:val="es-BO"/>
        </w:rPr>
        <w:t>, aporque del cultivo, control de malezas</w:t>
      </w:r>
      <w:r w:rsidR="000C0480" w:rsidRPr="00CF627E">
        <w:rPr>
          <w:rFonts w:ascii="Arial" w:hAnsi="Arial" w:cs="Arial"/>
          <w:lang w:val="es-BO"/>
        </w:rPr>
        <w:t>, épocas de siembra</w:t>
      </w:r>
      <w:r w:rsidR="00AC39EF" w:rsidRPr="00CF627E">
        <w:rPr>
          <w:rFonts w:ascii="Arial" w:hAnsi="Arial" w:cs="Arial"/>
          <w:lang w:val="es-BO"/>
        </w:rPr>
        <w:t xml:space="preserve"> y control fitosanitario de lupino. La técnica de cultivo de </w:t>
      </w:r>
      <w:r w:rsidR="00AC39EF" w:rsidRPr="00CF627E">
        <w:rPr>
          <w:rFonts w:ascii="Arial" w:hAnsi="Arial" w:cs="Arial"/>
          <w:i/>
          <w:lang w:val="es-BO"/>
        </w:rPr>
        <w:t xml:space="preserve">L. </w:t>
      </w:r>
      <w:proofErr w:type="spellStart"/>
      <w:r w:rsidR="00AC39EF" w:rsidRPr="00CF627E">
        <w:rPr>
          <w:rFonts w:ascii="Arial" w:hAnsi="Arial" w:cs="Arial"/>
          <w:i/>
          <w:lang w:val="es-BO"/>
        </w:rPr>
        <w:t>mutabilis</w:t>
      </w:r>
      <w:proofErr w:type="spellEnd"/>
      <w:r w:rsidR="00AC39EF" w:rsidRPr="00CF627E">
        <w:rPr>
          <w:rFonts w:ascii="Arial" w:hAnsi="Arial" w:cs="Arial"/>
          <w:lang w:val="es-BO"/>
        </w:rPr>
        <w:t xml:space="preserve"> </w:t>
      </w:r>
      <w:r w:rsidR="00444776" w:rsidRPr="00CF627E">
        <w:rPr>
          <w:rFonts w:ascii="Arial" w:hAnsi="Arial" w:cs="Arial"/>
          <w:lang w:val="es-BO"/>
        </w:rPr>
        <w:t xml:space="preserve">usada </w:t>
      </w:r>
      <w:r w:rsidR="00AC39EF" w:rsidRPr="00CF627E">
        <w:rPr>
          <w:rFonts w:ascii="Arial" w:hAnsi="Arial" w:cs="Arial"/>
          <w:lang w:val="es-BO"/>
        </w:rPr>
        <w:t xml:space="preserve">por los agricultores de Bolivia </w:t>
      </w:r>
      <w:r w:rsidR="00444776" w:rsidRPr="00CF627E">
        <w:rPr>
          <w:rFonts w:ascii="Arial" w:hAnsi="Arial" w:cs="Arial"/>
          <w:lang w:val="es-BO"/>
        </w:rPr>
        <w:t xml:space="preserve">que habitan sobre los 3000 msnm, </w:t>
      </w:r>
      <w:r w:rsidR="00DA6213" w:rsidRPr="00CF627E">
        <w:rPr>
          <w:rFonts w:ascii="Arial" w:hAnsi="Arial" w:cs="Arial"/>
          <w:lang w:val="es-BO"/>
        </w:rPr>
        <w:t>se</w:t>
      </w:r>
      <w:r w:rsidR="00AC39EF" w:rsidRPr="00CF627E">
        <w:rPr>
          <w:rFonts w:ascii="Arial" w:hAnsi="Arial" w:cs="Arial"/>
          <w:lang w:val="es-BO"/>
        </w:rPr>
        <w:t xml:space="preserve"> ajusta a </w:t>
      </w:r>
      <w:r w:rsidR="00DA6213" w:rsidRPr="00CF627E">
        <w:rPr>
          <w:rFonts w:ascii="Arial" w:hAnsi="Arial" w:cs="Arial"/>
          <w:lang w:val="es-BO"/>
        </w:rPr>
        <w:t>lógicas</w:t>
      </w:r>
      <w:r w:rsidR="00AC39EF" w:rsidRPr="00CF627E">
        <w:rPr>
          <w:rFonts w:ascii="Arial" w:hAnsi="Arial" w:cs="Arial"/>
          <w:lang w:val="es-BO"/>
        </w:rPr>
        <w:t xml:space="preserve"> ancestrales</w:t>
      </w:r>
      <w:r w:rsidR="00DA6213" w:rsidRPr="00CF627E">
        <w:rPr>
          <w:rFonts w:ascii="Arial" w:hAnsi="Arial" w:cs="Arial"/>
          <w:lang w:val="es-BO"/>
        </w:rPr>
        <w:t xml:space="preserve"> basada en la baja inversión. Esto implica </w:t>
      </w:r>
      <w:r w:rsidR="00444776" w:rsidRPr="00CF627E">
        <w:rPr>
          <w:rFonts w:ascii="Arial" w:hAnsi="Arial" w:cs="Arial"/>
          <w:lang w:val="es-BO"/>
        </w:rPr>
        <w:t xml:space="preserve">producción a secano, </w:t>
      </w:r>
      <w:r w:rsidR="00DA6213" w:rsidRPr="00CF627E">
        <w:rPr>
          <w:rFonts w:ascii="Arial" w:hAnsi="Arial" w:cs="Arial"/>
          <w:lang w:val="es-BO"/>
        </w:rPr>
        <w:t>uso de su propia semilla</w:t>
      </w:r>
      <w:r w:rsidR="0069189E" w:rsidRPr="00CF627E">
        <w:rPr>
          <w:rFonts w:ascii="Arial" w:hAnsi="Arial" w:cs="Arial"/>
          <w:lang w:val="es-BO"/>
        </w:rPr>
        <w:t xml:space="preserve"> (70 a 100 kg/ha),</w:t>
      </w:r>
      <w:r w:rsidR="00DA6213" w:rsidRPr="00CF627E">
        <w:rPr>
          <w:rFonts w:ascii="Arial" w:hAnsi="Arial" w:cs="Arial"/>
          <w:lang w:val="es-BO"/>
        </w:rPr>
        <w:t xml:space="preserve"> siembra a chorro continuo en surco abierto</w:t>
      </w:r>
      <w:r w:rsidR="0069189E" w:rsidRPr="00CF627E">
        <w:rPr>
          <w:rFonts w:ascii="Arial" w:hAnsi="Arial" w:cs="Arial"/>
          <w:lang w:val="es-BO"/>
        </w:rPr>
        <w:t xml:space="preserve">, </w:t>
      </w:r>
      <w:r w:rsidR="00DA6213" w:rsidRPr="00CF627E">
        <w:rPr>
          <w:rFonts w:ascii="Arial" w:hAnsi="Arial" w:cs="Arial"/>
          <w:lang w:val="es-BO"/>
        </w:rPr>
        <w:t>distancia de surco variable (0.5 a 2 m), sin aporque,</w:t>
      </w:r>
      <w:r w:rsidR="00444776" w:rsidRPr="00CF627E">
        <w:rPr>
          <w:rFonts w:ascii="Arial" w:hAnsi="Arial" w:cs="Arial"/>
          <w:lang w:val="es-BO"/>
        </w:rPr>
        <w:t xml:space="preserve"> sin riego,</w:t>
      </w:r>
      <w:r w:rsidR="00DA6213" w:rsidRPr="00CF627E">
        <w:rPr>
          <w:rFonts w:ascii="Arial" w:hAnsi="Arial" w:cs="Arial"/>
          <w:lang w:val="es-BO"/>
        </w:rPr>
        <w:t xml:space="preserve"> </w:t>
      </w:r>
      <w:r w:rsidR="0069189E" w:rsidRPr="00CF627E">
        <w:rPr>
          <w:rFonts w:ascii="Arial" w:hAnsi="Arial" w:cs="Arial"/>
          <w:lang w:val="es-BO"/>
        </w:rPr>
        <w:t>sin control de malezas,</w:t>
      </w:r>
      <w:r w:rsidR="00DA6213" w:rsidRPr="00CF627E">
        <w:rPr>
          <w:rFonts w:ascii="Arial" w:hAnsi="Arial" w:cs="Arial"/>
          <w:lang w:val="es-BO"/>
        </w:rPr>
        <w:t xml:space="preserve"> </w:t>
      </w:r>
      <w:r w:rsidR="008E7CD1" w:rsidRPr="00CF627E">
        <w:rPr>
          <w:rFonts w:ascii="Arial" w:hAnsi="Arial" w:cs="Arial"/>
          <w:lang w:val="es-BO"/>
        </w:rPr>
        <w:t xml:space="preserve">sin control de </w:t>
      </w:r>
      <w:r w:rsidR="00DA6213" w:rsidRPr="00CF627E">
        <w:rPr>
          <w:rFonts w:ascii="Arial" w:hAnsi="Arial" w:cs="Arial"/>
          <w:lang w:val="es-BO"/>
        </w:rPr>
        <w:t xml:space="preserve">plagas </w:t>
      </w:r>
      <w:r w:rsidR="00444776" w:rsidRPr="00CF627E">
        <w:rPr>
          <w:rFonts w:ascii="Arial" w:hAnsi="Arial" w:cs="Arial"/>
          <w:lang w:val="es-BO"/>
        </w:rPr>
        <w:t>ni</w:t>
      </w:r>
      <w:r w:rsidR="00DA6213" w:rsidRPr="00CF627E">
        <w:rPr>
          <w:rFonts w:ascii="Arial" w:hAnsi="Arial" w:cs="Arial"/>
          <w:lang w:val="es-BO"/>
        </w:rPr>
        <w:t xml:space="preserve"> enfermedades </w:t>
      </w:r>
      <w:r w:rsidR="00DA6213" w:rsidRPr="00CF627E">
        <w:rPr>
          <w:rFonts w:ascii="Arial" w:hAnsi="Arial" w:cs="Arial"/>
          <w:lang w:val="es-BO"/>
        </w:rPr>
        <w:lastRenderedPageBreak/>
        <w:t xml:space="preserve">y </w:t>
      </w:r>
      <w:r w:rsidR="0069189E" w:rsidRPr="00CF627E">
        <w:rPr>
          <w:rFonts w:ascii="Arial" w:hAnsi="Arial" w:cs="Arial"/>
          <w:lang w:val="es-BO"/>
        </w:rPr>
        <w:t>cosecha y trilla manual. E</w:t>
      </w:r>
      <w:r w:rsidR="0093740D" w:rsidRPr="00CF627E">
        <w:rPr>
          <w:rFonts w:ascii="Arial" w:hAnsi="Arial" w:cs="Arial"/>
          <w:lang w:val="es-BO"/>
        </w:rPr>
        <w:t xml:space="preserve">s posible que sea necesario ajustar algún componente de este sistema de manejo tradicional </w:t>
      </w:r>
      <w:r w:rsidR="00444776" w:rsidRPr="00CF627E">
        <w:rPr>
          <w:rFonts w:ascii="Arial" w:hAnsi="Arial" w:cs="Arial"/>
          <w:lang w:val="es-BO"/>
        </w:rPr>
        <w:t xml:space="preserve">lo que pueda estar </w:t>
      </w:r>
      <w:r w:rsidR="0093740D" w:rsidRPr="00CF627E">
        <w:rPr>
          <w:rFonts w:ascii="Arial" w:hAnsi="Arial" w:cs="Arial"/>
          <w:lang w:val="es-BO"/>
        </w:rPr>
        <w:t xml:space="preserve">influenciando en </w:t>
      </w:r>
      <w:r w:rsidR="00444776" w:rsidRPr="00CF627E">
        <w:rPr>
          <w:rFonts w:ascii="Arial" w:hAnsi="Arial" w:cs="Arial"/>
          <w:lang w:val="es-BO"/>
        </w:rPr>
        <w:t xml:space="preserve">la </w:t>
      </w:r>
      <w:r w:rsidR="0093740D" w:rsidRPr="00CF627E">
        <w:rPr>
          <w:rFonts w:ascii="Arial" w:hAnsi="Arial" w:cs="Arial"/>
          <w:lang w:val="es-BO"/>
        </w:rPr>
        <w:t xml:space="preserve">baja productividad </w:t>
      </w:r>
      <w:r w:rsidR="00444776" w:rsidRPr="00CF627E">
        <w:rPr>
          <w:rFonts w:ascii="Arial" w:hAnsi="Arial" w:cs="Arial"/>
          <w:lang w:val="es-BO"/>
        </w:rPr>
        <w:t xml:space="preserve">de </w:t>
      </w:r>
      <w:r w:rsidR="00444776" w:rsidRPr="00CF627E">
        <w:rPr>
          <w:rFonts w:ascii="Arial" w:hAnsi="Arial" w:cs="Arial"/>
          <w:i/>
          <w:lang w:val="es-BO"/>
        </w:rPr>
        <w:t xml:space="preserve">L. </w:t>
      </w:r>
      <w:proofErr w:type="spellStart"/>
      <w:r w:rsidR="00444776" w:rsidRPr="00CF627E">
        <w:rPr>
          <w:rFonts w:ascii="Arial" w:hAnsi="Arial" w:cs="Arial"/>
          <w:i/>
          <w:lang w:val="es-BO"/>
        </w:rPr>
        <w:t>mutabilis</w:t>
      </w:r>
      <w:proofErr w:type="spellEnd"/>
      <w:r w:rsidR="00444776" w:rsidRPr="00CF627E">
        <w:rPr>
          <w:rFonts w:ascii="Arial" w:hAnsi="Arial" w:cs="Arial"/>
          <w:lang w:val="es-BO"/>
        </w:rPr>
        <w:t xml:space="preserve"> </w:t>
      </w:r>
      <w:r w:rsidR="0093740D" w:rsidRPr="00CF627E">
        <w:rPr>
          <w:rFonts w:ascii="Arial" w:hAnsi="Arial" w:cs="Arial"/>
          <w:lang w:val="es-BO"/>
        </w:rPr>
        <w:t>en Bolivia. El proyecto buscar</w:t>
      </w:r>
      <w:r w:rsidR="00444776" w:rsidRPr="00CF627E">
        <w:rPr>
          <w:rFonts w:ascii="Arial" w:hAnsi="Arial" w:cs="Arial"/>
          <w:lang w:val="es-BO"/>
        </w:rPr>
        <w:t>á</w:t>
      </w:r>
      <w:r w:rsidR="0093740D" w:rsidRPr="00CF627E">
        <w:rPr>
          <w:rFonts w:ascii="Arial" w:hAnsi="Arial" w:cs="Arial"/>
          <w:lang w:val="es-BO"/>
        </w:rPr>
        <w:t xml:space="preserve"> optimizar la técnica de </w:t>
      </w:r>
      <w:r w:rsidR="00444776" w:rsidRPr="00CF627E">
        <w:rPr>
          <w:rFonts w:ascii="Arial" w:hAnsi="Arial" w:cs="Arial"/>
          <w:lang w:val="es-BO"/>
        </w:rPr>
        <w:t>manejo de este cultivo a través de ensayos en diferentes condiciones agroecológicas, haciendo énfasis en el control de plagas y enfermedades que es el principal factor limitante en su producción.</w:t>
      </w:r>
    </w:p>
    <w:p w:rsidR="00744E60" w:rsidRPr="00CF627E" w:rsidRDefault="00744E60" w:rsidP="00744E60">
      <w:pPr>
        <w:jc w:val="both"/>
        <w:rPr>
          <w:rFonts w:ascii="Arial" w:hAnsi="Arial" w:cs="Arial"/>
          <w:iCs/>
          <w:color w:val="000000"/>
          <w:lang w:val="es-BO"/>
        </w:rPr>
      </w:pPr>
    </w:p>
    <w:p w:rsidR="00277239" w:rsidRPr="00CF627E" w:rsidRDefault="00277239" w:rsidP="00277239">
      <w:pPr>
        <w:pStyle w:val="ListParagraph"/>
        <w:ind w:left="0"/>
        <w:jc w:val="both"/>
        <w:rPr>
          <w:rFonts w:ascii="Arial" w:hAnsi="Arial" w:cs="Arial"/>
          <w:color w:val="000000"/>
          <w:sz w:val="24"/>
          <w:szCs w:val="24"/>
        </w:rPr>
      </w:pPr>
      <w:r w:rsidRPr="00CF627E">
        <w:rPr>
          <w:rFonts w:ascii="Arial" w:hAnsi="Arial" w:cs="Arial"/>
          <w:color w:val="000000"/>
          <w:sz w:val="24"/>
          <w:szCs w:val="24"/>
        </w:rPr>
        <w:t>En años lluviosos las enfermedades más importantes como la antracnosis y la roya alcanzan una incidencia del 80%, mientras que en los años secos el daño por gorgojo es alrededor de los 100%. Frente a est</w:t>
      </w:r>
      <w:r w:rsidR="00BE714E" w:rsidRPr="00CF627E">
        <w:rPr>
          <w:rFonts w:ascii="Arial" w:hAnsi="Arial" w:cs="Arial"/>
          <w:color w:val="000000"/>
          <w:sz w:val="24"/>
          <w:szCs w:val="24"/>
        </w:rPr>
        <w:t>o</w:t>
      </w:r>
      <w:r w:rsidRPr="00CF627E">
        <w:rPr>
          <w:rFonts w:ascii="Arial" w:hAnsi="Arial" w:cs="Arial"/>
          <w:color w:val="000000"/>
          <w:sz w:val="24"/>
          <w:szCs w:val="24"/>
        </w:rPr>
        <w:t xml:space="preserve">, los agricultores no disponen de ninguna tecnología </w:t>
      </w:r>
      <w:r w:rsidR="00BE714E" w:rsidRPr="00CF627E">
        <w:rPr>
          <w:rFonts w:ascii="Arial" w:hAnsi="Arial" w:cs="Arial"/>
          <w:color w:val="000000"/>
          <w:sz w:val="24"/>
          <w:szCs w:val="24"/>
        </w:rPr>
        <w:t xml:space="preserve">para su </w:t>
      </w:r>
      <w:r w:rsidRPr="00CF627E">
        <w:rPr>
          <w:rFonts w:ascii="Arial" w:hAnsi="Arial" w:cs="Arial"/>
          <w:color w:val="000000"/>
          <w:sz w:val="24"/>
          <w:szCs w:val="24"/>
        </w:rPr>
        <w:t>control.</w:t>
      </w:r>
    </w:p>
    <w:p w:rsidR="00277239" w:rsidRPr="00CF627E" w:rsidRDefault="00277239" w:rsidP="00744E60">
      <w:pPr>
        <w:jc w:val="both"/>
        <w:rPr>
          <w:rFonts w:ascii="Arial" w:hAnsi="Arial" w:cs="Arial"/>
          <w:iCs/>
          <w:color w:val="000000"/>
          <w:lang w:val="es-BO"/>
        </w:rPr>
      </w:pPr>
    </w:p>
    <w:p w:rsidR="00744E60" w:rsidRPr="00CF627E" w:rsidRDefault="00BE714E" w:rsidP="00744E60">
      <w:pPr>
        <w:jc w:val="both"/>
        <w:rPr>
          <w:rFonts w:ascii="Arial" w:hAnsi="Arial" w:cs="Arial"/>
          <w:color w:val="000000"/>
          <w:lang w:val="es-BO"/>
        </w:rPr>
      </w:pPr>
      <w:r w:rsidRPr="00CF627E">
        <w:rPr>
          <w:rFonts w:ascii="Arial" w:hAnsi="Arial" w:cs="Arial"/>
          <w:color w:val="000000"/>
          <w:lang w:val="es-BO"/>
        </w:rPr>
        <w:t>E</w:t>
      </w:r>
      <w:r w:rsidR="00744E60" w:rsidRPr="00CF627E">
        <w:rPr>
          <w:rFonts w:ascii="Arial" w:hAnsi="Arial" w:cs="Arial"/>
          <w:color w:val="000000"/>
          <w:lang w:val="es-BO"/>
        </w:rPr>
        <w:t xml:space="preserve">n Ecuador y Bolivia se </w:t>
      </w:r>
      <w:r w:rsidR="00744E60" w:rsidRPr="00CF627E">
        <w:rPr>
          <w:rFonts w:ascii="Arial" w:hAnsi="Arial" w:cs="Arial"/>
          <w:iCs/>
          <w:color w:val="000000"/>
          <w:lang w:val="es-BO"/>
        </w:rPr>
        <w:t>desarroll</w:t>
      </w:r>
      <w:r w:rsidR="00D32A40" w:rsidRPr="00CF627E">
        <w:rPr>
          <w:rFonts w:ascii="Arial" w:hAnsi="Arial" w:cs="Arial"/>
          <w:iCs/>
          <w:color w:val="000000"/>
          <w:lang w:val="es-BO"/>
        </w:rPr>
        <w:t>ará una</w:t>
      </w:r>
      <w:r w:rsidR="00744E60" w:rsidRPr="00CF627E">
        <w:rPr>
          <w:rFonts w:ascii="Arial" w:hAnsi="Arial" w:cs="Arial"/>
          <w:iCs/>
          <w:color w:val="000000"/>
          <w:lang w:val="es-BO"/>
        </w:rPr>
        <w:t xml:space="preserve"> estrategia </w:t>
      </w:r>
      <w:r w:rsidR="00D32A40" w:rsidRPr="00CF627E">
        <w:rPr>
          <w:rFonts w:ascii="Arial" w:hAnsi="Arial" w:cs="Arial"/>
          <w:iCs/>
          <w:color w:val="000000"/>
          <w:lang w:val="es-BO"/>
        </w:rPr>
        <w:t xml:space="preserve">MIP </w:t>
      </w:r>
      <w:r w:rsidR="00744E60" w:rsidRPr="00CF627E">
        <w:rPr>
          <w:rFonts w:ascii="Arial" w:hAnsi="Arial" w:cs="Arial"/>
          <w:color w:val="000000"/>
          <w:lang w:val="es-BO"/>
        </w:rPr>
        <w:t>basad</w:t>
      </w:r>
      <w:r w:rsidR="001C6399" w:rsidRPr="00CF627E">
        <w:rPr>
          <w:rFonts w:ascii="Arial" w:hAnsi="Arial" w:cs="Arial"/>
          <w:color w:val="000000"/>
          <w:lang w:val="es-BO"/>
        </w:rPr>
        <w:t>a</w:t>
      </w:r>
      <w:r w:rsidR="00744E60" w:rsidRPr="00CF627E">
        <w:rPr>
          <w:rFonts w:ascii="Arial" w:hAnsi="Arial" w:cs="Arial"/>
          <w:color w:val="000000"/>
          <w:lang w:val="es-BO"/>
        </w:rPr>
        <w:t xml:space="preserve"> en el conocimiento de la biología de las plagas más importantes</w:t>
      </w:r>
      <w:r w:rsidR="00D32A40" w:rsidRPr="00CF627E">
        <w:rPr>
          <w:rFonts w:ascii="Arial" w:hAnsi="Arial" w:cs="Arial"/>
          <w:color w:val="000000"/>
          <w:lang w:val="es-BO"/>
        </w:rPr>
        <w:t xml:space="preserve"> y</w:t>
      </w:r>
      <w:r w:rsidR="00744E60" w:rsidRPr="00CF627E">
        <w:rPr>
          <w:rFonts w:ascii="Arial" w:hAnsi="Arial" w:cs="Arial"/>
          <w:color w:val="000000"/>
          <w:lang w:val="es-BO"/>
        </w:rPr>
        <w:t xml:space="preserve"> la dinámica poblacional</w:t>
      </w:r>
      <w:r w:rsidR="00D32A40" w:rsidRPr="00CF627E">
        <w:rPr>
          <w:rFonts w:ascii="Arial" w:hAnsi="Arial" w:cs="Arial"/>
          <w:color w:val="000000"/>
          <w:lang w:val="es-BO"/>
        </w:rPr>
        <w:t>.</w:t>
      </w:r>
      <w:r w:rsidR="00744E60" w:rsidRPr="00CF627E">
        <w:rPr>
          <w:rFonts w:ascii="Arial" w:hAnsi="Arial" w:cs="Arial"/>
          <w:color w:val="000000"/>
          <w:lang w:val="es-BO"/>
        </w:rPr>
        <w:t xml:space="preserve"> Para </w:t>
      </w:r>
      <w:r w:rsidR="00D32A40" w:rsidRPr="00CF627E">
        <w:rPr>
          <w:rFonts w:ascii="Arial" w:hAnsi="Arial" w:cs="Arial"/>
          <w:color w:val="000000"/>
          <w:lang w:val="es-BO"/>
        </w:rPr>
        <w:t xml:space="preserve">esto será necesario </w:t>
      </w:r>
      <w:r w:rsidR="00744E60" w:rsidRPr="00CF627E">
        <w:rPr>
          <w:rFonts w:ascii="Arial" w:hAnsi="Arial" w:cs="Arial"/>
          <w:color w:val="000000"/>
          <w:lang w:val="es-BO"/>
        </w:rPr>
        <w:t>recopila</w:t>
      </w:r>
      <w:r w:rsidR="00D32A40" w:rsidRPr="00CF627E">
        <w:rPr>
          <w:rFonts w:ascii="Arial" w:hAnsi="Arial" w:cs="Arial"/>
          <w:color w:val="000000"/>
          <w:lang w:val="es-BO"/>
        </w:rPr>
        <w:t>r</w:t>
      </w:r>
      <w:r w:rsidR="00744E60" w:rsidRPr="00CF627E">
        <w:rPr>
          <w:rFonts w:ascii="Arial" w:hAnsi="Arial" w:cs="Arial"/>
          <w:color w:val="000000"/>
          <w:lang w:val="es-BO"/>
        </w:rPr>
        <w:t xml:space="preserve"> información secundaria </w:t>
      </w:r>
      <w:r w:rsidR="00C86D11" w:rsidRPr="00CF627E">
        <w:rPr>
          <w:rFonts w:ascii="Arial" w:hAnsi="Arial" w:cs="Arial"/>
          <w:color w:val="000000"/>
          <w:lang w:val="es-BO"/>
        </w:rPr>
        <w:t xml:space="preserve">a nivel de los países socios, se implantaran ensayos en campo en base a la experiencia </w:t>
      </w:r>
      <w:r w:rsidR="00744E60" w:rsidRPr="00CF627E">
        <w:rPr>
          <w:rFonts w:ascii="Arial" w:hAnsi="Arial" w:cs="Arial"/>
          <w:color w:val="000000"/>
          <w:lang w:val="es-BO"/>
        </w:rPr>
        <w:t xml:space="preserve">de Chile y Ecuador </w:t>
      </w:r>
      <w:r w:rsidR="00C86D11" w:rsidRPr="00CF627E">
        <w:rPr>
          <w:rFonts w:ascii="Arial" w:hAnsi="Arial" w:cs="Arial"/>
          <w:color w:val="000000"/>
          <w:lang w:val="es-BO"/>
        </w:rPr>
        <w:t xml:space="preserve">y </w:t>
      </w:r>
      <w:r w:rsidR="00744E60" w:rsidRPr="00CF627E">
        <w:rPr>
          <w:rFonts w:ascii="Arial" w:hAnsi="Arial" w:cs="Arial"/>
          <w:color w:val="000000"/>
          <w:lang w:val="es-BO"/>
        </w:rPr>
        <w:t xml:space="preserve">se evaluarán </w:t>
      </w:r>
      <w:r w:rsidR="00311C6F" w:rsidRPr="00CF627E">
        <w:rPr>
          <w:rFonts w:ascii="Arial" w:hAnsi="Arial" w:cs="Arial"/>
          <w:color w:val="000000"/>
          <w:lang w:val="es-BO"/>
        </w:rPr>
        <w:t xml:space="preserve">participativamente </w:t>
      </w:r>
      <w:r w:rsidR="00744E60" w:rsidRPr="00CF627E">
        <w:rPr>
          <w:rFonts w:ascii="Arial" w:hAnsi="Arial" w:cs="Arial"/>
          <w:color w:val="000000"/>
          <w:lang w:val="es-BO"/>
        </w:rPr>
        <w:t>diferentes prácticas de control en armonía con el medio ambiente, promoviendo una agricultura ajustada a las condiciones agroecológicas y socioeconómicas de cada región.</w:t>
      </w:r>
    </w:p>
    <w:p w:rsidR="00957315" w:rsidRDefault="00957315" w:rsidP="00A239A2">
      <w:pPr>
        <w:jc w:val="both"/>
        <w:rPr>
          <w:rFonts w:ascii="Arial" w:hAnsi="Arial" w:cs="Arial"/>
          <w:lang w:val="es-BO"/>
        </w:rPr>
      </w:pPr>
    </w:p>
    <w:p w:rsidR="00A239A2" w:rsidRPr="00CF627E" w:rsidRDefault="00A239A2" w:rsidP="00A239A2">
      <w:pPr>
        <w:jc w:val="both"/>
        <w:rPr>
          <w:rFonts w:ascii="Arial" w:hAnsi="Arial" w:cs="Arial"/>
          <w:color w:val="000000" w:themeColor="text1"/>
          <w:lang w:val="es-BO"/>
        </w:rPr>
      </w:pPr>
      <w:r w:rsidRPr="00CF627E">
        <w:rPr>
          <w:rFonts w:ascii="Arial" w:hAnsi="Arial" w:cs="Arial"/>
          <w:lang w:val="es-BO"/>
        </w:rPr>
        <w:t xml:space="preserve">El 90% de la superficie sembrada </w:t>
      </w:r>
      <w:r w:rsidR="00311C6F" w:rsidRPr="00CF627E">
        <w:rPr>
          <w:rFonts w:ascii="Arial" w:hAnsi="Arial" w:cs="Arial"/>
          <w:lang w:val="es-BO"/>
        </w:rPr>
        <w:t xml:space="preserve">en Ecuador </w:t>
      </w:r>
      <w:r w:rsidRPr="00CF627E">
        <w:rPr>
          <w:rFonts w:ascii="Arial" w:hAnsi="Arial" w:cs="Arial"/>
          <w:lang w:val="es-BO"/>
        </w:rPr>
        <w:t xml:space="preserve">no recibe ningún tipo de tratamiento fitosanitario. En cuanto al uso de riego, solo el 6% de la superficie sembrada durante el periodo de referencia del censo recibe aplicación de riego suplementario. En las provincias de Cotopaxi y Chimborazo, este porcentaje varía entre el 3 y el 5%, respectivamente. En cuanto al tipo de semilla utilizada </w:t>
      </w:r>
      <w:r w:rsidRPr="00CF627E">
        <w:rPr>
          <w:rFonts w:ascii="Arial" w:hAnsi="Arial" w:cs="Arial"/>
          <w:color w:val="000000" w:themeColor="text1"/>
          <w:lang w:val="es-BO"/>
        </w:rPr>
        <w:t>en el cultivo, el 99% de las plantaciones son realizadas con semilla común, en muchos de los casos de reciclaje.</w:t>
      </w:r>
    </w:p>
    <w:p w:rsidR="00A239A2" w:rsidRPr="00CF627E" w:rsidRDefault="00A239A2" w:rsidP="00A239A2">
      <w:pPr>
        <w:jc w:val="both"/>
        <w:rPr>
          <w:rFonts w:ascii="Arial" w:hAnsi="Arial" w:cs="Arial"/>
          <w:color w:val="000000" w:themeColor="text1"/>
          <w:lang w:val="es-BO"/>
        </w:rPr>
      </w:pPr>
    </w:p>
    <w:p w:rsidR="00BE714E" w:rsidRPr="00CF627E" w:rsidRDefault="008A381A" w:rsidP="007F6FE2">
      <w:pPr>
        <w:jc w:val="both"/>
        <w:rPr>
          <w:rFonts w:ascii="Arial" w:hAnsi="Arial" w:cs="Arial"/>
          <w:color w:val="000000" w:themeColor="text1"/>
          <w:lang w:val="es-BO"/>
        </w:rPr>
      </w:pPr>
      <w:r w:rsidRPr="00CF627E">
        <w:rPr>
          <w:rFonts w:ascii="Arial" w:hAnsi="Arial" w:cs="Arial"/>
          <w:color w:val="000000" w:themeColor="text1"/>
          <w:lang w:val="es-BO"/>
        </w:rPr>
        <w:t>E</w:t>
      </w:r>
      <w:r w:rsidR="00A500F8" w:rsidRPr="00CF627E">
        <w:rPr>
          <w:rFonts w:ascii="Arial" w:hAnsi="Arial" w:cs="Arial"/>
          <w:color w:val="000000" w:themeColor="text1"/>
          <w:lang w:val="es-BO"/>
        </w:rPr>
        <w:t>l lupino amarillo</w:t>
      </w:r>
      <w:r w:rsidRPr="00CF627E">
        <w:rPr>
          <w:rFonts w:ascii="Arial" w:hAnsi="Arial" w:cs="Arial"/>
          <w:color w:val="000000" w:themeColor="text1"/>
          <w:lang w:val="es-BO"/>
        </w:rPr>
        <w:t xml:space="preserve"> que se produce en Chile</w:t>
      </w:r>
      <w:r w:rsidR="00A500F8" w:rsidRPr="00CF627E">
        <w:rPr>
          <w:rFonts w:ascii="Arial" w:hAnsi="Arial" w:cs="Arial"/>
          <w:color w:val="000000" w:themeColor="text1"/>
          <w:lang w:val="es-BO"/>
        </w:rPr>
        <w:t xml:space="preserve"> tiene varios problemas agronómicos, entre ellas, menor potencial de rendimiento, susceptibilidad a antracnosis </w:t>
      </w:r>
      <w:r w:rsidR="00B60A87" w:rsidRPr="00CF627E">
        <w:rPr>
          <w:rFonts w:ascii="Arial" w:hAnsi="Arial" w:cs="Arial"/>
          <w:color w:val="000000" w:themeColor="text1"/>
          <w:lang w:val="es-BO"/>
        </w:rPr>
        <w:t xml:space="preserve">a </w:t>
      </w:r>
      <w:r w:rsidR="00A500F8" w:rsidRPr="00CF627E">
        <w:rPr>
          <w:rFonts w:ascii="Arial" w:hAnsi="Arial" w:cs="Arial"/>
          <w:color w:val="000000" w:themeColor="text1"/>
          <w:lang w:val="es-BO"/>
        </w:rPr>
        <w:t xml:space="preserve">la enfermedad más grave del lupino, alta susceptibilidad al ataque de </w:t>
      </w:r>
      <w:proofErr w:type="spellStart"/>
      <w:r w:rsidR="00A500F8" w:rsidRPr="00CF627E">
        <w:rPr>
          <w:rFonts w:ascii="Arial" w:hAnsi="Arial" w:cs="Arial"/>
          <w:color w:val="000000" w:themeColor="text1"/>
          <w:lang w:val="es-BO"/>
        </w:rPr>
        <w:t>áfidos</w:t>
      </w:r>
      <w:proofErr w:type="spellEnd"/>
      <w:r w:rsidR="00A500F8" w:rsidRPr="00CF627E">
        <w:rPr>
          <w:rFonts w:ascii="Arial" w:hAnsi="Arial" w:cs="Arial"/>
          <w:color w:val="000000" w:themeColor="text1"/>
          <w:lang w:val="es-BO"/>
        </w:rPr>
        <w:t>, mayor susceptibilidad a pérdida de plantas por heladas, tasa de crecimiento lento que facilita la invasión de malezas al cultivo. Por lo anterior, se hace necesario averiguar qué especie ofrece actualmente las mejores posibilidades de obtener el mayor rendimiento de proteína por hectárea, considerando los problemas asociados a cada especie así como sus posibilidades de solución. Esto permitirá dar buenas recomendaciones a los agricultores y dirigir a futuro los esfuerzos de inv</w:t>
      </w:r>
      <w:r w:rsidR="007F6FE2" w:rsidRPr="00CF627E">
        <w:rPr>
          <w:rFonts w:ascii="Arial" w:hAnsi="Arial" w:cs="Arial"/>
          <w:color w:val="000000" w:themeColor="text1"/>
          <w:lang w:val="es-BO"/>
        </w:rPr>
        <w:t>e</w:t>
      </w:r>
      <w:r w:rsidR="00A500F8" w:rsidRPr="00CF627E">
        <w:rPr>
          <w:rFonts w:ascii="Arial" w:hAnsi="Arial" w:cs="Arial"/>
          <w:color w:val="000000" w:themeColor="text1"/>
          <w:lang w:val="es-BO"/>
        </w:rPr>
        <w:t>stigación</w:t>
      </w:r>
      <w:r w:rsidR="002E0C53" w:rsidRPr="00CF627E">
        <w:rPr>
          <w:rFonts w:ascii="Arial" w:hAnsi="Arial" w:cs="Arial"/>
          <w:color w:val="000000" w:themeColor="text1"/>
          <w:lang w:val="es-BO"/>
        </w:rPr>
        <w:t>.</w:t>
      </w:r>
    </w:p>
    <w:p w:rsidR="008A381A" w:rsidRPr="00CF627E" w:rsidRDefault="008A381A" w:rsidP="007F6FE2">
      <w:pPr>
        <w:jc w:val="both"/>
        <w:rPr>
          <w:rFonts w:ascii="Arial" w:hAnsi="Arial" w:cs="Arial"/>
          <w:color w:val="000000" w:themeColor="text1"/>
          <w:lang w:val="es-BO"/>
        </w:rPr>
      </w:pPr>
    </w:p>
    <w:p w:rsidR="00984C9B" w:rsidRPr="00CF627E" w:rsidRDefault="00525508" w:rsidP="008A381A">
      <w:pPr>
        <w:jc w:val="both"/>
        <w:rPr>
          <w:rFonts w:ascii="Arial" w:hAnsi="Arial" w:cs="Arial"/>
          <w:lang w:val="es-BO"/>
        </w:rPr>
      </w:pPr>
      <w:r w:rsidRPr="00CF627E">
        <w:rPr>
          <w:rFonts w:ascii="Arial" w:hAnsi="Arial" w:cs="Arial"/>
          <w:color w:val="000000" w:themeColor="text1"/>
          <w:lang w:val="es-BO"/>
        </w:rPr>
        <w:t xml:space="preserve">Considerando que otro factor importante en la productividad de un cultivo es la </w:t>
      </w:r>
      <w:r w:rsidR="00D30784" w:rsidRPr="00CF627E">
        <w:rPr>
          <w:rFonts w:ascii="Arial" w:hAnsi="Arial" w:cs="Arial"/>
          <w:color w:val="000000" w:themeColor="text1"/>
          <w:lang w:val="es-BO"/>
        </w:rPr>
        <w:t xml:space="preserve">calidad de la </w:t>
      </w:r>
      <w:r w:rsidRPr="00CF627E">
        <w:rPr>
          <w:rFonts w:ascii="Arial" w:hAnsi="Arial" w:cs="Arial"/>
          <w:color w:val="000000" w:themeColor="text1"/>
          <w:lang w:val="es-BO"/>
        </w:rPr>
        <w:t xml:space="preserve">semilla, será necesario </w:t>
      </w:r>
      <w:r w:rsidR="00D30784" w:rsidRPr="00CF627E">
        <w:rPr>
          <w:rFonts w:ascii="Arial" w:hAnsi="Arial" w:cs="Arial"/>
          <w:color w:val="000000" w:themeColor="text1"/>
          <w:lang w:val="es-BO"/>
        </w:rPr>
        <w:t xml:space="preserve">conocer las técnicas de manejo de semilla </w:t>
      </w:r>
      <w:r w:rsidR="00BE714E" w:rsidRPr="00CF627E">
        <w:rPr>
          <w:rFonts w:ascii="Arial" w:hAnsi="Arial" w:cs="Arial"/>
          <w:color w:val="000000" w:themeColor="text1"/>
          <w:lang w:val="es-BO"/>
        </w:rPr>
        <w:t xml:space="preserve">practicadas </w:t>
      </w:r>
      <w:r w:rsidR="00D30784" w:rsidRPr="00CF627E">
        <w:rPr>
          <w:rFonts w:ascii="Arial" w:hAnsi="Arial" w:cs="Arial"/>
          <w:color w:val="000000" w:themeColor="text1"/>
          <w:lang w:val="es-BO"/>
        </w:rPr>
        <w:t>por los agricultores, la calidad de la semilla</w:t>
      </w:r>
      <w:r w:rsidR="00BE714E" w:rsidRPr="00CF627E">
        <w:rPr>
          <w:rFonts w:ascii="Arial" w:hAnsi="Arial" w:cs="Arial"/>
          <w:color w:val="000000" w:themeColor="text1"/>
          <w:lang w:val="es-BO"/>
        </w:rPr>
        <w:t xml:space="preserve"> usada</w:t>
      </w:r>
      <w:r w:rsidR="00D30784" w:rsidRPr="00CF627E">
        <w:rPr>
          <w:rFonts w:ascii="Arial" w:hAnsi="Arial" w:cs="Arial"/>
          <w:color w:val="000000" w:themeColor="text1"/>
          <w:lang w:val="es-BO"/>
        </w:rPr>
        <w:t xml:space="preserve">, </w:t>
      </w:r>
      <w:r w:rsidRPr="00CF627E">
        <w:rPr>
          <w:rFonts w:ascii="Arial" w:hAnsi="Arial" w:cs="Arial"/>
          <w:color w:val="000000" w:themeColor="text1"/>
          <w:lang w:val="es-BO"/>
        </w:rPr>
        <w:t>los factores que inducen a su degeneración, los flujos de semilla y los sistemas de aprovisionamiento</w:t>
      </w:r>
      <w:r w:rsidR="009A24E3" w:rsidRPr="00CF627E">
        <w:rPr>
          <w:rFonts w:ascii="Arial" w:hAnsi="Arial" w:cs="Arial"/>
          <w:color w:val="000000" w:themeColor="text1"/>
          <w:lang w:val="es-BO"/>
        </w:rPr>
        <w:t xml:space="preserve">. Por influencia de algunas </w:t>
      </w:r>
      <w:proofErr w:type="spellStart"/>
      <w:r w:rsidR="009A24E3" w:rsidRPr="00CF627E">
        <w:rPr>
          <w:rFonts w:ascii="Arial" w:hAnsi="Arial" w:cs="Arial"/>
          <w:color w:val="000000" w:themeColor="text1"/>
          <w:lang w:val="es-BO"/>
        </w:rPr>
        <w:t>ONGs</w:t>
      </w:r>
      <w:proofErr w:type="spellEnd"/>
      <w:r w:rsidR="009A24E3" w:rsidRPr="00CF627E">
        <w:rPr>
          <w:rFonts w:ascii="Arial" w:hAnsi="Arial" w:cs="Arial"/>
          <w:color w:val="000000" w:themeColor="text1"/>
          <w:lang w:val="es-BO"/>
        </w:rPr>
        <w:t xml:space="preserve"> existen iniciativas aisladas de producción</w:t>
      </w:r>
      <w:r w:rsidR="009A24E3" w:rsidRPr="00CF627E">
        <w:rPr>
          <w:rFonts w:ascii="Arial" w:hAnsi="Arial" w:cs="Arial"/>
          <w:lang w:val="es-BO"/>
        </w:rPr>
        <w:t xml:space="preserve"> de semilla por agricultores del norte de </w:t>
      </w:r>
      <w:r w:rsidR="00E36726" w:rsidRPr="00CF627E">
        <w:rPr>
          <w:rFonts w:ascii="Arial" w:hAnsi="Arial" w:cs="Arial"/>
          <w:lang w:val="es-BO"/>
        </w:rPr>
        <w:t>Potosí</w:t>
      </w:r>
      <w:r w:rsidR="00E11FB6" w:rsidRPr="00CF627E">
        <w:rPr>
          <w:rFonts w:ascii="Arial" w:hAnsi="Arial" w:cs="Arial"/>
          <w:lang w:val="es-BO"/>
        </w:rPr>
        <w:t xml:space="preserve"> en Bolivia</w:t>
      </w:r>
      <w:r w:rsidR="009A24E3" w:rsidRPr="00CF627E">
        <w:rPr>
          <w:rFonts w:ascii="Arial" w:hAnsi="Arial" w:cs="Arial"/>
          <w:lang w:val="es-BO"/>
        </w:rPr>
        <w:t xml:space="preserve">, </w:t>
      </w:r>
      <w:r w:rsidR="00984C9B" w:rsidRPr="00CF627E">
        <w:rPr>
          <w:rFonts w:ascii="Arial" w:hAnsi="Arial" w:cs="Arial"/>
          <w:lang w:val="es-BO"/>
        </w:rPr>
        <w:t xml:space="preserve">aspecto que se puede aprovechar para construir de manera participativa una estrategia </w:t>
      </w:r>
      <w:r w:rsidR="00984C9B" w:rsidRPr="00CF627E">
        <w:rPr>
          <w:rFonts w:ascii="Arial" w:hAnsi="Arial" w:cs="Arial"/>
          <w:lang w:val="es-BO"/>
        </w:rPr>
        <w:lastRenderedPageBreak/>
        <w:t>de producción de semilla en todos los países del consorcio.</w:t>
      </w:r>
    </w:p>
    <w:p w:rsidR="00A54FBF" w:rsidRPr="00CF627E" w:rsidRDefault="00A54FBF" w:rsidP="009C10CD">
      <w:pPr>
        <w:jc w:val="both"/>
        <w:rPr>
          <w:rFonts w:ascii="Arial" w:hAnsi="Arial" w:cs="Arial"/>
          <w:lang w:val="es-BO"/>
        </w:rPr>
      </w:pPr>
    </w:p>
    <w:p w:rsidR="00940747" w:rsidRPr="00CF627E" w:rsidRDefault="00E11FB6" w:rsidP="005E5D91">
      <w:pPr>
        <w:jc w:val="both"/>
        <w:rPr>
          <w:rFonts w:ascii="Arial" w:hAnsi="Arial" w:cs="Arial"/>
          <w:color w:val="000000"/>
          <w:lang w:val="es-BO"/>
        </w:rPr>
      </w:pPr>
      <w:r w:rsidRPr="00CF627E">
        <w:rPr>
          <w:rFonts w:ascii="Arial" w:hAnsi="Arial" w:cs="Arial"/>
          <w:lang w:val="es-BO"/>
        </w:rPr>
        <w:t>Por otra parte, e</w:t>
      </w:r>
      <w:r w:rsidR="005E5D91" w:rsidRPr="00CF627E">
        <w:rPr>
          <w:rFonts w:ascii="Arial" w:hAnsi="Arial" w:cs="Arial"/>
          <w:lang w:val="es-BO"/>
        </w:rPr>
        <w:t xml:space="preserve">s conocido que la respuesta de las leguminosas haba y arveja a la inoculación con </w:t>
      </w:r>
      <w:proofErr w:type="spellStart"/>
      <w:r w:rsidR="005E5D91" w:rsidRPr="00CF627E">
        <w:rPr>
          <w:rFonts w:ascii="Arial" w:hAnsi="Arial" w:cs="Arial"/>
          <w:lang w:val="es-BO"/>
        </w:rPr>
        <w:t>Rhizobium</w:t>
      </w:r>
      <w:proofErr w:type="spellEnd"/>
      <w:r w:rsidR="005E5D91" w:rsidRPr="00CF627E">
        <w:rPr>
          <w:rFonts w:ascii="Arial" w:hAnsi="Arial" w:cs="Arial"/>
          <w:lang w:val="es-BO"/>
        </w:rPr>
        <w:t xml:space="preserve"> en la región andina incrementa su productividad entre un 5 a 20%, dependiendo de las condiciones agroecológicas y de manejo. La literatura muestra que las especies de lupino están asociadas a diferentes bacterias formadoras de nódulos como</w:t>
      </w:r>
      <w:r w:rsidR="00940747" w:rsidRPr="00CF627E">
        <w:rPr>
          <w:rFonts w:ascii="Arial" w:hAnsi="Arial" w:cs="Arial"/>
          <w:color w:val="000000"/>
          <w:lang w:val="es-BO"/>
        </w:rPr>
        <w:t xml:space="preserve"> </w:t>
      </w:r>
      <w:proofErr w:type="spellStart"/>
      <w:r w:rsidR="00940747" w:rsidRPr="00CF627E">
        <w:rPr>
          <w:rFonts w:ascii="Arial" w:hAnsi="Arial" w:cs="Arial"/>
          <w:i/>
          <w:iCs/>
          <w:color w:val="000000"/>
          <w:lang w:val="es-BO"/>
        </w:rPr>
        <w:t>Bradyrhizobium</w:t>
      </w:r>
      <w:proofErr w:type="spellEnd"/>
      <w:r w:rsidR="00940747" w:rsidRPr="00CF627E">
        <w:rPr>
          <w:rFonts w:ascii="Arial" w:hAnsi="Arial" w:cs="Arial"/>
          <w:i/>
          <w:iCs/>
          <w:color w:val="000000"/>
          <w:lang w:val="es-BO"/>
        </w:rPr>
        <w:t xml:space="preserve"> canariense, </w:t>
      </w:r>
      <w:proofErr w:type="spellStart"/>
      <w:r w:rsidR="00940747" w:rsidRPr="00CF627E">
        <w:rPr>
          <w:rFonts w:ascii="Arial" w:hAnsi="Arial" w:cs="Arial"/>
          <w:i/>
          <w:iCs/>
          <w:color w:val="000000"/>
          <w:lang w:val="es-BO"/>
        </w:rPr>
        <w:t>Bradyrhizobium</w:t>
      </w:r>
      <w:proofErr w:type="spellEnd"/>
      <w:r w:rsidR="00940747" w:rsidRPr="00CF627E">
        <w:rPr>
          <w:rFonts w:ascii="Arial" w:hAnsi="Arial" w:cs="Arial"/>
          <w:i/>
          <w:iCs/>
          <w:color w:val="000000"/>
          <w:lang w:val="es-BO"/>
        </w:rPr>
        <w:t xml:space="preserve"> </w:t>
      </w:r>
      <w:proofErr w:type="spellStart"/>
      <w:r w:rsidR="00940747" w:rsidRPr="00CF627E">
        <w:rPr>
          <w:rFonts w:ascii="Arial" w:hAnsi="Arial" w:cs="Arial"/>
          <w:i/>
          <w:iCs/>
          <w:color w:val="000000"/>
          <w:lang w:val="es-BO"/>
        </w:rPr>
        <w:t>sp</w:t>
      </w:r>
      <w:proofErr w:type="spellEnd"/>
      <w:r w:rsidR="00940747" w:rsidRPr="00CF627E">
        <w:rPr>
          <w:rFonts w:ascii="Arial" w:hAnsi="Arial" w:cs="Arial"/>
          <w:color w:val="000000"/>
          <w:lang w:val="es-BO"/>
        </w:rPr>
        <w:t xml:space="preserve">, </w:t>
      </w:r>
      <w:proofErr w:type="spellStart"/>
      <w:r w:rsidR="00940747" w:rsidRPr="00CF627E">
        <w:rPr>
          <w:rFonts w:ascii="Arial" w:hAnsi="Arial" w:cs="Arial"/>
          <w:i/>
          <w:iCs/>
          <w:color w:val="000000"/>
          <w:lang w:val="es-BO"/>
        </w:rPr>
        <w:t>Ochrobactrum</w:t>
      </w:r>
      <w:proofErr w:type="spellEnd"/>
      <w:r w:rsidR="00940747" w:rsidRPr="00CF627E">
        <w:rPr>
          <w:rFonts w:ascii="Arial" w:hAnsi="Arial" w:cs="Arial"/>
          <w:i/>
          <w:iCs/>
          <w:color w:val="000000"/>
          <w:lang w:val="es-BO"/>
        </w:rPr>
        <w:t xml:space="preserve"> </w:t>
      </w:r>
      <w:proofErr w:type="spellStart"/>
      <w:r w:rsidR="00940747" w:rsidRPr="00CF627E">
        <w:rPr>
          <w:rFonts w:ascii="Arial" w:hAnsi="Arial" w:cs="Arial"/>
          <w:i/>
          <w:iCs/>
          <w:color w:val="000000"/>
          <w:lang w:val="es-BO"/>
        </w:rPr>
        <w:t>lupini</w:t>
      </w:r>
      <w:proofErr w:type="spellEnd"/>
      <w:r w:rsidR="00940747" w:rsidRPr="00CF627E">
        <w:rPr>
          <w:rFonts w:ascii="Arial" w:hAnsi="Arial" w:cs="Arial"/>
          <w:color w:val="000000"/>
          <w:lang w:val="es-BO"/>
        </w:rPr>
        <w:t xml:space="preserve"> y </w:t>
      </w:r>
      <w:proofErr w:type="spellStart"/>
      <w:r w:rsidR="00940747" w:rsidRPr="00CF627E">
        <w:rPr>
          <w:rFonts w:ascii="Arial" w:hAnsi="Arial" w:cs="Arial"/>
          <w:i/>
          <w:iCs/>
          <w:color w:val="000000"/>
          <w:lang w:val="es-BO"/>
        </w:rPr>
        <w:t>Phyllobacterium</w:t>
      </w:r>
      <w:proofErr w:type="spellEnd"/>
      <w:r w:rsidR="00940747" w:rsidRPr="00CF627E">
        <w:rPr>
          <w:rFonts w:ascii="Arial" w:hAnsi="Arial" w:cs="Arial"/>
          <w:i/>
          <w:iCs/>
          <w:color w:val="000000"/>
          <w:lang w:val="es-BO"/>
        </w:rPr>
        <w:t xml:space="preserve"> </w:t>
      </w:r>
      <w:proofErr w:type="spellStart"/>
      <w:r w:rsidR="00940747" w:rsidRPr="00CF627E">
        <w:rPr>
          <w:rFonts w:ascii="Arial" w:hAnsi="Arial" w:cs="Arial"/>
          <w:i/>
          <w:iCs/>
          <w:color w:val="000000"/>
          <w:lang w:val="es-BO"/>
        </w:rPr>
        <w:t>trifolii</w:t>
      </w:r>
      <w:proofErr w:type="spellEnd"/>
      <w:r w:rsidR="00940747" w:rsidRPr="00CF627E">
        <w:rPr>
          <w:rFonts w:ascii="Arial" w:hAnsi="Arial" w:cs="Arial"/>
          <w:color w:val="000000"/>
          <w:lang w:val="es-BO"/>
        </w:rPr>
        <w:t>.</w:t>
      </w:r>
      <w:r w:rsidR="005E5D91" w:rsidRPr="00CF627E">
        <w:rPr>
          <w:rFonts w:ascii="Arial" w:hAnsi="Arial" w:cs="Arial"/>
          <w:color w:val="000000"/>
          <w:lang w:val="es-BO"/>
        </w:rPr>
        <w:t xml:space="preserve"> Considerando </w:t>
      </w:r>
      <w:r w:rsidR="00EE0D9B" w:rsidRPr="00CF627E">
        <w:rPr>
          <w:rFonts w:ascii="Arial" w:hAnsi="Arial" w:cs="Arial"/>
          <w:color w:val="000000"/>
          <w:lang w:val="es-BO"/>
        </w:rPr>
        <w:t>la variación agroecológica y socioeconómica de las regiones andinas, será necesario evaluar el efecto de la inoculación de</w:t>
      </w:r>
      <w:r w:rsidRPr="00CF627E">
        <w:rPr>
          <w:rFonts w:ascii="Arial" w:hAnsi="Arial" w:cs="Arial"/>
          <w:color w:val="000000"/>
          <w:lang w:val="es-BO"/>
        </w:rPr>
        <w:t>l</w:t>
      </w:r>
      <w:r w:rsidR="00EE0D9B" w:rsidRPr="00CF627E">
        <w:rPr>
          <w:rFonts w:ascii="Arial" w:hAnsi="Arial" w:cs="Arial"/>
          <w:color w:val="000000"/>
          <w:lang w:val="es-BO"/>
        </w:rPr>
        <w:t xml:space="preserve"> </w:t>
      </w:r>
      <w:proofErr w:type="spellStart"/>
      <w:r w:rsidR="00EE0D9B" w:rsidRPr="00CF627E">
        <w:rPr>
          <w:rFonts w:ascii="Arial" w:hAnsi="Arial" w:cs="Arial"/>
          <w:color w:val="000000"/>
          <w:lang w:val="es-BO"/>
        </w:rPr>
        <w:t>Rhizobium</w:t>
      </w:r>
      <w:proofErr w:type="spellEnd"/>
      <w:r w:rsidR="00EE0D9B" w:rsidRPr="00CF627E">
        <w:rPr>
          <w:rFonts w:ascii="Arial" w:hAnsi="Arial" w:cs="Arial"/>
          <w:color w:val="000000"/>
          <w:lang w:val="es-BO"/>
        </w:rPr>
        <w:t xml:space="preserve"> </w:t>
      </w:r>
      <w:r w:rsidRPr="00CF627E">
        <w:rPr>
          <w:rFonts w:ascii="Arial" w:hAnsi="Arial" w:cs="Arial"/>
          <w:color w:val="000000"/>
          <w:lang w:val="es-BO"/>
        </w:rPr>
        <w:t xml:space="preserve">nativo y de cepas introducidas, </w:t>
      </w:r>
      <w:r w:rsidR="00EE0D9B" w:rsidRPr="00CF627E">
        <w:rPr>
          <w:rFonts w:ascii="Arial" w:hAnsi="Arial" w:cs="Arial"/>
          <w:color w:val="000000"/>
          <w:lang w:val="es-BO"/>
        </w:rPr>
        <w:t>como una alternativa potencial para mejorar la productiva del lupino.</w:t>
      </w:r>
    </w:p>
    <w:p w:rsidR="00D06B89" w:rsidRPr="00CF627E" w:rsidRDefault="00D06B89" w:rsidP="005E5D91">
      <w:pPr>
        <w:jc w:val="both"/>
        <w:rPr>
          <w:rFonts w:ascii="Arial" w:hAnsi="Arial" w:cs="Arial"/>
          <w:color w:val="000000"/>
          <w:lang w:val="es-BO"/>
        </w:rPr>
      </w:pPr>
    </w:p>
    <w:p w:rsidR="00E2434E" w:rsidRPr="00CF627E" w:rsidRDefault="0039135A" w:rsidP="00C458E7">
      <w:pPr>
        <w:jc w:val="both"/>
        <w:rPr>
          <w:rFonts w:ascii="Arial" w:hAnsi="Arial" w:cs="Arial"/>
          <w:b/>
          <w:lang w:val="es-BO"/>
        </w:rPr>
      </w:pPr>
      <w:r w:rsidRPr="00CF627E">
        <w:rPr>
          <w:rFonts w:ascii="Arial" w:hAnsi="Arial" w:cs="Arial"/>
          <w:b/>
          <w:lang w:val="es-BO"/>
        </w:rPr>
        <w:t>2</w:t>
      </w:r>
      <w:r w:rsidR="00E2434E" w:rsidRPr="00CF627E">
        <w:rPr>
          <w:rFonts w:ascii="Arial" w:hAnsi="Arial" w:cs="Arial"/>
          <w:b/>
          <w:lang w:val="es-BO"/>
        </w:rPr>
        <w:t xml:space="preserve">. </w:t>
      </w:r>
      <w:r w:rsidR="0029095B" w:rsidRPr="00CF627E">
        <w:rPr>
          <w:rFonts w:ascii="Arial" w:hAnsi="Arial" w:cs="Arial"/>
          <w:b/>
          <w:lang w:val="es-BO" w:eastAsia="es-BO"/>
        </w:rPr>
        <w:t xml:space="preserve">Promover el uso y consumo local de </w:t>
      </w:r>
      <w:r w:rsidR="00297F11" w:rsidRPr="00CF627E">
        <w:rPr>
          <w:rFonts w:ascii="Arial" w:hAnsi="Arial" w:cs="Arial"/>
          <w:b/>
          <w:lang w:val="es-BO" w:eastAsia="es-BO"/>
        </w:rPr>
        <w:t>lupino</w:t>
      </w:r>
      <w:r w:rsidR="0029095B" w:rsidRPr="00CF627E">
        <w:rPr>
          <w:rFonts w:ascii="Arial" w:hAnsi="Arial" w:cs="Arial"/>
          <w:b/>
          <w:lang w:val="es-BO" w:eastAsia="es-BO"/>
        </w:rPr>
        <w:t xml:space="preserve"> para una alimentación equilibrada</w:t>
      </w:r>
    </w:p>
    <w:p w:rsidR="008E16A9" w:rsidRPr="00CF627E" w:rsidRDefault="008E16A9" w:rsidP="004F7E08">
      <w:pPr>
        <w:jc w:val="both"/>
        <w:rPr>
          <w:rFonts w:ascii="Arial" w:hAnsi="Arial" w:cs="Arial"/>
          <w:color w:val="000000"/>
          <w:lang w:val="es-BO"/>
        </w:rPr>
      </w:pPr>
    </w:p>
    <w:p w:rsidR="008E10E0" w:rsidRPr="00CF627E" w:rsidRDefault="000149B7" w:rsidP="008E10E0">
      <w:pPr>
        <w:jc w:val="both"/>
        <w:rPr>
          <w:rFonts w:ascii="Arial" w:hAnsi="Arial" w:cs="Arial"/>
          <w:color w:val="000000"/>
          <w:lang w:val="es-BO"/>
        </w:rPr>
      </w:pPr>
      <w:r w:rsidRPr="00CF627E">
        <w:rPr>
          <w:rFonts w:ascii="Arial" w:hAnsi="Arial" w:cs="Arial"/>
          <w:color w:val="000000"/>
          <w:lang w:val="es-BO"/>
        </w:rPr>
        <w:t xml:space="preserve">En Bolivia el </w:t>
      </w:r>
      <w:r w:rsidR="00964A0F" w:rsidRPr="00CF627E">
        <w:rPr>
          <w:rFonts w:ascii="Arial" w:hAnsi="Arial" w:cs="Arial"/>
          <w:color w:val="000000"/>
          <w:lang w:val="es-BO"/>
        </w:rPr>
        <w:t xml:space="preserve">grano de </w:t>
      </w:r>
      <w:r w:rsidR="00C9596A" w:rsidRPr="00CF627E">
        <w:rPr>
          <w:rFonts w:ascii="Arial" w:hAnsi="Arial" w:cs="Arial"/>
          <w:color w:val="000000"/>
          <w:lang w:val="es-BO"/>
        </w:rPr>
        <w:t>lupino</w:t>
      </w:r>
      <w:r w:rsidRPr="00CF627E">
        <w:rPr>
          <w:rFonts w:ascii="Arial" w:hAnsi="Arial" w:cs="Arial"/>
          <w:color w:val="000000"/>
          <w:lang w:val="es-BO"/>
        </w:rPr>
        <w:t xml:space="preserve"> </w:t>
      </w:r>
      <w:r w:rsidR="00964A0F" w:rsidRPr="00CF627E">
        <w:rPr>
          <w:rFonts w:ascii="Arial" w:hAnsi="Arial" w:cs="Arial"/>
          <w:color w:val="000000"/>
          <w:lang w:val="es-BO"/>
        </w:rPr>
        <w:t>(</w:t>
      </w:r>
      <w:r w:rsidR="00964A0F" w:rsidRPr="00CF627E">
        <w:rPr>
          <w:rFonts w:ascii="Arial" w:hAnsi="Arial" w:cs="Arial"/>
          <w:i/>
          <w:color w:val="000000"/>
          <w:lang w:val="es-BO"/>
        </w:rPr>
        <w:t xml:space="preserve">L. </w:t>
      </w:r>
      <w:proofErr w:type="spellStart"/>
      <w:r w:rsidR="00964A0F" w:rsidRPr="00CF627E">
        <w:rPr>
          <w:rFonts w:ascii="Arial" w:hAnsi="Arial" w:cs="Arial"/>
          <w:i/>
          <w:color w:val="000000"/>
          <w:lang w:val="es-BO"/>
        </w:rPr>
        <w:t>mutabilis</w:t>
      </w:r>
      <w:proofErr w:type="spellEnd"/>
      <w:r w:rsidR="00964A0F" w:rsidRPr="00CF627E">
        <w:rPr>
          <w:rFonts w:ascii="Arial" w:hAnsi="Arial" w:cs="Arial"/>
          <w:color w:val="000000"/>
          <w:lang w:val="es-BO"/>
        </w:rPr>
        <w:t xml:space="preserve">) </w:t>
      </w:r>
      <w:r w:rsidRPr="00CF627E">
        <w:rPr>
          <w:rFonts w:ascii="Arial" w:hAnsi="Arial" w:cs="Arial"/>
          <w:color w:val="000000"/>
          <w:lang w:val="es-BO"/>
        </w:rPr>
        <w:t>es consumido en su mayor parte en forma de mote o “</w:t>
      </w:r>
      <w:proofErr w:type="spellStart"/>
      <w:r w:rsidRPr="00CF627E">
        <w:rPr>
          <w:rFonts w:ascii="Arial" w:hAnsi="Arial" w:cs="Arial"/>
          <w:color w:val="000000"/>
          <w:lang w:val="es-BO"/>
        </w:rPr>
        <w:t>chuchusmuti</w:t>
      </w:r>
      <w:proofErr w:type="spellEnd"/>
      <w:r w:rsidRPr="00CF627E">
        <w:rPr>
          <w:rFonts w:ascii="Arial" w:hAnsi="Arial" w:cs="Arial"/>
          <w:color w:val="000000"/>
          <w:lang w:val="es-BO"/>
        </w:rPr>
        <w:t>” (en quechua) y una mínima parte se consume como productos elaborados como ser: galletas, saladitos, pan, tortas, palillos, harinas compuestas y refrescos. El mote se encuentra en pequeños volúmenes en los mercados provinciales y en los mercados populares de las ciudades.</w:t>
      </w:r>
      <w:r w:rsidR="00ED3419" w:rsidRPr="00CF627E">
        <w:rPr>
          <w:rFonts w:ascii="Arial" w:hAnsi="Arial" w:cs="Arial"/>
          <w:color w:val="000000"/>
          <w:lang w:val="es-BO"/>
        </w:rPr>
        <w:t xml:space="preserve"> </w:t>
      </w:r>
      <w:r w:rsidR="00964A0F" w:rsidRPr="00CF627E">
        <w:rPr>
          <w:rFonts w:ascii="Arial" w:hAnsi="Arial" w:cs="Arial"/>
          <w:color w:val="000000"/>
          <w:lang w:val="es-BO"/>
        </w:rPr>
        <w:t xml:space="preserve">Para la elaboración del mote es necesario proceder al </w:t>
      </w:r>
      <w:proofErr w:type="spellStart"/>
      <w:r w:rsidR="008E10E0" w:rsidRPr="00CF627E">
        <w:rPr>
          <w:rFonts w:ascii="Arial" w:hAnsi="Arial" w:cs="Arial"/>
          <w:color w:val="000000"/>
          <w:lang w:val="es-BO"/>
        </w:rPr>
        <w:t>desamargado</w:t>
      </w:r>
      <w:proofErr w:type="spellEnd"/>
      <w:r w:rsidR="008E10E0" w:rsidRPr="00CF627E">
        <w:rPr>
          <w:rFonts w:ascii="Arial" w:hAnsi="Arial" w:cs="Arial"/>
          <w:color w:val="000000"/>
          <w:lang w:val="es-BO"/>
        </w:rPr>
        <w:t xml:space="preserve"> del </w:t>
      </w:r>
      <w:r w:rsidR="00964A0F" w:rsidRPr="00CF627E">
        <w:rPr>
          <w:rFonts w:ascii="Arial" w:hAnsi="Arial" w:cs="Arial"/>
          <w:color w:val="000000"/>
          <w:lang w:val="es-BO"/>
        </w:rPr>
        <w:t>grano, lo que requiere</w:t>
      </w:r>
      <w:r w:rsidR="008E10E0" w:rsidRPr="00CF627E">
        <w:rPr>
          <w:rFonts w:ascii="Arial" w:hAnsi="Arial" w:cs="Arial"/>
          <w:color w:val="000000"/>
          <w:lang w:val="es-BO"/>
        </w:rPr>
        <w:t xml:space="preserve"> </w:t>
      </w:r>
      <w:r w:rsidR="00FB2785" w:rsidRPr="00CF627E">
        <w:rPr>
          <w:rFonts w:ascii="Arial" w:hAnsi="Arial" w:cs="Arial"/>
          <w:color w:val="000000"/>
          <w:lang w:val="es-BO"/>
        </w:rPr>
        <w:t xml:space="preserve">grandes </w:t>
      </w:r>
      <w:r w:rsidR="00964A0F" w:rsidRPr="00CF627E">
        <w:rPr>
          <w:rFonts w:ascii="Arial" w:hAnsi="Arial" w:cs="Arial"/>
          <w:color w:val="000000"/>
          <w:lang w:val="es-BO"/>
        </w:rPr>
        <w:t>cantidades d</w:t>
      </w:r>
      <w:r w:rsidR="008E10E0" w:rsidRPr="00CF627E">
        <w:rPr>
          <w:rFonts w:ascii="Arial" w:hAnsi="Arial" w:cs="Arial"/>
          <w:color w:val="000000"/>
          <w:lang w:val="es-BO"/>
        </w:rPr>
        <w:t xml:space="preserve">e agua, aspecto que no siempre </w:t>
      </w:r>
      <w:r w:rsidR="00FB2785" w:rsidRPr="00CF627E">
        <w:rPr>
          <w:rFonts w:ascii="Arial" w:hAnsi="Arial" w:cs="Arial"/>
          <w:color w:val="000000"/>
          <w:lang w:val="es-BO"/>
        </w:rPr>
        <w:t xml:space="preserve">está al alcance de los </w:t>
      </w:r>
      <w:r w:rsidR="008E10E0" w:rsidRPr="00CF627E">
        <w:rPr>
          <w:rFonts w:ascii="Arial" w:hAnsi="Arial" w:cs="Arial"/>
          <w:color w:val="000000"/>
          <w:lang w:val="es-BO"/>
        </w:rPr>
        <w:t>productores</w:t>
      </w:r>
      <w:r w:rsidR="00FB2785" w:rsidRPr="00CF627E">
        <w:rPr>
          <w:rFonts w:ascii="Arial" w:hAnsi="Arial" w:cs="Arial"/>
          <w:color w:val="000000"/>
          <w:lang w:val="es-BO"/>
        </w:rPr>
        <w:t>.</w:t>
      </w:r>
    </w:p>
    <w:p w:rsidR="008E10E0" w:rsidRPr="00CF627E" w:rsidRDefault="008E10E0" w:rsidP="00883B18">
      <w:pPr>
        <w:jc w:val="both"/>
        <w:rPr>
          <w:rFonts w:ascii="Arial" w:hAnsi="Arial" w:cs="Arial"/>
          <w:color w:val="000000"/>
          <w:lang w:val="es-BO"/>
        </w:rPr>
      </w:pPr>
    </w:p>
    <w:p w:rsidR="00256BAF" w:rsidRPr="00CF627E" w:rsidRDefault="00964A0F" w:rsidP="00883B18">
      <w:pPr>
        <w:jc w:val="both"/>
        <w:rPr>
          <w:rFonts w:ascii="Arial" w:hAnsi="Arial" w:cs="Arial"/>
          <w:color w:val="000000" w:themeColor="text1"/>
          <w:lang w:val="es-BO"/>
        </w:rPr>
      </w:pPr>
      <w:r w:rsidRPr="00CF627E">
        <w:rPr>
          <w:rFonts w:ascii="Arial" w:hAnsi="Arial" w:cs="Arial"/>
          <w:color w:val="000000" w:themeColor="text1"/>
          <w:lang w:val="es-BO"/>
        </w:rPr>
        <w:t>P</w:t>
      </w:r>
      <w:r w:rsidR="00285D00" w:rsidRPr="00CF627E">
        <w:rPr>
          <w:rFonts w:ascii="Arial" w:hAnsi="Arial" w:cs="Arial"/>
          <w:color w:val="000000" w:themeColor="text1"/>
          <w:lang w:val="es-BO"/>
        </w:rPr>
        <w:t xml:space="preserve">ara </w:t>
      </w:r>
      <w:r w:rsidRPr="00CF627E">
        <w:rPr>
          <w:rFonts w:ascii="Arial" w:hAnsi="Arial" w:cs="Arial"/>
          <w:color w:val="000000" w:themeColor="text1"/>
          <w:lang w:val="es-BO"/>
        </w:rPr>
        <w:t xml:space="preserve">promover el </w:t>
      </w:r>
      <w:r w:rsidR="00285D00" w:rsidRPr="00CF627E">
        <w:rPr>
          <w:rFonts w:ascii="Arial" w:hAnsi="Arial" w:cs="Arial"/>
          <w:color w:val="000000" w:themeColor="text1"/>
          <w:lang w:val="es-BO"/>
        </w:rPr>
        <w:t xml:space="preserve">consumo </w:t>
      </w:r>
      <w:r w:rsidRPr="00CF627E">
        <w:rPr>
          <w:rFonts w:ascii="Arial" w:hAnsi="Arial" w:cs="Arial"/>
          <w:color w:val="000000" w:themeColor="text1"/>
          <w:lang w:val="es-BO"/>
        </w:rPr>
        <w:t xml:space="preserve">del mote de lupino </w:t>
      </w:r>
      <w:r w:rsidR="00285D00" w:rsidRPr="00CF627E">
        <w:rPr>
          <w:rFonts w:ascii="Arial" w:hAnsi="Arial" w:cs="Arial"/>
          <w:color w:val="000000" w:themeColor="text1"/>
          <w:lang w:val="es-BO"/>
        </w:rPr>
        <w:t>a nivel local, el proyecto</w:t>
      </w:r>
      <w:r w:rsidR="001A3566" w:rsidRPr="00CF627E">
        <w:rPr>
          <w:rFonts w:ascii="Arial" w:hAnsi="Arial" w:cs="Arial"/>
          <w:color w:val="000000" w:themeColor="text1"/>
          <w:lang w:val="es-BO"/>
        </w:rPr>
        <w:t xml:space="preserve"> buscar</w:t>
      </w:r>
      <w:r w:rsidRPr="00CF627E">
        <w:rPr>
          <w:rFonts w:ascii="Arial" w:hAnsi="Arial" w:cs="Arial"/>
          <w:color w:val="000000" w:themeColor="text1"/>
          <w:lang w:val="es-BO"/>
        </w:rPr>
        <w:t>á</w:t>
      </w:r>
      <w:r w:rsidR="001A3566" w:rsidRPr="00CF627E">
        <w:rPr>
          <w:rFonts w:ascii="Arial" w:hAnsi="Arial" w:cs="Arial"/>
          <w:color w:val="000000" w:themeColor="text1"/>
          <w:lang w:val="es-BO"/>
        </w:rPr>
        <w:t xml:space="preserve"> optimizar el uso de agua para el </w:t>
      </w:r>
      <w:proofErr w:type="spellStart"/>
      <w:r w:rsidR="001A3566" w:rsidRPr="00CF627E">
        <w:rPr>
          <w:rFonts w:ascii="Arial" w:hAnsi="Arial" w:cs="Arial"/>
          <w:color w:val="000000" w:themeColor="text1"/>
          <w:lang w:val="es-BO"/>
        </w:rPr>
        <w:t>desamargado</w:t>
      </w:r>
      <w:proofErr w:type="spellEnd"/>
      <w:r w:rsidR="001A3566" w:rsidRPr="00CF627E">
        <w:rPr>
          <w:rFonts w:ascii="Arial" w:hAnsi="Arial" w:cs="Arial"/>
          <w:color w:val="000000" w:themeColor="text1"/>
          <w:lang w:val="es-BO"/>
        </w:rPr>
        <w:t xml:space="preserve"> del grano de </w:t>
      </w:r>
      <w:r w:rsidR="00297F11" w:rsidRPr="00CF627E">
        <w:rPr>
          <w:rFonts w:ascii="Arial" w:hAnsi="Arial" w:cs="Arial"/>
          <w:color w:val="000000" w:themeColor="text1"/>
          <w:lang w:val="es-BO"/>
        </w:rPr>
        <w:t>lupino</w:t>
      </w:r>
      <w:r w:rsidR="001A3566" w:rsidRPr="00CF627E">
        <w:rPr>
          <w:rFonts w:ascii="Arial" w:hAnsi="Arial" w:cs="Arial"/>
          <w:color w:val="000000" w:themeColor="text1"/>
          <w:lang w:val="es-BO"/>
        </w:rPr>
        <w:t xml:space="preserve">, especialmente para aquellas regiones donde la disponibilidad de agua </w:t>
      </w:r>
      <w:r w:rsidR="003F480C" w:rsidRPr="00CF627E">
        <w:rPr>
          <w:rFonts w:ascii="Arial" w:hAnsi="Arial" w:cs="Arial"/>
          <w:color w:val="000000" w:themeColor="text1"/>
          <w:lang w:val="es-BO"/>
        </w:rPr>
        <w:t>es</w:t>
      </w:r>
      <w:r w:rsidR="001A3566" w:rsidRPr="00CF627E">
        <w:rPr>
          <w:rFonts w:ascii="Arial" w:hAnsi="Arial" w:cs="Arial"/>
          <w:color w:val="000000" w:themeColor="text1"/>
          <w:lang w:val="es-BO"/>
        </w:rPr>
        <w:t xml:space="preserve"> escasa.</w:t>
      </w:r>
    </w:p>
    <w:p w:rsidR="00AC46AE" w:rsidRPr="00CF627E" w:rsidRDefault="00AC46AE" w:rsidP="00883B18">
      <w:pPr>
        <w:jc w:val="both"/>
        <w:rPr>
          <w:rFonts w:ascii="Arial" w:hAnsi="Arial" w:cs="Arial"/>
          <w:color w:val="000000" w:themeColor="text1"/>
          <w:lang w:val="es-BO"/>
        </w:rPr>
      </w:pPr>
    </w:p>
    <w:p w:rsidR="009E2E58" w:rsidRPr="00CF627E" w:rsidRDefault="00AA1B45" w:rsidP="009E2E58">
      <w:pPr>
        <w:jc w:val="both"/>
        <w:rPr>
          <w:rFonts w:ascii="Arial" w:hAnsi="Arial" w:cs="Arial"/>
          <w:color w:val="000000"/>
          <w:lang w:val="es-BO"/>
        </w:rPr>
      </w:pPr>
      <w:r w:rsidRPr="00CF627E">
        <w:rPr>
          <w:rFonts w:ascii="Arial" w:hAnsi="Arial" w:cs="Arial"/>
          <w:color w:val="000000" w:themeColor="text1"/>
          <w:lang w:val="es-BO"/>
        </w:rPr>
        <w:t>El</w:t>
      </w:r>
      <w:r w:rsidRPr="00CF627E">
        <w:rPr>
          <w:rFonts w:ascii="Arial" w:hAnsi="Arial" w:cs="Arial"/>
          <w:color w:val="000000"/>
          <w:lang w:val="es-BO"/>
        </w:rPr>
        <w:t xml:space="preserve"> lupino en el Ecuador es un producto de consumo masivo dentro</w:t>
      </w:r>
      <w:r w:rsidR="00565FD8" w:rsidRPr="00CF627E">
        <w:rPr>
          <w:rFonts w:ascii="Arial" w:hAnsi="Arial" w:cs="Arial"/>
          <w:color w:val="000000"/>
          <w:lang w:val="es-BO"/>
        </w:rPr>
        <w:t xml:space="preserve"> de todos los estratos sociales</w:t>
      </w:r>
      <w:r w:rsidRPr="00CF627E">
        <w:rPr>
          <w:rFonts w:ascii="Arial" w:hAnsi="Arial" w:cs="Arial"/>
          <w:color w:val="000000"/>
          <w:lang w:val="es-BO"/>
        </w:rPr>
        <w:t>. Asimismo, en Chile</w:t>
      </w:r>
      <w:r w:rsidR="00F31C15" w:rsidRPr="00CF627E">
        <w:rPr>
          <w:rFonts w:ascii="Arial" w:hAnsi="Arial" w:cs="Arial"/>
          <w:color w:val="000000"/>
          <w:lang w:val="es-BO"/>
        </w:rPr>
        <w:t>,</w:t>
      </w:r>
      <w:r w:rsidRPr="00CF627E">
        <w:rPr>
          <w:rFonts w:ascii="Arial" w:hAnsi="Arial" w:cs="Arial"/>
          <w:color w:val="000000"/>
          <w:lang w:val="es-BO"/>
        </w:rPr>
        <w:t xml:space="preserve"> </w:t>
      </w:r>
      <w:r w:rsidR="00F31C15" w:rsidRPr="00CF627E">
        <w:rPr>
          <w:rFonts w:ascii="Arial" w:hAnsi="Arial" w:cs="Arial"/>
          <w:color w:val="000000"/>
          <w:lang w:val="es-BO"/>
        </w:rPr>
        <w:t>la producción de</w:t>
      </w:r>
      <w:r w:rsidR="00072827" w:rsidRPr="00CF627E">
        <w:rPr>
          <w:rFonts w:ascii="Arial" w:hAnsi="Arial" w:cs="Arial"/>
          <w:color w:val="000000"/>
          <w:lang w:val="es-BO"/>
        </w:rPr>
        <w:t>l</w:t>
      </w:r>
      <w:r w:rsidR="00F31C15" w:rsidRPr="00CF627E">
        <w:rPr>
          <w:rFonts w:ascii="Arial" w:hAnsi="Arial" w:cs="Arial"/>
          <w:color w:val="000000"/>
          <w:lang w:val="es-BO"/>
        </w:rPr>
        <w:t xml:space="preserve"> </w:t>
      </w:r>
      <w:r w:rsidR="00297F11" w:rsidRPr="00CF627E">
        <w:rPr>
          <w:rFonts w:ascii="Arial" w:hAnsi="Arial" w:cs="Arial"/>
          <w:color w:val="000000"/>
          <w:lang w:val="es-BO"/>
        </w:rPr>
        <w:t>lupino</w:t>
      </w:r>
      <w:r w:rsidRPr="00CF627E">
        <w:rPr>
          <w:rFonts w:ascii="Arial" w:hAnsi="Arial" w:cs="Arial"/>
          <w:color w:val="000000"/>
          <w:lang w:val="es-BO"/>
        </w:rPr>
        <w:t xml:space="preserve"> </w:t>
      </w:r>
      <w:r w:rsidR="0075790D" w:rsidRPr="00CF627E">
        <w:rPr>
          <w:rFonts w:ascii="Arial" w:hAnsi="Arial" w:cs="Arial"/>
          <w:color w:val="000000"/>
          <w:lang w:val="es-BO"/>
        </w:rPr>
        <w:t xml:space="preserve">amargo </w:t>
      </w:r>
      <w:r w:rsidRPr="00CF627E">
        <w:rPr>
          <w:rFonts w:ascii="Arial" w:hAnsi="Arial" w:cs="Arial"/>
          <w:color w:val="000000"/>
          <w:lang w:val="es-BO"/>
        </w:rPr>
        <w:t xml:space="preserve">en la mayoría de los casos es para la exportación y </w:t>
      </w:r>
      <w:r w:rsidR="00DA6FBC" w:rsidRPr="00CF627E">
        <w:rPr>
          <w:rFonts w:ascii="Arial" w:hAnsi="Arial" w:cs="Arial"/>
          <w:color w:val="000000"/>
          <w:lang w:val="es-BO"/>
        </w:rPr>
        <w:t>poco o nada</w:t>
      </w:r>
      <w:r w:rsidRPr="00CF627E">
        <w:rPr>
          <w:rFonts w:ascii="Arial" w:hAnsi="Arial" w:cs="Arial"/>
          <w:color w:val="000000"/>
          <w:lang w:val="es-BO"/>
        </w:rPr>
        <w:t xml:space="preserve"> para el consumo </w:t>
      </w:r>
      <w:r w:rsidR="00072827" w:rsidRPr="00CF627E">
        <w:rPr>
          <w:rFonts w:ascii="Arial" w:hAnsi="Arial" w:cs="Arial"/>
          <w:color w:val="000000"/>
          <w:lang w:val="es-BO"/>
        </w:rPr>
        <w:t>local</w:t>
      </w:r>
      <w:r w:rsidR="00DA6FBC" w:rsidRPr="00CF627E">
        <w:rPr>
          <w:rFonts w:ascii="Arial" w:hAnsi="Arial" w:cs="Arial"/>
          <w:color w:val="000000"/>
          <w:lang w:val="es-BO"/>
        </w:rPr>
        <w:t xml:space="preserve">, esto </w:t>
      </w:r>
      <w:r w:rsidR="0075790D" w:rsidRPr="00CF627E">
        <w:rPr>
          <w:rFonts w:ascii="Arial" w:hAnsi="Arial" w:cs="Arial"/>
          <w:color w:val="000000"/>
          <w:lang w:val="es-BO"/>
        </w:rPr>
        <w:t>posiblemente se debe</w:t>
      </w:r>
      <w:r w:rsidR="00F31C15" w:rsidRPr="00CF627E">
        <w:rPr>
          <w:rFonts w:ascii="Arial" w:hAnsi="Arial" w:cs="Arial"/>
          <w:color w:val="000000"/>
          <w:lang w:val="es-BO"/>
        </w:rPr>
        <w:t xml:space="preserve"> al</w:t>
      </w:r>
      <w:r w:rsidR="00DA6FBC" w:rsidRPr="00CF627E">
        <w:rPr>
          <w:rFonts w:ascii="Arial" w:hAnsi="Arial" w:cs="Arial"/>
          <w:color w:val="000000"/>
          <w:lang w:val="es-BO"/>
        </w:rPr>
        <w:t xml:space="preserve"> desconocimiento </w:t>
      </w:r>
      <w:r w:rsidR="001F2B02" w:rsidRPr="00CF627E">
        <w:rPr>
          <w:rFonts w:ascii="Arial" w:hAnsi="Arial" w:cs="Arial"/>
          <w:color w:val="000000"/>
          <w:lang w:val="es-BO"/>
        </w:rPr>
        <w:t xml:space="preserve">de os agricultores </w:t>
      </w:r>
      <w:r w:rsidR="00DA6FBC" w:rsidRPr="00CF627E">
        <w:rPr>
          <w:rFonts w:ascii="Arial" w:hAnsi="Arial" w:cs="Arial"/>
          <w:color w:val="000000"/>
          <w:lang w:val="es-BO"/>
        </w:rPr>
        <w:t>de las propiedades nutricionales del grano</w:t>
      </w:r>
      <w:r w:rsidRPr="00CF627E">
        <w:rPr>
          <w:rFonts w:ascii="Arial" w:hAnsi="Arial" w:cs="Arial"/>
          <w:color w:val="000000"/>
          <w:lang w:val="es-BO"/>
        </w:rPr>
        <w:t>. Para revalorizar el consumo del grano</w:t>
      </w:r>
      <w:r w:rsidR="00072827" w:rsidRPr="00CF627E">
        <w:rPr>
          <w:rFonts w:ascii="Arial" w:hAnsi="Arial" w:cs="Arial"/>
          <w:color w:val="000000"/>
          <w:lang w:val="es-BO"/>
        </w:rPr>
        <w:t xml:space="preserve">, en base a la experiencia ecuatoriana </w:t>
      </w:r>
      <w:r w:rsidR="00A00E19" w:rsidRPr="00CF627E">
        <w:rPr>
          <w:rFonts w:ascii="Arial" w:hAnsi="Arial" w:cs="Arial"/>
          <w:color w:val="000000"/>
          <w:lang w:val="es-BO"/>
        </w:rPr>
        <w:t xml:space="preserve">se promoverá la diversificación de su uso alimenticio </w:t>
      </w:r>
      <w:r w:rsidRPr="00CF627E">
        <w:rPr>
          <w:rFonts w:ascii="Arial" w:hAnsi="Arial" w:cs="Arial"/>
          <w:color w:val="000000"/>
          <w:lang w:val="es-BO"/>
        </w:rPr>
        <w:t>elaborando diferentes productos gastronómicos y de repostería</w:t>
      </w:r>
      <w:r w:rsidR="00072827" w:rsidRPr="00CF627E">
        <w:rPr>
          <w:rFonts w:ascii="Arial" w:hAnsi="Arial" w:cs="Arial"/>
          <w:color w:val="000000"/>
          <w:lang w:val="es-BO"/>
        </w:rPr>
        <w:t xml:space="preserve"> para el consumo por las familias de los productores.</w:t>
      </w:r>
      <w:r w:rsidR="009E2E58" w:rsidRPr="00CF627E">
        <w:rPr>
          <w:rFonts w:ascii="Arial" w:hAnsi="Arial" w:cs="Arial"/>
          <w:color w:val="000000"/>
          <w:lang w:val="es-BO"/>
        </w:rPr>
        <w:t xml:space="preserve"> </w:t>
      </w:r>
    </w:p>
    <w:p w:rsidR="00072827" w:rsidRPr="00CF627E" w:rsidRDefault="00072827" w:rsidP="004F7E08">
      <w:pPr>
        <w:jc w:val="both"/>
        <w:rPr>
          <w:rFonts w:ascii="Arial" w:hAnsi="Arial" w:cs="Arial"/>
          <w:color w:val="000000"/>
          <w:lang w:val="es-BO"/>
        </w:rPr>
      </w:pPr>
    </w:p>
    <w:p w:rsidR="0039135A" w:rsidRPr="00CF627E" w:rsidRDefault="00B401D1" w:rsidP="0039135A">
      <w:pPr>
        <w:jc w:val="both"/>
        <w:rPr>
          <w:rFonts w:ascii="Arial" w:hAnsi="Arial" w:cs="Arial"/>
          <w:lang w:val="es-BO"/>
        </w:rPr>
      </w:pPr>
      <w:r w:rsidRPr="00CF627E">
        <w:rPr>
          <w:rFonts w:ascii="Arial" w:hAnsi="Arial" w:cs="Arial"/>
          <w:b/>
          <w:lang w:val="es-BO"/>
        </w:rPr>
        <w:t>3</w:t>
      </w:r>
      <w:r w:rsidR="00E2434E" w:rsidRPr="00CF627E">
        <w:rPr>
          <w:rFonts w:ascii="Arial" w:hAnsi="Arial" w:cs="Arial"/>
          <w:b/>
          <w:lang w:val="es-BO"/>
        </w:rPr>
        <w:t xml:space="preserve">. </w:t>
      </w:r>
      <w:r w:rsidR="0006622E" w:rsidRPr="00CF627E">
        <w:rPr>
          <w:rFonts w:ascii="Arial" w:hAnsi="Arial" w:cs="Arial"/>
          <w:b/>
          <w:lang w:val="es-BO" w:eastAsia="es-BO"/>
        </w:rPr>
        <w:t xml:space="preserve">Desarrollo de la </w:t>
      </w:r>
      <w:proofErr w:type="spellStart"/>
      <w:r w:rsidR="0006622E" w:rsidRPr="00CF627E">
        <w:rPr>
          <w:rFonts w:ascii="Arial" w:hAnsi="Arial" w:cs="Arial"/>
          <w:b/>
          <w:lang w:val="es-BO" w:eastAsia="es-BO"/>
        </w:rPr>
        <w:t>poscosecha</w:t>
      </w:r>
      <w:proofErr w:type="spellEnd"/>
      <w:r w:rsidR="0006622E" w:rsidRPr="00CF627E">
        <w:rPr>
          <w:rFonts w:ascii="Arial" w:hAnsi="Arial" w:cs="Arial"/>
          <w:b/>
          <w:lang w:val="es-BO" w:eastAsia="es-BO"/>
        </w:rPr>
        <w:t xml:space="preserve"> y el acceso a nuevos mercados locales y nacional</w:t>
      </w:r>
    </w:p>
    <w:p w:rsidR="00EE0D9B" w:rsidRPr="00CF627E" w:rsidRDefault="00EE0D9B" w:rsidP="00EE0D9B">
      <w:pPr>
        <w:jc w:val="both"/>
        <w:rPr>
          <w:rFonts w:ascii="Arial" w:hAnsi="Arial" w:cs="Arial"/>
          <w:color w:val="000000"/>
          <w:lang w:val="es-BO"/>
        </w:rPr>
      </w:pPr>
    </w:p>
    <w:p w:rsidR="00D94D86" w:rsidRPr="00CF627E" w:rsidRDefault="001D188F" w:rsidP="00EE0D9B">
      <w:pPr>
        <w:jc w:val="both"/>
        <w:rPr>
          <w:rFonts w:ascii="Arial" w:hAnsi="Arial" w:cs="Arial"/>
          <w:color w:val="000000"/>
          <w:lang w:val="es-BO"/>
        </w:rPr>
      </w:pPr>
      <w:r w:rsidRPr="00CF627E">
        <w:rPr>
          <w:rFonts w:ascii="Arial" w:hAnsi="Arial" w:cs="Arial"/>
          <w:color w:val="000000"/>
          <w:lang w:val="es-BO"/>
        </w:rPr>
        <w:t xml:space="preserve">La falta de mano de obra en las áreas rurales debido a la migración </w:t>
      </w:r>
      <w:r w:rsidR="00547588" w:rsidRPr="00CF627E">
        <w:rPr>
          <w:rFonts w:ascii="Arial" w:hAnsi="Arial" w:cs="Arial"/>
          <w:color w:val="000000"/>
          <w:lang w:val="es-BO"/>
        </w:rPr>
        <w:t>campesina</w:t>
      </w:r>
      <w:r w:rsidRPr="00CF627E">
        <w:rPr>
          <w:rFonts w:ascii="Arial" w:hAnsi="Arial" w:cs="Arial"/>
          <w:color w:val="000000"/>
          <w:lang w:val="es-BO"/>
        </w:rPr>
        <w:t xml:space="preserve">, está obligando a muchos productores a acudir a la mecanización de </w:t>
      </w:r>
      <w:r w:rsidR="00C7523D" w:rsidRPr="00CF627E">
        <w:rPr>
          <w:rFonts w:ascii="Arial" w:hAnsi="Arial" w:cs="Arial"/>
          <w:color w:val="000000"/>
          <w:lang w:val="es-BO"/>
        </w:rPr>
        <w:t xml:space="preserve">aquellas </w:t>
      </w:r>
      <w:r w:rsidRPr="00CF627E">
        <w:rPr>
          <w:rFonts w:ascii="Arial" w:hAnsi="Arial" w:cs="Arial"/>
          <w:color w:val="000000"/>
          <w:lang w:val="es-BO"/>
        </w:rPr>
        <w:t xml:space="preserve">actividades agrícolas </w:t>
      </w:r>
      <w:r w:rsidR="00C7523D" w:rsidRPr="00CF627E">
        <w:rPr>
          <w:rFonts w:ascii="Arial" w:hAnsi="Arial" w:cs="Arial"/>
          <w:color w:val="000000"/>
          <w:lang w:val="es-BO"/>
        </w:rPr>
        <w:t xml:space="preserve">que demandan más esfuerzo y energía </w:t>
      </w:r>
      <w:r w:rsidRPr="00CF627E">
        <w:rPr>
          <w:rFonts w:ascii="Arial" w:hAnsi="Arial" w:cs="Arial"/>
          <w:color w:val="000000"/>
          <w:lang w:val="es-BO"/>
        </w:rPr>
        <w:t xml:space="preserve">como </w:t>
      </w:r>
      <w:r w:rsidR="00C7523D" w:rsidRPr="00CF627E">
        <w:rPr>
          <w:rFonts w:ascii="Arial" w:hAnsi="Arial" w:cs="Arial"/>
          <w:color w:val="000000"/>
          <w:lang w:val="es-BO"/>
        </w:rPr>
        <w:t>el laboreo</w:t>
      </w:r>
      <w:r w:rsidRPr="00CF627E">
        <w:rPr>
          <w:rFonts w:ascii="Arial" w:hAnsi="Arial" w:cs="Arial"/>
          <w:color w:val="000000"/>
          <w:lang w:val="es-BO"/>
        </w:rPr>
        <w:t>, la siembra y la cosecha</w:t>
      </w:r>
      <w:r w:rsidR="00C7523D" w:rsidRPr="00CF627E">
        <w:rPr>
          <w:rFonts w:ascii="Arial" w:hAnsi="Arial" w:cs="Arial"/>
          <w:color w:val="000000"/>
          <w:lang w:val="es-BO"/>
        </w:rPr>
        <w:t>. En el caso de los cultivos de grano</w:t>
      </w:r>
      <w:r w:rsidR="00F1487F" w:rsidRPr="00CF627E">
        <w:rPr>
          <w:rFonts w:ascii="Arial" w:hAnsi="Arial" w:cs="Arial"/>
          <w:color w:val="000000"/>
          <w:lang w:val="es-BO"/>
        </w:rPr>
        <w:t xml:space="preserve"> como el lupino</w:t>
      </w:r>
      <w:r w:rsidR="00C7523D" w:rsidRPr="00CF627E">
        <w:rPr>
          <w:rFonts w:ascii="Arial" w:hAnsi="Arial" w:cs="Arial"/>
          <w:color w:val="000000"/>
          <w:lang w:val="es-BO"/>
        </w:rPr>
        <w:t xml:space="preserve">, la </w:t>
      </w:r>
      <w:proofErr w:type="spellStart"/>
      <w:r w:rsidR="00C7523D" w:rsidRPr="00CF627E">
        <w:rPr>
          <w:rFonts w:ascii="Arial" w:hAnsi="Arial" w:cs="Arial"/>
          <w:color w:val="000000"/>
          <w:lang w:val="es-BO"/>
        </w:rPr>
        <w:lastRenderedPageBreak/>
        <w:t>poscosecha</w:t>
      </w:r>
      <w:proofErr w:type="spellEnd"/>
      <w:r w:rsidR="00C7523D" w:rsidRPr="00CF627E">
        <w:rPr>
          <w:rFonts w:ascii="Arial" w:hAnsi="Arial" w:cs="Arial"/>
          <w:color w:val="000000"/>
          <w:lang w:val="es-BO"/>
        </w:rPr>
        <w:t xml:space="preserve"> también constituye una actividad agrícola que demanda mucho esfuerzo. </w:t>
      </w:r>
      <w:r w:rsidR="00D94D86" w:rsidRPr="00CF627E">
        <w:rPr>
          <w:rFonts w:ascii="Arial" w:hAnsi="Arial" w:cs="Arial"/>
          <w:color w:val="000000"/>
          <w:lang w:val="es-BO"/>
        </w:rPr>
        <w:t xml:space="preserve">Frente a esta necesidad </w:t>
      </w:r>
      <w:r w:rsidR="0084307F" w:rsidRPr="00CF627E">
        <w:rPr>
          <w:rFonts w:ascii="Arial" w:hAnsi="Arial" w:cs="Arial"/>
          <w:color w:val="000000"/>
          <w:lang w:val="es-BO"/>
        </w:rPr>
        <w:t xml:space="preserve">el servicio de tractoristas </w:t>
      </w:r>
      <w:proofErr w:type="spellStart"/>
      <w:r w:rsidR="0084307F" w:rsidRPr="00CF627E">
        <w:rPr>
          <w:rFonts w:ascii="Arial" w:hAnsi="Arial" w:cs="Arial"/>
          <w:color w:val="000000"/>
          <w:lang w:val="es-BO"/>
        </w:rPr>
        <w:t>esta</w:t>
      </w:r>
      <w:proofErr w:type="spellEnd"/>
      <w:r w:rsidR="0084307F" w:rsidRPr="00CF627E">
        <w:rPr>
          <w:rFonts w:ascii="Arial" w:hAnsi="Arial" w:cs="Arial"/>
          <w:color w:val="000000"/>
          <w:lang w:val="es-BO"/>
        </w:rPr>
        <w:t xml:space="preserve"> en evolución en diferentes regiones andinas quienes trabajan </w:t>
      </w:r>
      <w:r w:rsidR="0071469C" w:rsidRPr="00CF627E">
        <w:rPr>
          <w:rFonts w:ascii="Arial" w:hAnsi="Arial" w:cs="Arial"/>
          <w:color w:val="000000"/>
          <w:lang w:val="es-BO"/>
        </w:rPr>
        <w:t>en función de l</w:t>
      </w:r>
      <w:r w:rsidR="0084307F" w:rsidRPr="00CF627E">
        <w:rPr>
          <w:rFonts w:ascii="Arial" w:hAnsi="Arial" w:cs="Arial"/>
          <w:color w:val="000000"/>
          <w:lang w:val="es-BO"/>
        </w:rPr>
        <w:t xml:space="preserve">a </w:t>
      </w:r>
      <w:r w:rsidR="00D94D86" w:rsidRPr="00CF627E">
        <w:rPr>
          <w:rFonts w:ascii="Arial" w:hAnsi="Arial" w:cs="Arial"/>
          <w:color w:val="000000"/>
          <w:lang w:val="es-BO"/>
        </w:rPr>
        <w:t>demanda</w:t>
      </w:r>
      <w:r w:rsidR="00547588" w:rsidRPr="00CF627E">
        <w:rPr>
          <w:rFonts w:ascii="Arial" w:hAnsi="Arial" w:cs="Arial"/>
          <w:color w:val="000000"/>
          <w:lang w:val="es-BO"/>
        </w:rPr>
        <w:t>.</w:t>
      </w:r>
    </w:p>
    <w:p w:rsidR="001D188F" w:rsidRPr="00CF627E" w:rsidRDefault="001D188F" w:rsidP="00EE0D9B">
      <w:pPr>
        <w:jc w:val="both"/>
        <w:rPr>
          <w:rFonts w:ascii="Arial" w:hAnsi="Arial" w:cs="Arial"/>
          <w:color w:val="000000"/>
          <w:lang w:val="es-BO"/>
        </w:rPr>
      </w:pPr>
    </w:p>
    <w:p w:rsidR="00AD6752" w:rsidRPr="00CF627E" w:rsidRDefault="002D5F24" w:rsidP="00AD6752">
      <w:pPr>
        <w:jc w:val="both"/>
        <w:rPr>
          <w:rFonts w:ascii="Arial" w:hAnsi="Arial" w:cs="Arial"/>
          <w:color w:val="000000"/>
          <w:lang w:val="es-BO"/>
        </w:rPr>
      </w:pPr>
      <w:r w:rsidRPr="00CF627E">
        <w:rPr>
          <w:rFonts w:ascii="Arial" w:hAnsi="Arial" w:cs="Arial"/>
          <w:color w:val="000000"/>
          <w:lang w:val="es-BO"/>
        </w:rPr>
        <w:t>L</w:t>
      </w:r>
      <w:r w:rsidR="005F6820" w:rsidRPr="00CF627E">
        <w:rPr>
          <w:rFonts w:ascii="Arial" w:hAnsi="Arial" w:cs="Arial"/>
          <w:color w:val="000000"/>
          <w:lang w:val="es-BO"/>
        </w:rPr>
        <w:t xml:space="preserve">a cosecha </w:t>
      </w:r>
      <w:r w:rsidR="009B4170" w:rsidRPr="00CF627E">
        <w:rPr>
          <w:rFonts w:ascii="Arial" w:hAnsi="Arial" w:cs="Arial"/>
          <w:color w:val="000000"/>
          <w:lang w:val="es-BO"/>
        </w:rPr>
        <w:t xml:space="preserve">de lupino </w:t>
      </w:r>
      <w:r w:rsidRPr="00CF627E">
        <w:rPr>
          <w:rFonts w:ascii="Arial" w:hAnsi="Arial" w:cs="Arial"/>
          <w:color w:val="000000"/>
          <w:lang w:val="es-BO"/>
        </w:rPr>
        <w:t xml:space="preserve">es una labor manual </w:t>
      </w:r>
      <w:r w:rsidR="00835827" w:rsidRPr="00CF627E">
        <w:rPr>
          <w:rFonts w:ascii="Arial" w:hAnsi="Arial" w:cs="Arial"/>
          <w:color w:val="000000"/>
          <w:lang w:val="es-BO"/>
        </w:rPr>
        <w:t xml:space="preserve">que consiste </w:t>
      </w:r>
      <w:r w:rsidR="001959D7" w:rsidRPr="00CF627E">
        <w:rPr>
          <w:rFonts w:ascii="Arial" w:hAnsi="Arial" w:cs="Arial"/>
          <w:color w:val="000000"/>
          <w:lang w:val="es-BO"/>
        </w:rPr>
        <w:t xml:space="preserve">en </w:t>
      </w:r>
      <w:r w:rsidR="006244ED" w:rsidRPr="00CF627E">
        <w:rPr>
          <w:rFonts w:ascii="Arial" w:hAnsi="Arial" w:cs="Arial"/>
          <w:color w:val="000000"/>
          <w:lang w:val="es-BO"/>
        </w:rPr>
        <w:t>arrancar las panojas de la planta</w:t>
      </w:r>
      <w:r w:rsidR="00835827" w:rsidRPr="00CF627E">
        <w:rPr>
          <w:rFonts w:ascii="Arial" w:hAnsi="Arial" w:cs="Arial"/>
          <w:color w:val="000000"/>
          <w:lang w:val="es-BO"/>
        </w:rPr>
        <w:t xml:space="preserve"> utilizando una hoz</w:t>
      </w:r>
      <w:r w:rsidR="006244ED" w:rsidRPr="00CF627E">
        <w:rPr>
          <w:rFonts w:ascii="Arial" w:hAnsi="Arial" w:cs="Arial"/>
          <w:color w:val="000000"/>
          <w:lang w:val="es-BO"/>
        </w:rPr>
        <w:t xml:space="preserve">. </w:t>
      </w:r>
      <w:r w:rsidR="00835827" w:rsidRPr="00CF627E">
        <w:rPr>
          <w:rFonts w:ascii="Arial" w:hAnsi="Arial" w:cs="Arial"/>
          <w:color w:val="000000"/>
          <w:lang w:val="es-BO"/>
        </w:rPr>
        <w:t xml:space="preserve">Las panojas cosechadas son depositadas </w:t>
      </w:r>
      <w:r w:rsidR="00CA0C7B" w:rsidRPr="00CF627E">
        <w:rPr>
          <w:rFonts w:ascii="Arial" w:hAnsi="Arial" w:cs="Arial"/>
          <w:color w:val="000000"/>
          <w:lang w:val="es-BO"/>
        </w:rPr>
        <w:t xml:space="preserve">en montones </w:t>
      </w:r>
      <w:r w:rsidR="00835827" w:rsidRPr="00CF627E">
        <w:rPr>
          <w:rFonts w:ascii="Arial" w:hAnsi="Arial" w:cs="Arial"/>
          <w:color w:val="000000"/>
          <w:lang w:val="es-BO"/>
        </w:rPr>
        <w:t xml:space="preserve">en el suelo para luego ser trilladas con la utilización de animales que se deja caminar sobre ellas. </w:t>
      </w:r>
      <w:r w:rsidR="00CA0C7B" w:rsidRPr="00CF627E">
        <w:rPr>
          <w:rFonts w:ascii="Arial" w:hAnsi="Arial" w:cs="Arial"/>
          <w:color w:val="000000"/>
          <w:lang w:val="es-BO"/>
        </w:rPr>
        <w:t xml:space="preserve">Posteriormente sigue el venteado </w:t>
      </w:r>
      <w:r w:rsidR="00123A53" w:rsidRPr="00CF627E">
        <w:rPr>
          <w:rFonts w:ascii="Arial" w:hAnsi="Arial" w:cs="Arial"/>
          <w:color w:val="000000"/>
          <w:lang w:val="es-BO"/>
        </w:rPr>
        <w:t>(</w:t>
      </w:r>
      <w:r w:rsidR="00CA0C7B" w:rsidRPr="00CF627E">
        <w:rPr>
          <w:rFonts w:ascii="Arial" w:hAnsi="Arial" w:cs="Arial"/>
          <w:color w:val="000000"/>
          <w:lang w:val="es-BO"/>
        </w:rPr>
        <w:t>práctica que permite separar la paja menuda del grano seco</w:t>
      </w:r>
      <w:r w:rsidR="00123A53" w:rsidRPr="00CF627E">
        <w:rPr>
          <w:rFonts w:ascii="Arial" w:hAnsi="Arial" w:cs="Arial"/>
          <w:color w:val="000000"/>
          <w:lang w:val="es-BO"/>
        </w:rPr>
        <w:t>) que</w:t>
      </w:r>
      <w:r w:rsidR="00CA0C7B" w:rsidRPr="00CF627E">
        <w:rPr>
          <w:rFonts w:ascii="Arial" w:hAnsi="Arial" w:cs="Arial"/>
          <w:color w:val="000000"/>
          <w:lang w:val="es-BO"/>
        </w:rPr>
        <w:t xml:space="preserve"> los productores </w:t>
      </w:r>
      <w:r w:rsidR="00123A53" w:rsidRPr="00CF627E">
        <w:rPr>
          <w:rFonts w:ascii="Arial" w:hAnsi="Arial" w:cs="Arial"/>
          <w:color w:val="000000"/>
          <w:lang w:val="es-BO"/>
        </w:rPr>
        <w:t xml:space="preserve">lo realizan aprovechando </w:t>
      </w:r>
      <w:r w:rsidR="00CA0C7B" w:rsidRPr="00CF627E">
        <w:rPr>
          <w:rFonts w:ascii="Arial" w:hAnsi="Arial" w:cs="Arial"/>
          <w:color w:val="000000"/>
          <w:lang w:val="es-BO"/>
        </w:rPr>
        <w:t>los vientos fuertes de la época. Como puede entenderse, e</w:t>
      </w:r>
      <w:r w:rsidR="00835827" w:rsidRPr="00CF627E">
        <w:rPr>
          <w:rFonts w:ascii="Arial" w:hAnsi="Arial" w:cs="Arial"/>
          <w:color w:val="000000"/>
          <w:lang w:val="es-BO"/>
        </w:rPr>
        <w:t xml:space="preserve">stas labores </w:t>
      </w:r>
      <w:r w:rsidR="00C058A5" w:rsidRPr="00CF627E">
        <w:rPr>
          <w:rFonts w:ascii="Arial" w:hAnsi="Arial" w:cs="Arial"/>
          <w:color w:val="000000"/>
          <w:lang w:val="es-BO"/>
        </w:rPr>
        <w:t xml:space="preserve">ancestrales </w:t>
      </w:r>
      <w:r w:rsidR="00835827" w:rsidRPr="00CF627E">
        <w:rPr>
          <w:rFonts w:ascii="Arial" w:hAnsi="Arial" w:cs="Arial"/>
          <w:color w:val="000000"/>
          <w:lang w:val="es-BO"/>
        </w:rPr>
        <w:t xml:space="preserve">se tornan pesadas cuando se trata de grandes </w:t>
      </w:r>
      <w:r w:rsidR="00CA0C7B" w:rsidRPr="00CF627E">
        <w:rPr>
          <w:rFonts w:ascii="Arial" w:hAnsi="Arial" w:cs="Arial"/>
          <w:color w:val="000000"/>
          <w:lang w:val="es-BO"/>
        </w:rPr>
        <w:t xml:space="preserve">extensiones y grandes volúmenes de producción. El proyecto buscará tecnificar </w:t>
      </w:r>
      <w:r w:rsidR="001F2B02" w:rsidRPr="00CF627E">
        <w:rPr>
          <w:rFonts w:ascii="Arial" w:hAnsi="Arial" w:cs="Arial"/>
          <w:color w:val="000000"/>
          <w:lang w:val="es-BO"/>
        </w:rPr>
        <w:t xml:space="preserve">y mecanizar participativamente </w:t>
      </w:r>
      <w:r w:rsidR="00957315">
        <w:rPr>
          <w:rFonts w:ascii="Arial" w:hAnsi="Arial" w:cs="Arial"/>
          <w:color w:val="000000"/>
          <w:lang w:val="es-BO"/>
        </w:rPr>
        <w:t xml:space="preserve">las prácticas </w:t>
      </w:r>
      <w:r w:rsidR="00CA0C7B" w:rsidRPr="00CF627E">
        <w:rPr>
          <w:rFonts w:ascii="Arial" w:hAnsi="Arial" w:cs="Arial"/>
          <w:color w:val="000000"/>
          <w:lang w:val="es-BO"/>
        </w:rPr>
        <w:t xml:space="preserve">de </w:t>
      </w:r>
      <w:r w:rsidR="00AD6752" w:rsidRPr="00CF627E">
        <w:rPr>
          <w:rFonts w:ascii="Arial" w:hAnsi="Arial" w:cs="Arial"/>
          <w:color w:val="000000"/>
          <w:lang w:val="es-BO"/>
        </w:rPr>
        <w:t xml:space="preserve">cosecha, </w:t>
      </w:r>
      <w:r w:rsidR="00CA0C7B" w:rsidRPr="00CF627E">
        <w:rPr>
          <w:rFonts w:ascii="Arial" w:hAnsi="Arial" w:cs="Arial"/>
          <w:color w:val="000000"/>
          <w:lang w:val="es-BO"/>
        </w:rPr>
        <w:t>trillado</w:t>
      </w:r>
      <w:r w:rsidR="00C058A5" w:rsidRPr="00CF627E">
        <w:rPr>
          <w:rFonts w:ascii="Arial" w:hAnsi="Arial" w:cs="Arial"/>
          <w:color w:val="000000"/>
          <w:lang w:val="es-BO"/>
        </w:rPr>
        <w:t xml:space="preserve"> y venteado</w:t>
      </w:r>
      <w:r w:rsidR="00957315">
        <w:rPr>
          <w:rFonts w:ascii="Arial" w:hAnsi="Arial" w:cs="Arial"/>
          <w:color w:val="000000"/>
          <w:lang w:val="es-BO"/>
        </w:rPr>
        <w:t xml:space="preserve"> para su uso a nivel familiar</w:t>
      </w:r>
      <w:r w:rsidR="00AD6752" w:rsidRPr="00CF627E">
        <w:rPr>
          <w:rFonts w:ascii="Arial" w:hAnsi="Arial" w:cs="Arial"/>
          <w:color w:val="000000"/>
          <w:lang w:val="es-BO"/>
        </w:rPr>
        <w:t>,</w:t>
      </w:r>
      <w:r w:rsidR="00CA0C7B" w:rsidRPr="00CF627E">
        <w:rPr>
          <w:rFonts w:ascii="Arial" w:hAnsi="Arial" w:cs="Arial"/>
          <w:color w:val="000000"/>
          <w:lang w:val="es-BO"/>
        </w:rPr>
        <w:t xml:space="preserve"> </w:t>
      </w:r>
      <w:r w:rsidR="00AD6752" w:rsidRPr="00CF627E">
        <w:rPr>
          <w:rFonts w:ascii="Arial" w:hAnsi="Arial" w:cs="Arial"/>
          <w:color w:val="000000"/>
          <w:lang w:val="es-BO"/>
        </w:rPr>
        <w:t>aprovechando las experiencias de Chile y Ecuador.</w:t>
      </w:r>
    </w:p>
    <w:p w:rsidR="00AD6752" w:rsidRPr="00CF627E" w:rsidRDefault="00AD6752" w:rsidP="005F6820">
      <w:pPr>
        <w:jc w:val="both"/>
        <w:rPr>
          <w:rFonts w:ascii="Arial" w:hAnsi="Arial" w:cs="Arial"/>
          <w:color w:val="000000"/>
          <w:lang w:val="es-BO"/>
        </w:rPr>
      </w:pPr>
    </w:p>
    <w:p w:rsidR="00EE0D9B" w:rsidRPr="00CF627E" w:rsidRDefault="00C058A5" w:rsidP="00EE0D9B">
      <w:pPr>
        <w:jc w:val="both"/>
        <w:rPr>
          <w:rFonts w:ascii="Arial" w:hAnsi="Arial" w:cs="Arial"/>
          <w:color w:val="000000"/>
          <w:lang w:val="es-BO"/>
        </w:rPr>
      </w:pPr>
      <w:r w:rsidRPr="00CF627E">
        <w:rPr>
          <w:rFonts w:ascii="Arial" w:hAnsi="Arial" w:cs="Arial"/>
          <w:color w:val="000000"/>
          <w:lang w:val="es-BO"/>
        </w:rPr>
        <w:t>E</w:t>
      </w:r>
      <w:r w:rsidR="00DE763C" w:rsidRPr="00CF627E">
        <w:rPr>
          <w:rFonts w:ascii="Arial" w:hAnsi="Arial" w:cs="Arial"/>
          <w:color w:val="000000"/>
          <w:lang w:val="es-BO"/>
        </w:rPr>
        <w:t>n relación a la comercialización de lupino, e</w:t>
      </w:r>
      <w:r w:rsidRPr="00CF627E">
        <w:rPr>
          <w:rFonts w:ascii="Arial" w:hAnsi="Arial" w:cs="Arial"/>
          <w:color w:val="000000"/>
          <w:lang w:val="es-BO"/>
        </w:rPr>
        <w:t xml:space="preserve">studios realizados por la Fundación </w:t>
      </w:r>
      <w:r w:rsidR="005F6820" w:rsidRPr="00CF627E">
        <w:rPr>
          <w:rFonts w:ascii="Arial" w:hAnsi="Arial" w:cs="Arial"/>
          <w:color w:val="000000"/>
          <w:lang w:val="es-BO"/>
        </w:rPr>
        <w:t xml:space="preserve">PROINPA </w:t>
      </w:r>
      <w:r w:rsidR="00DE763C" w:rsidRPr="00CF627E">
        <w:rPr>
          <w:rFonts w:ascii="Arial" w:hAnsi="Arial" w:cs="Arial"/>
          <w:color w:val="000000"/>
          <w:lang w:val="es-BO"/>
        </w:rPr>
        <w:t xml:space="preserve">en Bolivia </w:t>
      </w:r>
      <w:r w:rsidRPr="00CF627E">
        <w:rPr>
          <w:rFonts w:ascii="Arial" w:hAnsi="Arial" w:cs="Arial"/>
          <w:color w:val="000000"/>
          <w:lang w:val="es-BO"/>
        </w:rPr>
        <w:t xml:space="preserve">determinaron que un 95% de </w:t>
      </w:r>
      <w:r w:rsidR="005F6820" w:rsidRPr="00CF627E">
        <w:rPr>
          <w:rFonts w:ascii="Arial" w:hAnsi="Arial" w:cs="Arial"/>
          <w:color w:val="000000"/>
          <w:lang w:val="es-BO"/>
        </w:rPr>
        <w:t>los productores</w:t>
      </w:r>
      <w:r w:rsidRPr="00CF627E">
        <w:rPr>
          <w:rFonts w:ascii="Arial" w:hAnsi="Arial" w:cs="Arial"/>
          <w:color w:val="000000"/>
          <w:lang w:val="es-BO"/>
        </w:rPr>
        <w:t xml:space="preserve"> </w:t>
      </w:r>
      <w:r w:rsidR="00401766" w:rsidRPr="00CF627E">
        <w:rPr>
          <w:rFonts w:ascii="Arial" w:hAnsi="Arial" w:cs="Arial"/>
          <w:color w:val="000000"/>
          <w:lang w:val="es-BO"/>
        </w:rPr>
        <w:t>venden</w:t>
      </w:r>
      <w:r w:rsidRPr="00CF627E">
        <w:rPr>
          <w:rFonts w:ascii="Arial" w:hAnsi="Arial" w:cs="Arial"/>
          <w:color w:val="000000"/>
          <w:lang w:val="es-BO"/>
        </w:rPr>
        <w:t xml:space="preserve"> </w:t>
      </w:r>
      <w:r w:rsidR="005F6820" w:rsidRPr="00CF627E">
        <w:rPr>
          <w:rFonts w:ascii="Arial" w:hAnsi="Arial" w:cs="Arial"/>
          <w:color w:val="000000"/>
          <w:lang w:val="es-BO"/>
        </w:rPr>
        <w:t xml:space="preserve">el grano </w:t>
      </w:r>
      <w:r w:rsidRPr="00CF627E">
        <w:rPr>
          <w:rFonts w:ascii="Arial" w:hAnsi="Arial" w:cs="Arial"/>
          <w:color w:val="000000"/>
          <w:lang w:val="es-BO"/>
        </w:rPr>
        <w:t xml:space="preserve">de lupino </w:t>
      </w:r>
      <w:r w:rsidR="005F6820" w:rsidRPr="00CF627E">
        <w:rPr>
          <w:rFonts w:ascii="Arial" w:hAnsi="Arial" w:cs="Arial"/>
          <w:color w:val="000000"/>
          <w:lang w:val="es-BO"/>
        </w:rPr>
        <w:t xml:space="preserve">sin </w:t>
      </w:r>
      <w:r w:rsidR="00BB47F2" w:rsidRPr="00CF627E">
        <w:rPr>
          <w:rFonts w:ascii="Arial" w:hAnsi="Arial" w:cs="Arial"/>
          <w:color w:val="000000"/>
          <w:lang w:val="es-BO"/>
        </w:rPr>
        <w:t>seleccionar, mezclados con tierra y pajillas, con daños sanitarios y mecánicos y sin clasificar</w:t>
      </w:r>
      <w:r w:rsidR="00DE763C" w:rsidRPr="00CF627E">
        <w:rPr>
          <w:rFonts w:ascii="Arial" w:hAnsi="Arial" w:cs="Arial"/>
          <w:color w:val="000000"/>
          <w:lang w:val="es-BO"/>
        </w:rPr>
        <w:t>la</w:t>
      </w:r>
      <w:r w:rsidR="00BB47F2" w:rsidRPr="00CF627E">
        <w:rPr>
          <w:rFonts w:ascii="Arial" w:hAnsi="Arial" w:cs="Arial"/>
          <w:color w:val="000000"/>
          <w:lang w:val="es-BO"/>
        </w:rPr>
        <w:t xml:space="preserve"> por tamaño.</w:t>
      </w:r>
      <w:r w:rsidR="00AD6752" w:rsidRPr="00CF627E">
        <w:rPr>
          <w:rFonts w:ascii="Arial" w:hAnsi="Arial" w:cs="Arial"/>
          <w:color w:val="000000"/>
          <w:lang w:val="es-BO"/>
        </w:rPr>
        <w:t xml:space="preserve"> </w:t>
      </w:r>
      <w:r w:rsidR="00EE0D9B" w:rsidRPr="00CF627E">
        <w:rPr>
          <w:rFonts w:ascii="Arial" w:hAnsi="Arial" w:cs="Arial"/>
          <w:color w:val="000000"/>
          <w:lang w:val="es-BO"/>
        </w:rPr>
        <w:t>Los compradores de lupin</w:t>
      </w:r>
      <w:r w:rsidR="00AD6752" w:rsidRPr="00CF627E">
        <w:rPr>
          <w:rFonts w:ascii="Arial" w:hAnsi="Arial" w:cs="Arial"/>
          <w:color w:val="000000"/>
          <w:lang w:val="es-BO"/>
        </w:rPr>
        <w:t>o</w:t>
      </w:r>
      <w:r w:rsidR="00DE763C" w:rsidRPr="00CF627E">
        <w:rPr>
          <w:rFonts w:ascii="Arial" w:hAnsi="Arial" w:cs="Arial"/>
          <w:color w:val="000000"/>
          <w:lang w:val="es-BO"/>
        </w:rPr>
        <w:t xml:space="preserve"> pagan más por los granos bien seleccionados de tamaño </w:t>
      </w:r>
      <w:r w:rsidR="00EE0D9B" w:rsidRPr="00CF627E">
        <w:rPr>
          <w:rFonts w:ascii="Arial" w:hAnsi="Arial" w:cs="Arial"/>
          <w:color w:val="000000"/>
          <w:lang w:val="es-BO"/>
        </w:rPr>
        <w:t xml:space="preserve">primera </w:t>
      </w:r>
      <w:r w:rsidR="00DE763C" w:rsidRPr="00CF627E">
        <w:rPr>
          <w:rFonts w:ascii="Arial" w:hAnsi="Arial" w:cs="Arial"/>
          <w:color w:val="000000"/>
          <w:lang w:val="es-BO"/>
        </w:rPr>
        <w:t>(</w:t>
      </w:r>
      <w:r w:rsidR="00EE0D9B" w:rsidRPr="00CF627E">
        <w:rPr>
          <w:rFonts w:ascii="Arial" w:hAnsi="Arial" w:cs="Arial"/>
          <w:color w:val="000000"/>
          <w:lang w:val="es-BO"/>
        </w:rPr>
        <w:t>mayores a 8 mm</w:t>
      </w:r>
      <w:r w:rsidR="00DE763C" w:rsidRPr="00CF627E">
        <w:rPr>
          <w:rFonts w:ascii="Arial" w:hAnsi="Arial" w:cs="Arial"/>
          <w:color w:val="000000"/>
          <w:lang w:val="es-BO"/>
        </w:rPr>
        <w:t>) y</w:t>
      </w:r>
      <w:r w:rsidR="00EE0D9B" w:rsidRPr="00CF627E">
        <w:rPr>
          <w:rFonts w:ascii="Arial" w:hAnsi="Arial" w:cs="Arial"/>
          <w:color w:val="000000"/>
          <w:lang w:val="es-BO"/>
        </w:rPr>
        <w:t xml:space="preserve"> segunda </w:t>
      </w:r>
      <w:r w:rsidR="00DE763C" w:rsidRPr="00CF627E">
        <w:rPr>
          <w:rFonts w:ascii="Arial" w:hAnsi="Arial" w:cs="Arial"/>
          <w:color w:val="000000"/>
          <w:lang w:val="es-BO"/>
        </w:rPr>
        <w:t>(</w:t>
      </w:r>
      <w:r w:rsidR="00EE0D9B" w:rsidRPr="00CF627E">
        <w:rPr>
          <w:rFonts w:ascii="Arial" w:hAnsi="Arial" w:cs="Arial"/>
          <w:color w:val="000000"/>
          <w:lang w:val="es-BO"/>
        </w:rPr>
        <w:t>6 a 7 mm</w:t>
      </w:r>
      <w:r w:rsidR="00DE763C" w:rsidRPr="00CF627E">
        <w:rPr>
          <w:rFonts w:ascii="Arial" w:hAnsi="Arial" w:cs="Arial"/>
          <w:color w:val="000000"/>
          <w:lang w:val="es-BO"/>
        </w:rPr>
        <w:t xml:space="preserve">) y menos por los </w:t>
      </w:r>
      <w:r w:rsidR="00EE0D9B" w:rsidRPr="00CF627E">
        <w:rPr>
          <w:rFonts w:ascii="Arial" w:hAnsi="Arial" w:cs="Arial"/>
          <w:color w:val="000000"/>
          <w:lang w:val="es-BO"/>
        </w:rPr>
        <w:t xml:space="preserve">de tercera </w:t>
      </w:r>
      <w:r w:rsidR="00DE763C" w:rsidRPr="00CF627E">
        <w:rPr>
          <w:rFonts w:ascii="Arial" w:hAnsi="Arial" w:cs="Arial"/>
          <w:color w:val="000000"/>
          <w:lang w:val="es-BO"/>
        </w:rPr>
        <w:t>(</w:t>
      </w:r>
      <w:r w:rsidR="00EE0D9B" w:rsidRPr="00CF627E">
        <w:rPr>
          <w:rFonts w:ascii="Arial" w:hAnsi="Arial" w:cs="Arial"/>
          <w:color w:val="000000"/>
          <w:lang w:val="es-BO"/>
        </w:rPr>
        <w:t>menores a 6 mm</w:t>
      </w:r>
      <w:r w:rsidR="00DE763C" w:rsidRPr="00CF627E">
        <w:rPr>
          <w:rFonts w:ascii="Arial" w:hAnsi="Arial" w:cs="Arial"/>
          <w:color w:val="000000"/>
          <w:lang w:val="es-BO"/>
        </w:rPr>
        <w:t xml:space="preserve">). </w:t>
      </w:r>
      <w:r w:rsidR="00AD6752" w:rsidRPr="00CF627E">
        <w:rPr>
          <w:rFonts w:ascii="Arial" w:hAnsi="Arial" w:cs="Arial"/>
          <w:color w:val="000000"/>
          <w:lang w:val="es-BO"/>
        </w:rPr>
        <w:t>El proyecto también buscar</w:t>
      </w:r>
      <w:r w:rsidR="00DE763C" w:rsidRPr="00CF627E">
        <w:rPr>
          <w:rFonts w:ascii="Arial" w:hAnsi="Arial" w:cs="Arial"/>
          <w:color w:val="000000"/>
          <w:lang w:val="es-BO"/>
        </w:rPr>
        <w:t>á</w:t>
      </w:r>
      <w:r w:rsidR="00AD6752" w:rsidRPr="00CF627E">
        <w:rPr>
          <w:rFonts w:ascii="Arial" w:hAnsi="Arial" w:cs="Arial"/>
          <w:color w:val="000000"/>
          <w:lang w:val="es-BO"/>
        </w:rPr>
        <w:t xml:space="preserve"> </w:t>
      </w:r>
      <w:r w:rsidR="00DE763C" w:rsidRPr="00CF627E">
        <w:rPr>
          <w:rFonts w:ascii="Arial" w:hAnsi="Arial" w:cs="Arial"/>
          <w:color w:val="000000"/>
          <w:lang w:val="es-BO"/>
        </w:rPr>
        <w:t xml:space="preserve">la </w:t>
      </w:r>
      <w:r w:rsidR="00AD6752" w:rsidRPr="00CF627E">
        <w:rPr>
          <w:rFonts w:ascii="Arial" w:hAnsi="Arial" w:cs="Arial"/>
          <w:color w:val="000000"/>
          <w:lang w:val="es-BO"/>
        </w:rPr>
        <w:t>tecnifica</w:t>
      </w:r>
      <w:r w:rsidR="00DE763C" w:rsidRPr="00CF627E">
        <w:rPr>
          <w:rFonts w:ascii="Arial" w:hAnsi="Arial" w:cs="Arial"/>
          <w:color w:val="000000"/>
          <w:lang w:val="es-BO"/>
        </w:rPr>
        <w:t xml:space="preserve">ción a nivel familiar </w:t>
      </w:r>
      <w:r w:rsidR="00AD6752" w:rsidRPr="00CF627E">
        <w:rPr>
          <w:rFonts w:ascii="Arial" w:hAnsi="Arial" w:cs="Arial"/>
          <w:color w:val="000000"/>
          <w:lang w:val="es-BO"/>
        </w:rPr>
        <w:t>la clasificación de los granos de lupino por tamaño.</w:t>
      </w:r>
    </w:p>
    <w:p w:rsidR="00EE0D9B" w:rsidRPr="00CF627E" w:rsidRDefault="00EE0D9B" w:rsidP="0042056F">
      <w:pPr>
        <w:pStyle w:val="ListParagraph"/>
        <w:ind w:left="0"/>
        <w:jc w:val="both"/>
        <w:rPr>
          <w:rFonts w:ascii="Arial" w:hAnsi="Arial" w:cs="Arial"/>
          <w:color w:val="000000"/>
          <w:sz w:val="24"/>
          <w:szCs w:val="24"/>
        </w:rPr>
      </w:pPr>
    </w:p>
    <w:p w:rsidR="006D48FD" w:rsidRPr="00CF627E" w:rsidRDefault="00401766" w:rsidP="006F752B">
      <w:pPr>
        <w:jc w:val="both"/>
        <w:rPr>
          <w:rFonts w:ascii="Arial" w:hAnsi="Arial" w:cs="Arial"/>
          <w:color w:val="000000"/>
          <w:lang w:val="es-BO"/>
        </w:rPr>
      </w:pPr>
      <w:r w:rsidRPr="00CF627E">
        <w:rPr>
          <w:rFonts w:ascii="Arial" w:hAnsi="Arial" w:cs="Arial"/>
          <w:color w:val="000000"/>
          <w:lang w:val="es-BO"/>
        </w:rPr>
        <w:t>Actualmente l</w:t>
      </w:r>
      <w:r w:rsidR="006D48FD" w:rsidRPr="00CF627E">
        <w:rPr>
          <w:rFonts w:ascii="Arial" w:hAnsi="Arial" w:cs="Arial"/>
          <w:color w:val="000000"/>
          <w:lang w:val="es-BO"/>
        </w:rPr>
        <w:t>a Fundación PROINPA</w:t>
      </w:r>
      <w:r w:rsidRPr="00CF627E">
        <w:rPr>
          <w:rFonts w:ascii="Arial" w:hAnsi="Arial" w:cs="Arial"/>
          <w:color w:val="000000"/>
          <w:lang w:val="es-BO"/>
        </w:rPr>
        <w:t xml:space="preserve"> viene </w:t>
      </w:r>
      <w:r w:rsidR="006D48FD" w:rsidRPr="00CF627E">
        <w:rPr>
          <w:rFonts w:ascii="Arial" w:hAnsi="Arial" w:cs="Arial"/>
          <w:color w:val="000000"/>
          <w:lang w:val="es-BO"/>
        </w:rPr>
        <w:t>ejecuta</w:t>
      </w:r>
      <w:r w:rsidRPr="00CF627E">
        <w:rPr>
          <w:rFonts w:ascii="Arial" w:hAnsi="Arial" w:cs="Arial"/>
          <w:color w:val="000000"/>
          <w:lang w:val="es-BO"/>
        </w:rPr>
        <w:t>ndo</w:t>
      </w:r>
      <w:r w:rsidR="006D48FD" w:rsidRPr="00CF627E">
        <w:rPr>
          <w:rFonts w:ascii="Arial" w:hAnsi="Arial" w:cs="Arial"/>
          <w:color w:val="000000"/>
          <w:lang w:val="es-BO"/>
        </w:rPr>
        <w:t xml:space="preserve"> proyectos en Bolivia con el </w:t>
      </w:r>
      <w:r w:rsidRPr="00CF627E">
        <w:rPr>
          <w:rFonts w:ascii="Arial" w:hAnsi="Arial" w:cs="Arial"/>
          <w:color w:val="000000"/>
          <w:lang w:val="es-BO"/>
        </w:rPr>
        <w:t xml:space="preserve">financiamiento </w:t>
      </w:r>
      <w:r w:rsidR="006D48FD" w:rsidRPr="00CF627E">
        <w:rPr>
          <w:rFonts w:ascii="Arial" w:hAnsi="Arial" w:cs="Arial"/>
          <w:color w:val="000000"/>
          <w:lang w:val="es-BO"/>
        </w:rPr>
        <w:t xml:space="preserve">de la Unión Europea </w:t>
      </w:r>
      <w:r w:rsidRPr="00CF627E">
        <w:rPr>
          <w:rFonts w:ascii="Arial" w:hAnsi="Arial" w:cs="Arial"/>
          <w:color w:val="000000"/>
          <w:lang w:val="es-BO"/>
        </w:rPr>
        <w:t xml:space="preserve">(proyecto </w:t>
      </w:r>
      <w:r w:rsidR="006D48FD" w:rsidRPr="00CF627E">
        <w:rPr>
          <w:rFonts w:ascii="Arial" w:hAnsi="Arial" w:cs="Arial"/>
          <w:color w:val="000000"/>
          <w:lang w:val="es-BO"/>
        </w:rPr>
        <w:t>PROEX</w:t>
      </w:r>
      <w:r w:rsidRPr="00CF627E">
        <w:rPr>
          <w:rFonts w:ascii="Arial" w:hAnsi="Arial" w:cs="Arial"/>
          <w:color w:val="000000"/>
          <w:lang w:val="es-BO"/>
        </w:rPr>
        <w:t>) y de Holanda (Proyecto</w:t>
      </w:r>
      <w:r w:rsidR="006D48FD" w:rsidRPr="00CF627E">
        <w:rPr>
          <w:rFonts w:ascii="Arial" w:hAnsi="Arial" w:cs="Arial"/>
          <w:color w:val="000000"/>
          <w:lang w:val="es-BO"/>
        </w:rPr>
        <w:t xml:space="preserve"> PSI</w:t>
      </w:r>
      <w:r w:rsidRPr="00CF627E">
        <w:rPr>
          <w:rFonts w:ascii="Arial" w:hAnsi="Arial" w:cs="Arial"/>
          <w:color w:val="000000"/>
          <w:lang w:val="es-BO"/>
        </w:rPr>
        <w:t xml:space="preserve">) y </w:t>
      </w:r>
      <w:r w:rsidR="00BE1C7F" w:rsidRPr="00CF627E">
        <w:rPr>
          <w:rFonts w:ascii="Arial" w:hAnsi="Arial" w:cs="Arial"/>
          <w:color w:val="000000"/>
          <w:lang w:val="es-BO"/>
        </w:rPr>
        <w:t>una</w:t>
      </w:r>
      <w:r w:rsidRPr="00CF627E">
        <w:rPr>
          <w:rFonts w:ascii="Arial" w:hAnsi="Arial" w:cs="Arial"/>
          <w:color w:val="000000"/>
          <w:lang w:val="es-BO"/>
        </w:rPr>
        <w:t xml:space="preserve"> </w:t>
      </w:r>
      <w:r w:rsidR="006D48FD" w:rsidRPr="00CF627E">
        <w:rPr>
          <w:rFonts w:ascii="Arial" w:hAnsi="Arial" w:cs="Arial"/>
          <w:color w:val="000000"/>
          <w:lang w:val="es-BO"/>
        </w:rPr>
        <w:t>empresa MARCONI</w:t>
      </w:r>
      <w:r w:rsidRPr="00CF627E">
        <w:rPr>
          <w:rFonts w:ascii="Arial" w:hAnsi="Arial" w:cs="Arial"/>
          <w:color w:val="000000"/>
          <w:lang w:val="es-BO"/>
        </w:rPr>
        <w:t>,</w:t>
      </w:r>
      <w:r w:rsidR="006D48FD" w:rsidRPr="00CF627E">
        <w:rPr>
          <w:rFonts w:ascii="Arial" w:hAnsi="Arial" w:cs="Arial"/>
          <w:color w:val="000000"/>
          <w:lang w:val="es-BO"/>
        </w:rPr>
        <w:t xml:space="preserve"> cuyo</w:t>
      </w:r>
      <w:r w:rsidRPr="00CF627E">
        <w:rPr>
          <w:rFonts w:ascii="Arial" w:hAnsi="Arial" w:cs="Arial"/>
          <w:color w:val="000000"/>
          <w:lang w:val="es-BO"/>
        </w:rPr>
        <w:t>s</w:t>
      </w:r>
      <w:r w:rsidR="006D48FD" w:rsidRPr="00CF627E">
        <w:rPr>
          <w:rFonts w:ascii="Arial" w:hAnsi="Arial" w:cs="Arial"/>
          <w:color w:val="000000"/>
          <w:lang w:val="es-BO"/>
        </w:rPr>
        <w:t xml:space="preserve"> objetivo</w:t>
      </w:r>
      <w:r w:rsidRPr="00CF627E">
        <w:rPr>
          <w:rFonts w:ascii="Arial" w:hAnsi="Arial" w:cs="Arial"/>
          <w:color w:val="000000"/>
          <w:lang w:val="es-BO"/>
        </w:rPr>
        <w:t>s</w:t>
      </w:r>
      <w:r w:rsidR="006D48FD" w:rsidRPr="00CF627E">
        <w:rPr>
          <w:rFonts w:ascii="Arial" w:hAnsi="Arial" w:cs="Arial"/>
          <w:color w:val="000000"/>
          <w:lang w:val="es-BO"/>
        </w:rPr>
        <w:t xml:space="preserve"> </w:t>
      </w:r>
      <w:r w:rsidRPr="00CF627E">
        <w:rPr>
          <w:rFonts w:ascii="Arial" w:hAnsi="Arial" w:cs="Arial"/>
          <w:color w:val="000000"/>
          <w:lang w:val="es-BO"/>
        </w:rPr>
        <w:t>son</w:t>
      </w:r>
      <w:r w:rsidR="006D48FD" w:rsidRPr="00CF627E">
        <w:rPr>
          <w:rFonts w:ascii="Arial" w:hAnsi="Arial" w:cs="Arial"/>
          <w:color w:val="000000"/>
          <w:lang w:val="es-BO"/>
        </w:rPr>
        <w:t xml:space="preserve"> </w:t>
      </w:r>
      <w:r w:rsidRPr="00CF627E">
        <w:rPr>
          <w:rFonts w:ascii="Arial" w:hAnsi="Arial" w:cs="Arial"/>
          <w:color w:val="000000"/>
          <w:lang w:val="es-BO"/>
        </w:rPr>
        <w:t xml:space="preserve">promover </w:t>
      </w:r>
      <w:r w:rsidR="006D48FD" w:rsidRPr="00CF627E">
        <w:rPr>
          <w:rFonts w:ascii="Arial" w:hAnsi="Arial" w:cs="Arial"/>
          <w:color w:val="000000"/>
          <w:lang w:val="es-BO"/>
        </w:rPr>
        <w:t xml:space="preserve">la </w:t>
      </w:r>
      <w:r w:rsidR="006D48FD" w:rsidRPr="00CF627E">
        <w:rPr>
          <w:rFonts w:ascii="Arial" w:hAnsi="Arial" w:cs="Arial"/>
          <w:color w:val="000000"/>
          <w:lang w:val="es-BO" w:eastAsia="es-MX"/>
        </w:rPr>
        <w:t xml:space="preserve">articulación </w:t>
      </w:r>
      <w:r w:rsidRPr="00CF627E">
        <w:rPr>
          <w:rFonts w:ascii="Arial" w:hAnsi="Arial" w:cs="Arial"/>
          <w:color w:val="000000"/>
          <w:lang w:val="es-BO" w:eastAsia="es-MX"/>
        </w:rPr>
        <w:t>comercial de los productores de lupino con la empresa privada, incentivar el consumo local y nacional de lupino y promover su exportación</w:t>
      </w:r>
      <w:r w:rsidR="006D48FD" w:rsidRPr="00CF627E">
        <w:rPr>
          <w:rFonts w:ascii="Arial" w:hAnsi="Arial" w:cs="Arial"/>
          <w:color w:val="000000"/>
          <w:lang w:val="es-BO" w:eastAsia="es-MX"/>
        </w:rPr>
        <w:t xml:space="preserve">. </w:t>
      </w:r>
      <w:r w:rsidR="004A77C1" w:rsidRPr="00CF627E">
        <w:rPr>
          <w:rFonts w:ascii="Arial" w:hAnsi="Arial" w:cs="Arial"/>
          <w:color w:val="000000"/>
          <w:lang w:val="es-BO" w:eastAsia="es-MX"/>
        </w:rPr>
        <w:t xml:space="preserve">Los sondeos de mercado realizados por MARCONI muestran que la exportación de lupino a Ecuador donde se la conoce como “Chocho”, se constituye en una oportunidad para la producción boliviana debido a que difícilmente pueden satisfacer su demanda con su producción local, especialmente en ciertos meses del año. </w:t>
      </w:r>
      <w:r w:rsidR="006D48FD" w:rsidRPr="00CF627E">
        <w:rPr>
          <w:rFonts w:ascii="Arial" w:hAnsi="Arial" w:cs="Arial"/>
          <w:color w:val="000000"/>
          <w:lang w:val="es-BO"/>
        </w:rPr>
        <w:t xml:space="preserve">Los procesadores </w:t>
      </w:r>
      <w:r w:rsidR="00812287" w:rsidRPr="00CF627E">
        <w:rPr>
          <w:rFonts w:ascii="Arial" w:hAnsi="Arial" w:cs="Arial"/>
          <w:color w:val="000000"/>
          <w:lang w:val="es-BO"/>
        </w:rPr>
        <w:t>de Ecuador</w:t>
      </w:r>
      <w:r w:rsidR="006D48FD" w:rsidRPr="00CF627E">
        <w:rPr>
          <w:rFonts w:ascii="Arial" w:hAnsi="Arial" w:cs="Arial"/>
          <w:color w:val="000000"/>
          <w:lang w:val="es-BO"/>
        </w:rPr>
        <w:t xml:space="preserve">, </w:t>
      </w:r>
      <w:proofErr w:type="spellStart"/>
      <w:r w:rsidR="006D48FD" w:rsidRPr="00CF627E">
        <w:rPr>
          <w:rFonts w:ascii="Arial" w:hAnsi="Arial" w:cs="Arial"/>
          <w:color w:val="000000"/>
          <w:lang w:val="es-BO"/>
        </w:rPr>
        <w:t>Corpo</w:t>
      </w:r>
      <w:proofErr w:type="spellEnd"/>
      <w:r w:rsidR="006D48FD" w:rsidRPr="00CF627E">
        <w:rPr>
          <w:rFonts w:ascii="Arial" w:hAnsi="Arial" w:cs="Arial"/>
          <w:color w:val="000000"/>
          <w:lang w:val="es-BO"/>
        </w:rPr>
        <w:t xml:space="preserve">-Casa, La Verde y </w:t>
      </w:r>
      <w:proofErr w:type="spellStart"/>
      <w:r w:rsidR="006D48FD" w:rsidRPr="00CF627E">
        <w:rPr>
          <w:rFonts w:ascii="Arial" w:hAnsi="Arial" w:cs="Arial"/>
          <w:color w:val="000000"/>
          <w:lang w:val="es-BO"/>
        </w:rPr>
        <w:t>Chochomania</w:t>
      </w:r>
      <w:proofErr w:type="spellEnd"/>
      <w:r w:rsidR="006D48FD" w:rsidRPr="00CF627E">
        <w:rPr>
          <w:rFonts w:ascii="Arial" w:hAnsi="Arial" w:cs="Arial"/>
          <w:color w:val="000000"/>
          <w:lang w:val="es-BO"/>
        </w:rPr>
        <w:t xml:space="preserve">, expresaron </w:t>
      </w:r>
      <w:r w:rsidR="00812287" w:rsidRPr="00CF627E">
        <w:rPr>
          <w:rFonts w:ascii="Arial" w:hAnsi="Arial" w:cs="Arial"/>
          <w:color w:val="000000"/>
          <w:lang w:val="es-BO"/>
        </w:rPr>
        <w:t xml:space="preserve">a MARCONI </w:t>
      </w:r>
      <w:r w:rsidR="006D48FD" w:rsidRPr="00CF627E">
        <w:rPr>
          <w:rFonts w:ascii="Arial" w:hAnsi="Arial" w:cs="Arial"/>
          <w:color w:val="000000"/>
          <w:lang w:val="es-BO"/>
        </w:rPr>
        <w:t>una demanda de grano seco</w:t>
      </w:r>
      <w:r w:rsidR="00812287" w:rsidRPr="00CF627E">
        <w:rPr>
          <w:rFonts w:ascii="Arial" w:hAnsi="Arial" w:cs="Arial"/>
          <w:color w:val="000000"/>
          <w:lang w:val="es-BO"/>
        </w:rPr>
        <w:t xml:space="preserve"> de lupino</w:t>
      </w:r>
      <w:r w:rsidR="006D48FD" w:rsidRPr="00CF627E">
        <w:rPr>
          <w:rFonts w:ascii="Arial" w:hAnsi="Arial" w:cs="Arial"/>
          <w:color w:val="000000"/>
          <w:lang w:val="es-BO"/>
        </w:rPr>
        <w:t xml:space="preserve"> en </w:t>
      </w:r>
      <w:r w:rsidR="00812287" w:rsidRPr="00CF627E">
        <w:rPr>
          <w:rFonts w:ascii="Arial" w:hAnsi="Arial" w:cs="Arial"/>
          <w:color w:val="000000"/>
          <w:lang w:val="es-BO"/>
        </w:rPr>
        <w:t xml:space="preserve">una </w:t>
      </w:r>
      <w:r w:rsidR="006D48FD" w:rsidRPr="00CF627E">
        <w:rPr>
          <w:rFonts w:ascii="Arial" w:hAnsi="Arial" w:cs="Arial"/>
          <w:color w:val="000000"/>
          <w:lang w:val="es-BO"/>
        </w:rPr>
        <w:t xml:space="preserve">cantidad </w:t>
      </w:r>
      <w:r w:rsidR="00812287" w:rsidRPr="00CF627E">
        <w:rPr>
          <w:rFonts w:ascii="Arial" w:hAnsi="Arial" w:cs="Arial"/>
          <w:color w:val="000000"/>
          <w:lang w:val="es-BO"/>
        </w:rPr>
        <w:t xml:space="preserve">superior </w:t>
      </w:r>
      <w:r w:rsidR="006D48FD" w:rsidRPr="00CF627E">
        <w:rPr>
          <w:rFonts w:ascii="Arial" w:hAnsi="Arial" w:cs="Arial"/>
          <w:color w:val="000000"/>
          <w:lang w:val="es-BO"/>
        </w:rPr>
        <w:t xml:space="preserve">a los 5000 </w:t>
      </w:r>
      <w:proofErr w:type="spellStart"/>
      <w:r w:rsidR="006D48FD" w:rsidRPr="00CF627E">
        <w:rPr>
          <w:rFonts w:ascii="Arial" w:hAnsi="Arial" w:cs="Arial"/>
          <w:color w:val="000000"/>
          <w:lang w:val="es-BO"/>
        </w:rPr>
        <w:t>qq</w:t>
      </w:r>
      <w:proofErr w:type="spellEnd"/>
      <w:r w:rsidR="006D48FD" w:rsidRPr="00CF627E">
        <w:rPr>
          <w:rFonts w:ascii="Arial" w:hAnsi="Arial" w:cs="Arial"/>
          <w:color w:val="000000"/>
          <w:lang w:val="es-BO"/>
        </w:rPr>
        <w:t xml:space="preserve">/año, </w:t>
      </w:r>
      <w:r w:rsidR="00C86036" w:rsidRPr="00CF627E">
        <w:rPr>
          <w:rFonts w:ascii="Arial" w:hAnsi="Arial" w:cs="Arial"/>
          <w:color w:val="000000"/>
          <w:lang w:val="es-BO"/>
        </w:rPr>
        <w:t xml:space="preserve">los cuales deberían cumplir con exigencias de </w:t>
      </w:r>
      <w:r w:rsidR="006D48FD" w:rsidRPr="00CF627E">
        <w:rPr>
          <w:rFonts w:ascii="Arial" w:hAnsi="Arial" w:cs="Arial"/>
          <w:color w:val="000000"/>
          <w:lang w:val="es-BO"/>
        </w:rPr>
        <w:t>calidad</w:t>
      </w:r>
      <w:r w:rsidR="00C86036" w:rsidRPr="00CF627E">
        <w:rPr>
          <w:rFonts w:ascii="Arial" w:hAnsi="Arial" w:cs="Arial"/>
          <w:color w:val="000000"/>
          <w:lang w:val="es-BO"/>
        </w:rPr>
        <w:t xml:space="preserve"> y cualidad (</w:t>
      </w:r>
      <w:r w:rsidR="006D48FD" w:rsidRPr="00CF627E">
        <w:rPr>
          <w:rFonts w:ascii="Arial" w:hAnsi="Arial" w:cs="Arial"/>
          <w:color w:val="000000"/>
          <w:lang w:val="es-BO"/>
        </w:rPr>
        <w:t>tamaño</w:t>
      </w:r>
      <w:r w:rsidR="00C86036" w:rsidRPr="00CF627E">
        <w:rPr>
          <w:rFonts w:ascii="Arial" w:hAnsi="Arial" w:cs="Arial"/>
          <w:color w:val="000000"/>
          <w:lang w:val="es-BO"/>
        </w:rPr>
        <w:t xml:space="preserve"> grande</w:t>
      </w:r>
      <w:r w:rsidR="006D48FD" w:rsidRPr="00CF627E">
        <w:rPr>
          <w:rFonts w:ascii="Arial" w:hAnsi="Arial" w:cs="Arial"/>
          <w:color w:val="000000"/>
          <w:lang w:val="es-BO"/>
        </w:rPr>
        <w:t xml:space="preserve"> y </w:t>
      </w:r>
      <w:r w:rsidR="00C86036" w:rsidRPr="00CF627E">
        <w:rPr>
          <w:rFonts w:ascii="Arial" w:hAnsi="Arial" w:cs="Arial"/>
          <w:color w:val="000000"/>
          <w:lang w:val="es-BO"/>
        </w:rPr>
        <w:t xml:space="preserve">sin </w:t>
      </w:r>
      <w:r w:rsidR="006D48FD" w:rsidRPr="00CF627E">
        <w:rPr>
          <w:rFonts w:ascii="Arial" w:hAnsi="Arial" w:cs="Arial"/>
          <w:color w:val="000000"/>
          <w:lang w:val="es-BO"/>
        </w:rPr>
        <w:t>manchas obscuras</w:t>
      </w:r>
      <w:r w:rsidR="00C86036" w:rsidRPr="00CF627E">
        <w:rPr>
          <w:rFonts w:ascii="Arial" w:hAnsi="Arial" w:cs="Arial"/>
          <w:color w:val="000000"/>
          <w:lang w:val="es-BO"/>
        </w:rPr>
        <w:t>)</w:t>
      </w:r>
      <w:r w:rsidR="006D48FD" w:rsidRPr="00CF627E">
        <w:rPr>
          <w:rFonts w:ascii="Arial" w:hAnsi="Arial" w:cs="Arial"/>
          <w:color w:val="000000"/>
          <w:lang w:val="es-BO"/>
        </w:rPr>
        <w:t xml:space="preserve"> </w:t>
      </w:r>
      <w:r w:rsidR="00C86036" w:rsidRPr="00CF627E">
        <w:rPr>
          <w:rFonts w:ascii="Arial" w:hAnsi="Arial" w:cs="Arial"/>
          <w:color w:val="000000"/>
          <w:lang w:val="es-BO"/>
        </w:rPr>
        <w:t xml:space="preserve">del grano. Por otra parte, la empresa MARCONI también viene realizando acciones para </w:t>
      </w:r>
      <w:r w:rsidR="0042056F" w:rsidRPr="00CF627E">
        <w:rPr>
          <w:rFonts w:ascii="Arial" w:hAnsi="Arial" w:cs="Arial"/>
          <w:color w:val="000000"/>
          <w:lang w:val="es-BO"/>
        </w:rPr>
        <w:t>diversificar su</w:t>
      </w:r>
      <w:r w:rsidR="00917CAF" w:rsidRPr="00CF627E">
        <w:rPr>
          <w:rFonts w:ascii="Arial" w:hAnsi="Arial" w:cs="Arial"/>
          <w:color w:val="000000"/>
          <w:lang w:val="es-BO"/>
        </w:rPr>
        <w:t xml:space="preserve"> oferta y ha empezado a producir </w:t>
      </w:r>
      <w:r w:rsidR="00C86036" w:rsidRPr="00CF627E">
        <w:rPr>
          <w:rFonts w:ascii="Arial" w:hAnsi="Arial" w:cs="Arial"/>
          <w:color w:val="000000"/>
          <w:lang w:val="es-BO"/>
        </w:rPr>
        <w:t>harina de lupino en pequeñas cantidades para abastecer a panaderías</w:t>
      </w:r>
      <w:r w:rsidR="00917CAF" w:rsidRPr="00CF627E">
        <w:rPr>
          <w:rFonts w:ascii="Arial" w:hAnsi="Arial" w:cs="Arial"/>
          <w:color w:val="000000"/>
          <w:lang w:val="es-BO"/>
        </w:rPr>
        <w:t>.</w:t>
      </w:r>
      <w:r w:rsidR="00C86036" w:rsidRPr="00CF627E">
        <w:rPr>
          <w:rFonts w:ascii="Arial" w:hAnsi="Arial" w:cs="Arial"/>
          <w:color w:val="000000"/>
          <w:lang w:val="es-BO"/>
        </w:rPr>
        <w:t xml:space="preserve"> </w:t>
      </w:r>
      <w:r w:rsidR="006F752B" w:rsidRPr="00CF627E">
        <w:rPr>
          <w:rFonts w:ascii="Arial" w:hAnsi="Arial" w:cs="Arial"/>
          <w:color w:val="000000"/>
          <w:lang w:val="es-BO"/>
        </w:rPr>
        <w:t xml:space="preserve">Con esta experiencia, MARCONI espera consolidarse </w:t>
      </w:r>
      <w:r w:rsidR="00C86036" w:rsidRPr="00CF627E">
        <w:rPr>
          <w:rFonts w:ascii="Arial" w:hAnsi="Arial" w:cs="Arial"/>
          <w:color w:val="000000"/>
          <w:lang w:val="es-BO"/>
        </w:rPr>
        <w:t xml:space="preserve">como una </w:t>
      </w:r>
      <w:proofErr w:type="spellStart"/>
      <w:r w:rsidR="00C86036" w:rsidRPr="00CF627E">
        <w:rPr>
          <w:rFonts w:ascii="Arial" w:hAnsi="Arial" w:cs="Arial"/>
          <w:color w:val="000000"/>
          <w:lang w:val="es-BO"/>
        </w:rPr>
        <w:t>PyME</w:t>
      </w:r>
      <w:proofErr w:type="spellEnd"/>
      <w:r w:rsidR="006F752B" w:rsidRPr="00CF627E">
        <w:rPr>
          <w:rFonts w:ascii="Arial" w:hAnsi="Arial" w:cs="Arial"/>
          <w:color w:val="000000"/>
          <w:lang w:val="es-BO"/>
        </w:rPr>
        <w:t xml:space="preserve"> que comercializa a nivel nacional e internacional </w:t>
      </w:r>
      <w:r w:rsidR="00C86036" w:rsidRPr="00CF627E">
        <w:rPr>
          <w:rFonts w:ascii="Arial" w:hAnsi="Arial" w:cs="Arial"/>
          <w:color w:val="000000"/>
          <w:lang w:val="es-BO"/>
        </w:rPr>
        <w:t>productos Bolivianos no tradicionales.</w:t>
      </w:r>
      <w:r w:rsidR="006F752B" w:rsidRPr="00CF627E">
        <w:rPr>
          <w:rFonts w:ascii="Arial" w:hAnsi="Arial" w:cs="Arial"/>
          <w:color w:val="000000"/>
          <w:lang w:val="es-BO"/>
        </w:rPr>
        <w:t xml:space="preserve"> </w:t>
      </w:r>
      <w:r w:rsidR="00FA58A4" w:rsidRPr="00CF627E">
        <w:rPr>
          <w:rFonts w:ascii="Arial" w:hAnsi="Arial" w:cs="Arial"/>
          <w:color w:val="000000"/>
          <w:lang w:val="es-BO"/>
        </w:rPr>
        <w:t xml:space="preserve">El proyecto </w:t>
      </w:r>
      <w:r w:rsidR="006B2547" w:rsidRPr="00CF627E">
        <w:rPr>
          <w:rFonts w:ascii="Arial" w:hAnsi="Arial" w:cs="Arial"/>
          <w:color w:val="000000"/>
          <w:lang w:val="es-BO"/>
        </w:rPr>
        <w:t xml:space="preserve">con </w:t>
      </w:r>
      <w:r w:rsidR="00FA58A4" w:rsidRPr="00CF627E">
        <w:rPr>
          <w:rFonts w:ascii="Arial" w:hAnsi="Arial" w:cs="Arial"/>
          <w:color w:val="000000"/>
          <w:lang w:val="es-BO"/>
        </w:rPr>
        <w:t>F</w:t>
      </w:r>
      <w:r w:rsidR="006B2547" w:rsidRPr="00CF627E">
        <w:rPr>
          <w:rFonts w:ascii="Arial" w:hAnsi="Arial" w:cs="Arial"/>
          <w:color w:val="000000"/>
          <w:lang w:val="es-BO"/>
        </w:rPr>
        <w:t>ONTAGRO</w:t>
      </w:r>
      <w:r w:rsidR="00BE1C7F" w:rsidRPr="00CF627E">
        <w:rPr>
          <w:rFonts w:ascii="Arial" w:hAnsi="Arial" w:cs="Arial"/>
          <w:color w:val="000000"/>
          <w:lang w:val="es-BO"/>
        </w:rPr>
        <w:t xml:space="preserve"> </w:t>
      </w:r>
      <w:r w:rsidR="007F6FE2" w:rsidRPr="00CF627E">
        <w:rPr>
          <w:rFonts w:ascii="Arial" w:hAnsi="Arial" w:cs="Arial"/>
          <w:bCs/>
          <w:lang w:val="es-BO"/>
        </w:rPr>
        <w:t>promoverá</w:t>
      </w:r>
      <w:r w:rsidR="00BE1C7F" w:rsidRPr="00CF627E">
        <w:rPr>
          <w:rFonts w:ascii="Arial" w:hAnsi="Arial" w:cs="Arial"/>
          <w:bCs/>
          <w:lang w:val="es-BO"/>
        </w:rPr>
        <w:t xml:space="preserve"> el desarrollo participativo de innovaciones tecnológicas y </w:t>
      </w:r>
      <w:r w:rsidR="00FA58A4" w:rsidRPr="00CF627E">
        <w:rPr>
          <w:rFonts w:ascii="Arial" w:hAnsi="Arial" w:cs="Arial"/>
          <w:bCs/>
          <w:lang w:val="es-BO"/>
        </w:rPr>
        <w:t>permitirá</w:t>
      </w:r>
      <w:r w:rsidR="00BE1C7F" w:rsidRPr="00CF627E">
        <w:rPr>
          <w:rFonts w:ascii="Arial" w:hAnsi="Arial" w:cs="Arial"/>
          <w:bCs/>
          <w:lang w:val="es-BO"/>
        </w:rPr>
        <w:t xml:space="preserve"> </w:t>
      </w:r>
      <w:r w:rsidR="00BE1C7F" w:rsidRPr="00CF627E">
        <w:rPr>
          <w:rFonts w:ascii="Arial" w:hAnsi="Arial" w:cs="Arial"/>
          <w:lang w:val="es-BO" w:eastAsia="es-BO"/>
        </w:rPr>
        <w:t>fortalecer las capacidades de resiliencia de los sistemas productivos alto</w:t>
      </w:r>
      <w:r w:rsidR="00957315">
        <w:rPr>
          <w:rFonts w:ascii="Arial" w:hAnsi="Arial" w:cs="Arial"/>
          <w:lang w:val="es-BO" w:eastAsia="es-BO"/>
        </w:rPr>
        <w:t xml:space="preserve"> </w:t>
      </w:r>
      <w:r w:rsidR="00BE1C7F" w:rsidRPr="00CF627E">
        <w:rPr>
          <w:rFonts w:ascii="Arial" w:hAnsi="Arial" w:cs="Arial"/>
          <w:lang w:val="es-BO" w:eastAsia="es-BO"/>
        </w:rPr>
        <w:t>andinos de Bolivia y Ecuador y del Centro de Chile a través de la inserción de especies de lupino</w:t>
      </w:r>
      <w:r w:rsidR="00BE1C7F" w:rsidRPr="00CF627E">
        <w:rPr>
          <w:rFonts w:ascii="Arial" w:hAnsi="Arial" w:cs="Arial"/>
          <w:bCs/>
          <w:lang w:val="es-BO"/>
        </w:rPr>
        <w:t xml:space="preserve"> y así contribuir a mejorar los medios de vida de las familias de los agricultores</w:t>
      </w:r>
    </w:p>
    <w:p w:rsidR="006F752B" w:rsidRPr="00CF627E" w:rsidRDefault="006F752B" w:rsidP="006F752B">
      <w:pPr>
        <w:jc w:val="both"/>
        <w:rPr>
          <w:rFonts w:ascii="Arial" w:hAnsi="Arial" w:cs="Arial"/>
          <w:b/>
          <w:lang w:val="es-BO"/>
        </w:rPr>
      </w:pPr>
    </w:p>
    <w:p w:rsidR="00B401D1" w:rsidRPr="00CF627E" w:rsidRDefault="00B401D1" w:rsidP="0039135A">
      <w:pPr>
        <w:tabs>
          <w:tab w:val="left" w:pos="1260"/>
          <w:tab w:val="left" w:pos="2520"/>
        </w:tabs>
        <w:spacing w:before="75" w:after="75"/>
        <w:jc w:val="both"/>
        <w:rPr>
          <w:rFonts w:ascii="Arial" w:hAnsi="Arial" w:cs="Arial"/>
          <w:b/>
          <w:lang w:val="es-BO"/>
        </w:rPr>
      </w:pPr>
      <w:r w:rsidRPr="00CF627E">
        <w:rPr>
          <w:rFonts w:ascii="Arial" w:hAnsi="Arial" w:cs="Arial"/>
          <w:b/>
          <w:lang w:val="es-BO"/>
        </w:rPr>
        <w:t xml:space="preserve">4. </w:t>
      </w:r>
      <w:r w:rsidR="00C458E7" w:rsidRPr="00CF627E">
        <w:rPr>
          <w:rFonts w:ascii="Arial" w:hAnsi="Arial" w:cs="Arial"/>
          <w:b/>
          <w:lang w:val="es-BO"/>
        </w:rPr>
        <w:t>G</w:t>
      </w:r>
      <w:r w:rsidR="00C458E7" w:rsidRPr="00CF627E">
        <w:rPr>
          <w:rFonts w:ascii="Arial" w:hAnsi="Arial" w:cs="Arial"/>
          <w:b/>
          <w:lang w:val="es-BO" w:eastAsia="es-BO"/>
        </w:rPr>
        <w:t>estión del proyecto</w:t>
      </w:r>
      <w:r w:rsidRPr="00CF627E">
        <w:rPr>
          <w:rFonts w:ascii="Arial" w:hAnsi="Arial" w:cs="Arial"/>
          <w:b/>
          <w:lang w:val="es-BO" w:eastAsia="es-BO"/>
        </w:rPr>
        <w:t xml:space="preserve"> a través de la Plataforma de innovación</w:t>
      </w:r>
    </w:p>
    <w:p w:rsidR="009763E1" w:rsidRPr="00CF627E" w:rsidRDefault="009763E1" w:rsidP="00B401D1">
      <w:pPr>
        <w:jc w:val="both"/>
        <w:rPr>
          <w:rFonts w:ascii="Arial" w:hAnsi="Arial" w:cs="Arial"/>
          <w:lang w:val="es-BO" w:eastAsia="es-MX"/>
        </w:rPr>
      </w:pPr>
    </w:p>
    <w:p w:rsidR="00B401D1" w:rsidRPr="00CF627E" w:rsidRDefault="003D33D4" w:rsidP="009C20E0">
      <w:pPr>
        <w:jc w:val="both"/>
        <w:rPr>
          <w:lang w:val="es-BO" w:eastAsia="es-MX"/>
        </w:rPr>
      </w:pPr>
      <w:r w:rsidRPr="00CF627E">
        <w:rPr>
          <w:rFonts w:ascii="Arial" w:hAnsi="Arial" w:cs="Arial"/>
          <w:lang w:val="es-BO" w:eastAsia="es-MX"/>
        </w:rPr>
        <w:t>Mediante la plataforma constituida por los actores de Ecuador, Chile y Bolivia se gestionará el proyecto para su respectivo financiamiento. Esta misma plataforma se aprovechar</w:t>
      </w:r>
      <w:r w:rsidR="001F708C" w:rsidRPr="00CF627E">
        <w:rPr>
          <w:rFonts w:ascii="Arial" w:hAnsi="Arial" w:cs="Arial"/>
          <w:lang w:val="es-BO" w:eastAsia="es-MX"/>
        </w:rPr>
        <w:t>á</w:t>
      </w:r>
      <w:r w:rsidRPr="00CF627E">
        <w:rPr>
          <w:rFonts w:ascii="Arial" w:hAnsi="Arial" w:cs="Arial"/>
          <w:lang w:val="es-BO" w:eastAsia="es-MX"/>
        </w:rPr>
        <w:t xml:space="preserve"> para </w:t>
      </w:r>
      <w:r w:rsidRPr="00CF627E">
        <w:rPr>
          <w:rFonts w:ascii="Arial" w:hAnsi="Arial" w:cs="Arial"/>
          <w:lang w:val="es-BO" w:eastAsia="es-BO"/>
        </w:rPr>
        <w:t>intercambiar conocimientos e innovaciones entre los investigadores. Asimismo, se planificarán reuniones anuales para elaborar programas de</w:t>
      </w:r>
      <w:r w:rsidRPr="00CF627E">
        <w:rPr>
          <w:rFonts w:ascii="Arial" w:hAnsi="Arial" w:cs="Arial"/>
          <w:lang w:val="es-BO"/>
        </w:rPr>
        <w:t xml:space="preserve"> seguimiento y evaluación de las actividades durante el año, el cual permitirá generar e intercambiar información sobre los avances alcanzados, los problemas enfrentados y las alternativas propuestas en el marco de ejecución del proyecto</w:t>
      </w:r>
      <w:r w:rsidR="001F708C" w:rsidRPr="00CF627E">
        <w:rPr>
          <w:rFonts w:ascii="Arial" w:hAnsi="Arial" w:cs="Arial"/>
          <w:lang w:val="es-BO"/>
        </w:rPr>
        <w:t>. E</w:t>
      </w:r>
      <w:r w:rsidRPr="00CF627E">
        <w:rPr>
          <w:rFonts w:ascii="Arial" w:hAnsi="Arial" w:cs="Arial"/>
          <w:lang w:val="es-BO"/>
        </w:rPr>
        <w:t>sta información al ser compartida entre los actores del proyecto permitirá ajustar y reorientar el desarrollo de actividades para asegurar el logro de los objetivos e identificar medios y mecanismos de difusión de los resultados.</w:t>
      </w:r>
    </w:p>
    <w:p w:rsidR="00B401D1" w:rsidRPr="00CF627E" w:rsidRDefault="00B401D1" w:rsidP="00266571">
      <w:pPr>
        <w:tabs>
          <w:tab w:val="left" w:pos="1260"/>
          <w:tab w:val="left" w:pos="2520"/>
        </w:tabs>
        <w:spacing w:before="75" w:after="75"/>
        <w:ind w:left="360"/>
        <w:jc w:val="both"/>
        <w:rPr>
          <w:rFonts w:ascii="Arial" w:hAnsi="Arial" w:cs="Arial"/>
          <w:color w:val="000000"/>
          <w:lang w:val="es-BO"/>
        </w:rPr>
      </w:pPr>
    </w:p>
    <w:p w:rsidR="00266571" w:rsidRPr="00CF627E" w:rsidRDefault="00266571" w:rsidP="00E2434E">
      <w:pPr>
        <w:numPr>
          <w:ilvl w:val="1"/>
          <w:numId w:val="1"/>
        </w:numPr>
        <w:shd w:val="clear" w:color="auto" w:fill="E6E6E6"/>
        <w:tabs>
          <w:tab w:val="clear" w:pos="360"/>
          <w:tab w:val="num" w:pos="720"/>
          <w:tab w:val="left" w:pos="2520"/>
        </w:tabs>
        <w:spacing w:before="75" w:after="75"/>
        <w:ind w:left="720"/>
        <w:jc w:val="both"/>
        <w:rPr>
          <w:rFonts w:ascii="Arial" w:hAnsi="Arial" w:cs="Arial"/>
          <w:b/>
          <w:bCs/>
          <w:color w:val="000000"/>
          <w:lang w:val="es-BO"/>
        </w:rPr>
      </w:pPr>
      <w:r w:rsidRPr="00CF627E">
        <w:rPr>
          <w:rFonts w:ascii="Arial" w:hAnsi="Arial" w:cs="Arial"/>
          <w:b/>
          <w:bCs/>
          <w:color w:val="000000"/>
          <w:lang w:val="es-BO"/>
        </w:rPr>
        <w:t>Resultados Esperados:</w:t>
      </w:r>
    </w:p>
    <w:p w:rsidR="00E2434E" w:rsidRPr="00CF627E" w:rsidRDefault="00E2434E" w:rsidP="00266571">
      <w:pPr>
        <w:tabs>
          <w:tab w:val="left" w:pos="1260"/>
          <w:tab w:val="left" w:pos="2520"/>
        </w:tabs>
        <w:spacing w:before="75" w:after="75"/>
        <w:ind w:left="360"/>
        <w:jc w:val="both"/>
        <w:rPr>
          <w:rFonts w:ascii="Arial" w:hAnsi="Arial" w:cs="Arial"/>
          <w:b/>
          <w:color w:val="000000"/>
          <w:lang w:val="es-BO"/>
        </w:rPr>
      </w:pPr>
    </w:p>
    <w:p w:rsidR="00E3133C" w:rsidRPr="00CF627E" w:rsidRDefault="00E3133C" w:rsidP="00266571">
      <w:pPr>
        <w:tabs>
          <w:tab w:val="left" w:pos="1260"/>
          <w:tab w:val="left" w:pos="2520"/>
        </w:tabs>
        <w:spacing w:before="75" w:after="75"/>
        <w:ind w:left="360"/>
        <w:jc w:val="both"/>
        <w:rPr>
          <w:rFonts w:ascii="Arial" w:hAnsi="Arial" w:cs="Arial"/>
          <w:b/>
          <w:lang w:val="es-BO"/>
        </w:rPr>
      </w:pPr>
      <w:r w:rsidRPr="00CF627E">
        <w:rPr>
          <w:rFonts w:ascii="Arial" w:hAnsi="Arial" w:cs="Arial"/>
          <w:b/>
          <w:lang w:val="es-BO"/>
        </w:rPr>
        <w:t>Componente 1</w:t>
      </w:r>
    </w:p>
    <w:p w:rsidR="00E3133C" w:rsidRPr="00CF627E" w:rsidRDefault="00E3133C" w:rsidP="00266571">
      <w:pPr>
        <w:tabs>
          <w:tab w:val="left" w:pos="1260"/>
          <w:tab w:val="left" w:pos="2520"/>
        </w:tabs>
        <w:spacing w:before="75" w:after="75"/>
        <w:ind w:left="360"/>
        <w:jc w:val="both"/>
        <w:rPr>
          <w:rFonts w:ascii="Arial" w:hAnsi="Arial" w:cs="Arial"/>
          <w:b/>
          <w:color w:val="000000"/>
          <w:lang w:val="es-BO"/>
        </w:rPr>
      </w:pPr>
    </w:p>
    <w:p w:rsidR="00E2434E" w:rsidRPr="00CF627E" w:rsidRDefault="0097074A" w:rsidP="000F4CCE">
      <w:pPr>
        <w:pStyle w:val="ListParagraph"/>
        <w:numPr>
          <w:ilvl w:val="0"/>
          <w:numId w:val="7"/>
        </w:numPr>
        <w:jc w:val="both"/>
        <w:rPr>
          <w:rFonts w:ascii="Arial" w:hAnsi="Arial" w:cs="Arial"/>
          <w:b/>
          <w:color w:val="000000"/>
          <w:sz w:val="24"/>
          <w:szCs w:val="24"/>
        </w:rPr>
      </w:pPr>
      <w:r w:rsidRPr="00CF627E">
        <w:rPr>
          <w:rFonts w:ascii="Arial" w:hAnsi="Arial" w:cs="Arial"/>
          <w:b/>
          <w:color w:val="000000"/>
          <w:sz w:val="24"/>
          <w:szCs w:val="24"/>
        </w:rPr>
        <w:t>R</w:t>
      </w:r>
      <w:r w:rsidR="00934648" w:rsidRPr="00CF627E">
        <w:rPr>
          <w:rFonts w:ascii="Arial" w:hAnsi="Arial" w:cs="Arial"/>
          <w:b/>
          <w:color w:val="000000"/>
          <w:sz w:val="24"/>
          <w:szCs w:val="24"/>
        </w:rPr>
        <w:t xml:space="preserve">1. </w:t>
      </w:r>
      <w:r w:rsidR="005C6395" w:rsidRPr="00CF627E">
        <w:rPr>
          <w:rFonts w:ascii="Arial" w:hAnsi="Arial" w:cs="Arial"/>
          <w:b/>
          <w:color w:val="000000"/>
          <w:sz w:val="24"/>
          <w:szCs w:val="24"/>
        </w:rPr>
        <w:t>D</w:t>
      </w:r>
      <w:r w:rsidR="00E2434E" w:rsidRPr="00CF627E">
        <w:rPr>
          <w:rFonts w:ascii="Arial" w:hAnsi="Arial" w:cs="Arial"/>
          <w:b/>
          <w:color w:val="000000"/>
          <w:sz w:val="24"/>
          <w:szCs w:val="24"/>
        </w:rPr>
        <w:t>iversifica</w:t>
      </w:r>
      <w:r w:rsidR="005C6395" w:rsidRPr="00CF627E">
        <w:rPr>
          <w:rFonts w:ascii="Arial" w:hAnsi="Arial" w:cs="Arial"/>
          <w:b/>
          <w:color w:val="000000"/>
          <w:sz w:val="24"/>
          <w:szCs w:val="24"/>
        </w:rPr>
        <w:t>ción de cultivos</w:t>
      </w:r>
      <w:r w:rsidR="00E2434E" w:rsidRPr="00CF627E">
        <w:rPr>
          <w:rFonts w:ascii="Arial" w:hAnsi="Arial" w:cs="Arial"/>
          <w:b/>
          <w:color w:val="000000"/>
          <w:sz w:val="24"/>
          <w:szCs w:val="24"/>
        </w:rPr>
        <w:t xml:space="preserve"> </w:t>
      </w:r>
      <w:r w:rsidR="005154EA" w:rsidRPr="00CF627E">
        <w:rPr>
          <w:rFonts w:ascii="Arial" w:hAnsi="Arial" w:cs="Arial"/>
          <w:b/>
          <w:color w:val="000000"/>
          <w:sz w:val="24"/>
          <w:szCs w:val="24"/>
        </w:rPr>
        <w:t xml:space="preserve">mejoran la salud del suelo </w:t>
      </w:r>
      <w:r w:rsidR="00E2434E" w:rsidRPr="00CF627E">
        <w:rPr>
          <w:rFonts w:ascii="Arial" w:hAnsi="Arial" w:cs="Arial"/>
          <w:b/>
          <w:color w:val="000000"/>
          <w:sz w:val="24"/>
          <w:szCs w:val="24"/>
        </w:rPr>
        <w:t xml:space="preserve">y </w:t>
      </w:r>
      <w:r w:rsidR="005154EA" w:rsidRPr="00CF627E">
        <w:rPr>
          <w:rFonts w:ascii="Arial" w:hAnsi="Arial" w:cs="Arial"/>
          <w:b/>
          <w:color w:val="000000"/>
          <w:sz w:val="24"/>
          <w:szCs w:val="24"/>
        </w:rPr>
        <w:t>la resiliencia del sistema productivo</w:t>
      </w:r>
    </w:p>
    <w:p w:rsidR="00535CD8" w:rsidRPr="00CF627E" w:rsidRDefault="00535CD8" w:rsidP="00535CD8">
      <w:pPr>
        <w:pStyle w:val="ListParagraph"/>
        <w:rPr>
          <w:rFonts w:ascii="Arial" w:hAnsi="Arial" w:cs="Arial"/>
          <w:color w:val="000000"/>
          <w:sz w:val="24"/>
          <w:szCs w:val="24"/>
        </w:rPr>
      </w:pPr>
    </w:p>
    <w:p w:rsidR="005C6395" w:rsidRPr="00CF627E" w:rsidRDefault="00D2451C" w:rsidP="005C6395">
      <w:pPr>
        <w:shd w:val="clear" w:color="auto" w:fill="FFFFFF"/>
        <w:ind w:left="709"/>
        <w:jc w:val="both"/>
        <w:rPr>
          <w:rFonts w:ascii="Arial" w:hAnsi="Arial" w:cs="Arial"/>
          <w:color w:val="000000"/>
          <w:lang w:val="es-BO"/>
        </w:rPr>
      </w:pPr>
      <w:r w:rsidRPr="00CF627E">
        <w:rPr>
          <w:rFonts w:ascii="Arial" w:hAnsi="Arial" w:cs="Arial"/>
          <w:bCs/>
          <w:lang w:val="es-BO"/>
        </w:rPr>
        <w:t>L</w:t>
      </w:r>
      <w:r w:rsidR="005C6395" w:rsidRPr="00CF627E">
        <w:rPr>
          <w:rFonts w:ascii="Arial" w:hAnsi="Arial" w:cs="Arial"/>
          <w:lang w:val="es-BO"/>
        </w:rPr>
        <w:t xml:space="preserve">a reintroducción de especies leguminosas </w:t>
      </w:r>
      <w:r w:rsidRPr="00CF627E">
        <w:rPr>
          <w:rFonts w:ascii="Arial" w:hAnsi="Arial" w:cs="Arial"/>
          <w:color w:val="000000"/>
          <w:lang w:val="es-BO"/>
        </w:rPr>
        <w:t>del género “</w:t>
      </w:r>
      <w:proofErr w:type="spellStart"/>
      <w:r w:rsidRPr="00CF627E">
        <w:rPr>
          <w:rFonts w:ascii="Arial" w:hAnsi="Arial" w:cs="Arial"/>
          <w:color w:val="000000"/>
          <w:lang w:val="es-BO"/>
        </w:rPr>
        <w:t>L</w:t>
      </w:r>
      <w:r w:rsidRPr="00CF627E">
        <w:rPr>
          <w:rFonts w:ascii="Arial" w:hAnsi="Arial" w:cs="Arial"/>
          <w:lang w:val="es-BO"/>
        </w:rPr>
        <w:t>upinus</w:t>
      </w:r>
      <w:proofErr w:type="spellEnd"/>
      <w:r w:rsidRPr="00CF627E">
        <w:rPr>
          <w:rFonts w:ascii="Arial" w:hAnsi="Arial" w:cs="Arial"/>
          <w:lang w:val="es-BO"/>
        </w:rPr>
        <w:t>” a</w:t>
      </w:r>
      <w:r w:rsidR="007B0104" w:rsidRPr="00CF627E">
        <w:rPr>
          <w:rFonts w:ascii="Arial" w:hAnsi="Arial" w:cs="Arial"/>
          <w:lang w:val="es-BO"/>
        </w:rPr>
        <w:t>l sistema de cultivos de</w:t>
      </w:r>
      <w:r w:rsidRPr="00CF627E">
        <w:rPr>
          <w:rFonts w:ascii="Arial" w:hAnsi="Arial" w:cs="Arial"/>
          <w:lang w:val="es-BO"/>
        </w:rPr>
        <w:t xml:space="preserve"> regiones alto andinas deprimidas logra </w:t>
      </w:r>
      <w:r w:rsidR="005C6395" w:rsidRPr="00CF627E">
        <w:rPr>
          <w:rFonts w:ascii="Arial" w:hAnsi="Arial" w:cs="Arial"/>
          <w:lang w:val="es-BO"/>
        </w:rPr>
        <w:t xml:space="preserve">recuperar la </w:t>
      </w:r>
      <w:r w:rsidRPr="00CF627E">
        <w:rPr>
          <w:rFonts w:ascii="Arial" w:hAnsi="Arial" w:cs="Arial"/>
          <w:lang w:val="es-BO"/>
        </w:rPr>
        <w:t xml:space="preserve">salud del suelo y la </w:t>
      </w:r>
      <w:r w:rsidR="005C6395" w:rsidRPr="00CF627E">
        <w:rPr>
          <w:rFonts w:ascii="Arial" w:hAnsi="Arial" w:cs="Arial"/>
          <w:lang w:val="es-BO"/>
        </w:rPr>
        <w:t>capacidad productiva de los sistemas productivos</w:t>
      </w:r>
      <w:r w:rsidRPr="00CF627E">
        <w:rPr>
          <w:rFonts w:ascii="Arial" w:hAnsi="Arial" w:cs="Arial"/>
          <w:lang w:val="es-BO"/>
        </w:rPr>
        <w:t>.</w:t>
      </w:r>
      <w:r w:rsidR="005C6395" w:rsidRPr="00CF627E">
        <w:rPr>
          <w:rFonts w:ascii="Arial" w:hAnsi="Arial" w:cs="Arial"/>
          <w:lang w:val="es-BO"/>
        </w:rPr>
        <w:t xml:space="preserve"> Las cualidades de rusticidad de este género a diferencia de otras leguminosas</w:t>
      </w:r>
      <w:r w:rsidR="001D5FF1" w:rsidRPr="00CF627E">
        <w:rPr>
          <w:rFonts w:ascii="Arial" w:hAnsi="Arial" w:cs="Arial"/>
          <w:lang w:val="es-BO"/>
        </w:rPr>
        <w:t xml:space="preserve"> le permite desarrollar </w:t>
      </w:r>
      <w:r w:rsidRPr="00CF627E">
        <w:rPr>
          <w:rFonts w:ascii="Arial" w:hAnsi="Arial" w:cs="Arial"/>
          <w:lang w:val="es-BO"/>
        </w:rPr>
        <w:t xml:space="preserve">mayor biomasa foliar y radicular </w:t>
      </w:r>
      <w:r w:rsidR="009C2A15" w:rsidRPr="00CF627E">
        <w:rPr>
          <w:rFonts w:ascii="Arial" w:hAnsi="Arial" w:cs="Arial"/>
          <w:lang w:val="es-BO"/>
        </w:rPr>
        <w:t>aun en condiciones adversas. Esto genera</w:t>
      </w:r>
      <w:r w:rsidRPr="00CF627E">
        <w:rPr>
          <w:rFonts w:ascii="Arial" w:hAnsi="Arial" w:cs="Arial"/>
          <w:lang w:val="es-BO"/>
        </w:rPr>
        <w:t xml:space="preserve"> mayor materia </w:t>
      </w:r>
      <w:r w:rsidR="001D5FF1" w:rsidRPr="00CF627E">
        <w:rPr>
          <w:rFonts w:ascii="Arial" w:hAnsi="Arial" w:cs="Arial"/>
          <w:lang w:val="es-BO"/>
        </w:rPr>
        <w:t>orgánica</w:t>
      </w:r>
      <w:r w:rsidRPr="00CF627E">
        <w:rPr>
          <w:rFonts w:ascii="Arial" w:hAnsi="Arial" w:cs="Arial"/>
          <w:lang w:val="es-BO"/>
        </w:rPr>
        <w:t xml:space="preserve"> </w:t>
      </w:r>
      <w:r w:rsidR="009C2A15" w:rsidRPr="00CF627E">
        <w:rPr>
          <w:rFonts w:ascii="Arial" w:hAnsi="Arial" w:cs="Arial"/>
          <w:lang w:val="es-BO"/>
        </w:rPr>
        <w:t xml:space="preserve">que se devuelve </w:t>
      </w:r>
      <w:r w:rsidRPr="00CF627E">
        <w:rPr>
          <w:rFonts w:ascii="Arial" w:hAnsi="Arial" w:cs="Arial"/>
          <w:lang w:val="es-BO"/>
        </w:rPr>
        <w:t xml:space="preserve">a los suelos </w:t>
      </w:r>
      <w:r w:rsidR="009C2A15" w:rsidRPr="00CF627E">
        <w:rPr>
          <w:rFonts w:ascii="Arial" w:hAnsi="Arial" w:cs="Arial"/>
          <w:lang w:val="es-BO"/>
        </w:rPr>
        <w:t xml:space="preserve">de forma natural </w:t>
      </w:r>
      <w:r w:rsidRPr="00CF627E">
        <w:rPr>
          <w:rFonts w:ascii="Arial" w:hAnsi="Arial" w:cs="Arial"/>
          <w:lang w:val="es-BO"/>
        </w:rPr>
        <w:t xml:space="preserve">y </w:t>
      </w:r>
      <w:r w:rsidR="009C2A15" w:rsidRPr="00CF627E">
        <w:rPr>
          <w:rFonts w:ascii="Arial" w:hAnsi="Arial" w:cs="Arial"/>
          <w:lang w:val="es-BO"/>
        </w:rPr>
        <w:t xml:space="preserve">se logra </w:t>
      </w:r>
      <w:r w:rsidR="001D5FF1" w:rsidRPr="00CF627E">
        <w:rPr>
          <w:rFonts w:ascii="Arial" w:hAnsi="Arial" w:cs="Arial"/>
          <w:lang w:val="es-BO"/>
        </w:rPr>
        <w:t xml:space="preserve">recuperar </w:t>
      </w:r>
      <w:r w:rsidR="00CF499F" w:rsidRPr="00CF627E">
        <w:rPr>
          <w:rFonts w:ascii="Arial" w:hAnsi="Arial" w:cs="Arial"/>
          <w:lang w:val="es-BO"/>
        </w:rPr>
        <w:t xml:space="preserve">la </w:t>
      </w:r>
      <w:r w:rsidR="001D5FF1" w:rsidRPr="00CF627E">
        <w:rPr>
          <w:rFonts w:ascii="Arial" w:hAnsi="Arial" w:cs="Arial"/>
          <w:lang w:val="es-BO"/>
        </w:rPr>
        <w:t>actividad biológica</w:t>
      </w:r>
      <w:r w:rsidR="009C2A15" w:rsidRPr="00CF627E">
        <w:rPr>
          <w:rFonts w:ascii="Arial" w:hAnsi="Arial" w:cs="Arial"/>
          <w:lang w:val="es-BO"/>
        </w:rPr>
        <w:t xml:space="preserve"> del suelo</w:t>
      </w:r>
      <w:r w:rsidR="001D5FF1" w:rsidRPr="00CF627E">
        <w:rPr>
          <w:rFonts w:ascii="Arial" w:hAnsi="Arial" w:cs="Arial"/>
          <w:lang w:val="es-BO"/>
        </w:rPr>
        <w:t xml:space="preserve">. Esta recuperación de la salud de los suelos repercute </w:t>
      </w:r>
      <w:r w:rsidR="007B0104" w:rsidRPr="00CF627E">
        <w:rPr>
          <w:rFonts w:ascii="Arial" w:hAnsi="Arial" w:cs="Arial"/>
          <w:lang w:val="es-BO"/>
        </w:rPr>
        <w:t>en una mayor productividad de los cultivos subsecuentes y reduce la vulnerabilidad del sistema productivo.</w:t>
      </w:r>
    </w:p>
    <w:p w:rsidR="005C6395" w:rsidRPr="00CF627E" w:rsidRDefault="005C6395" w:rsidP="00535CD8">
      <w:pPr>
        <w:pStyle w:val="ListParagraph"/>
        <w:rPr>
          <w:rFonts w:ascii="Arial" w:hAnsi="Arial" w:cs="Arial"/>
          <w:color w:val="000000"/>
          <w:sz w:val="24"/>
          <w:szCs w:val="24"/>
        </w:rPr>
      </w:pPr>
    </w:p>
    <w:p w:rsidR="00D4314D" w:rsidRPr="00CF627E" w:rsidRDefault="00D4314D" w:rsidP="000F4CCE">
      <w:pPr>
        <w:pStyle w:val="ListParagraph"/>
        <w:numPr>
          <w:ilvl w:val="0"/>
          <w:numId w:val="7"/>
        </w:numPr>
        <w:jc w:val="both"/>
        <w:rPr>
          <w:rFonts w:ascii="Arial" w:hAnsi="Arial" w:cs="Arial"/>
          <w:b/>
          <w:color w:val="000000"/>
          <w:sz w:val="24"/>
          <w:szCs w:val="24"/>
        </w:rPr>
      </w:pPr>
      <w:r w:rsidRPr="00CF627E">
        <w:rPr>
          <w:rFonts w:ascii="Arial" w:hAnsi="Arial" w:cs="Arial"/>
          <w:b/>
          <w:color w:val="000000"/>
          <w:sz w:val="24"/>
          <w:szCs w:val="24"/>
        </w:rPr>
        <w:t>R</w:t>
      </w:r>
      <w:r w:rsidR="001D5FF1" w:rsidRPr="00CF627E">
        <w:rPr>
          <w:rFonts w:ascii="Arial" w:hAnsi="Arial" w:cs="Arial"/>
          <w:b/>
          <w:color w:val="000000"/>
          <w:sz w:val="24"/>
          <w:szCs w:val="24"/>
        </w:rPr>
        <w:t>2</w:t>
      </w:r>
      <w:r w:rsidRPr="00CF627E">
        <w:rPr>
          <w:rFonts w:ascii="Arial" w:hAnsi="Arial" w:cs="Arial"/>
          <w:b/>
          <w:color w:val="000000"/>
          <w:sz w:val="24"/>
          <w:szCs w:val="24"/>
        </w:rPr>
        <w:t xml:space="preserve">. Manejo integrado de plagas y enfermedades </w:t>
      </w:r>
      <w:r w:rsidR="00C963C6" w:rsidRPr="00CF627E">
        <w:rPr>
          <w:rFonts w:ascii="Arial" w:hAnsi="Arial" w:cs="Arial"/>
          <w:b/>
          <w:color w:val="000000"/>
          <w:sz w:val="24"/>
          <w:szCs w:val="24"/>
        </w:rPr>
        <w:t xml:space="preserve">de lupino </w:t>
      </w:r>
      <w:r w:rsidRPr="00CF627E">
        <w:rPr>
          <w:rFonts w:ascii="Arial" w:hAnsi="Arial" w:cs="Arial"/>
          <w:b/>
          <w:color w:val="000000"/>
          <w:sz w:val="24"/>
          <w:szCs w:val="24"/>
        </w:rPr>
        <w:t>desarrollado</w:t>
      </w:r>
    </w:p>
    <w:p w:rsidR="00C963C6" w:rsidRPr="00CF627E" w:rsidRDefault="00C963C6" w:rsidP="00D4314D">
      <w:pPr>
        <w:pStyle w:val="ListParagraph"/>
        <w:jc w:val="both"/>
        <w:rPr>
          <w:rFonts w:ascii="Arial" w:hAnsi="Arial" w:cs="Arial"/>
          <w:color w:val="000000"/>
          <w:sz w:val="24"/>
          <w:szCs w:val="24"/>
        </w:rPr>
      </w:pPr>
    </w:p>
    <w:p w:rsidR="00B75408" w:rsidRPr="00CF627E" w:rsidRDefault="00B75408" w:rsidP="00D4314D">
      <w:pPr>
        <w:pStyle w:val="ListParagraph"/>
        <w:jc w:val="both"/>
        <w:rPr>
          <w:rFonts w:ascii="Arial" w:hAnsi="Arial" w:cs="Arial"/>
          <w:color w:val="000000"/>
          <w:sz w:val="24"/>
          <w:szCs w:val="24"/>
        </w:rPr>
      </w:pPr>
      <w:r w:rsidRPr="00CF627E">
        <w:rPr>
          <w:rFonts w:ascii="Arial" w:hAnsi="Arial" w:cs="Arial"/>
          <w:color w:val="000000"/>
          <w:sz w:val="24"/>
          <w:szCs w:val="24"/>
        </w:rPr>
        <w:t xml:space="preserve">Las plagas y enfermedades más determinantes en la </w:t>
      </w:r>
      <w:r w:rsidR="005C78A1" w:rsidRPr="00CF627E">
        <w:rPr>
          <w:rFonts w:ascii="Arial" w:hAnsi="Arial" w:cs="Arial"/>
          <w:color w:val="000000"/>
          <w:sz w:val="24"/>
          <w:szCs w:val="24"/>
        </w:rPr>
        <w:t xml:space="preserve">reducción de la </w:t>
      </w:r>
      <w:r w:rsidRPr="00CF627E">
        <w:rPr>
          <w:rFonts w:ascii="Arial" w:hAnsi="Arial" w:cs="Arial"/>
          <w:color w:val="000000"/>
          <w:sz w:val="24"/>
          <w:szCs w:val="24"/>
        </w:rPr>
        <w:t xml:space="preserve">productividad de lupino </w:t>
      </w:r>
      <w:r w:rsidR="005C78A1" w:rsidRPr="00CF627E">
        <w:rPr>
          <w:rFonts w:ascii="Arial" w:hAnsi="Arial" w:cs="Arial"/>
          <w:color w:val="000000"/>
          <w:sz w:val="24"/>
          <w:szCs w:val="24"/>
        </w:rPr>
        <w:t xml:space="preserve">en los sistemas altos andinos </w:t>
      </w:r>
      <w:r w:rsidRPr="00CF627E">
        <w:rPr>
          <w:rFonts w:ascii="Arial" w:hAnsi="Arial" w:cs="Arial"/>
          <w:color w:val="000000"/>
          <w:sz w:val="24"/>
          <w:szCs w:val="24"/>
        </w:rPr>
        <w:t>fueron identificadas y se logr</w:t>
      </w:r>
      <w:r w:rsidR="005C78A1" w:rsidRPr="00CF627E">
        <w:rPr>
          <w:rFonts w:ascii="Arial" w:hAnsi="Arial" w:cs="Arial"/>
          <w:color w:val="000000"/>
          <w:sz w:val="24"/>
          <w:szCs w:val="24"/>
        </w:rPr>
        <w:t xml:space="preserve">ó desarrollar participativamente una </w:t>
      </w:r>
      <w:r w:rsidRPr="00CF627E">
        <w:rPr>
          <w:rFonts w:ascii="Arial" w:hAnsi="Arial" w:cs="Arial"/>
          <w:color w:val="000000"/>
          <w:sz w:val="24"/>
          <w:szCs w:val="24"/>
        </w:rPr>
        <w:t xml:space="preserve">estrategia MIP </w:t>
      </w:r>
      <w:r w:rsidR="005C78A1" w:rsidRPr="00CF627E">
        <w:rPr>
          <w:rFonts w:ascii="Arial" w:hAnsi="Arial" w:cs="Arial"/>
          <w:color w:val="000000"/>
          <w:sz w:val="24"/>
          <w:szCs w:val="24"/>
        </w:rPr>
        <w:t>que permite su control utilizando tecnología al alcance de los productores y que no afecta el medio ambiente y la salud de los productores.</w:t>
      </w:r>
    </w:p>
    <w:p w:rsidR="00B75408" w:rsidRDefault="00B75408" w:rsidP="00D4314D">
      <w:pPr>
        <w:pStyle w:val="ListParagraph"/>
        <w:jc w:val="both"/>
        <w:rPr>
          <w:rFonts w:ascii="Arial" w:hAnsi="Arial" w:cs="Arial"/>
          <w:color w:val="000000"/>
          <w:sz w:val="24"/>
          <w:szCs w:val="24"/>
        </w:rPr>
      </w:pPr>
    </w:p>
    <w:p w:rsidR="00957315" w:rsidRPr="00CF627E" w:rsidRDefault="00957315" w:rsidP="00D4314D">
      <w:pPr>
        <w:pStyle w:val="ListParagraph"/>
        <w:jc w:val="both"/>
        <w:rPr>
          <w:rFonts w:ascii="Arial" w:hAnsi="Arial" w:cs="Arial"/>
          <w:color w:val="000000"/>
          <w:sz w:val="24"/>
          <w:szCs w:val="24"/>
        </w:rPr>
      </w:pPr>
    </w:p>
    <w:p w:rsidR="00C963C6" w:rsidRPr="00CF627E" w:rsidRDefault="00C963C6" w:rsidP="000F4CCE">
      <w:pPr>
        <w:pStyle w:val="ListParagraph"/>
        <w:numPr>
          <w:ilvl w:val="0"/>
          <w:numId w:val="7"/>
        </w:numPr>
        <w:jc w:val="both"/>
        <w:rPr>
          <w:rFonts w:ascii="Arial" w:hAnsi="Arial" w:cs="Arial"/>
          <w:color w:val="000000"/>
          <w:sz w:val="24"/>
          <w:szCs w:val="24"/>
        </w:rPr>
      </w:pPr>
      <w:r w:rsidRPr="00CF627E">
        <w:rPr>
          <w:rFonts w:ascii="Arial" w:hAnsi="Arial" w:cs="Arial"/>
          <w:b/>
          <w:color w:val="000000"/>
          <w:sz w:val="24"/>
          <w:szCs w:val="24"/>
        </w:rPr>
        <w:lastRenderedPageBreak/>
        <w:t>R</w:t>
      </w:r>
      <w:r w:rsidR="00177860" w:rsidRPr="00CF627E">
        <w:rPr>
          <w:rFonts w:ascii="Arial" w:hAnsi="Arial" w:cs="Arial"/>
          <w:b/>
          <w:color w:val="000000"/>
          <w:sz w:val="24"/>
          <w:szCs w:val="24"/>
        </w:rPr>
        <w:t>3</w:t>
      </w:r>
      <w:r w:rsidRPr="00CF627E">
        <w:rPr>
          <w:rFonts w:ascii="Arial" w:hAnsi="Arial" w:cs="Arial"/>
          <w:b/>
          <w:color w:val="000000"/>
          <w:sz w:val="24"/>
          <w:szCs w:val="24"/>
        </w:rPr>
        <w:t>. Sistema de aprovisionamiento de semilla de lupino a nivel local mejorado</w:t>
      </w:r>
    </w:p>
    <w:p w:rsidR="00D4314D" w:rsidRPr="00CF627E" w:rsidRDefault="00D4314D" w:rsidP="00535CD8">
      <w:pPr>
        <w:pStyle w:val="ListParagraph"/>
        <w:rPr>
          <w:rFonts w:ascii="Arial" w:hAnsi="Arial" w:cs="Arial"/>
          <w:color w:val="000000"/>
          <w:sz w:val="24"/>
          <w:szCs w:val="24"/>
        </w:rPr>
      </w:pPr>
    </w:p>
    <w:p w:rsidR="00516F3D" w:rsidRPr="00CF627E" w:rsidRDefault="00516F3D" w:rsidP="00C35B28">
      <w:pPr>
        <w:pStyle w:val="ListParagraph"/>
        <w:jc w:val="both"/>
        <w:rPr>
          <w:rFonts w:ascii="Arial" w:hAnsi="Arial" w:cs="Arial"/>
          <w:color w:val="000000"/>
          <w:sz w:val="24"/>
          <w:szCs w:val="24"/>
        </w:rPr>
      </w:pPr>
      <w:r w:rsidRPr="00CF627E">
        <w:rPr>
          <w:rFonts w:ascii="Arial" w:hAnsi="Arial" w:cs="Arial"/>
          <w:color w:val="000000"/>
          <w:sz w:val="24"/>
          <w:szCs w:val="24"/>
        </w:rPr>
        <w:t xml:space="preserve">Se conoce el estado de la calidad de la semilla de lupino utilizada por los productores, las fuentes </w:t>
      </w:r>
      <w:r w:rsidR="00C35B28" w:rsidRPr="00CF627E">
        <w:rPr>
          <w:rFonts w:ascii="Arial" w:hAnsi="Arial" w:cs="Arial"/>
          <w:color w:val="000000"/>
          <w:sz w:val="24"/>
          <w:szCs w:val="24"/>
        </w:rPr>
        <w:t xml:space="preserve">actuales y </w:t>
      </w:r>
      <w:r w:rsidRPr="00CF627E">
        <w:rPr>
          <w:rFonts w:ascii="Arial" w:hAnsi="Arial" w:cs="Arial"/>
          <w:color w:val="000000"/>
          <w:sz w:val="24"/>
          <w:szCs w:val="24"/>
        </w:rPr>
        <w:t>potenciales</w:t>
      </w:r>
      <w:r w:rsidR="00C35B28" w:rsidRPr="00CF627E">
        <w:rPr>
          <w:rFonts w:ascii="Arial" w:hAnsi="Arial" w:cs="Arial"/>
          <w:color w:val="000000"/>
          <w:sz w:val="24"/>
          <w:szCs w:val="24"/>
        </w:rPr>
        <w:t xml:space="preserve"> de aprovisionamiento de semilla y las técnicas ancestrales y tecnificadas </w:t>
      </w:r>
      <w:r w:rsidRPr="00CF627E">
        <w:rPr>
          <w:rFonts w:ascii="Arial" w:hAnsi="Arial" w:cs="Arial"/>
          <w:color w:val="000000"/>
          <w:sz w:val="24"/>
          <w:szCs w:val="24"/>
        </w:rPr>
        <w:t xml:space="preserve">que permiten mejorar </w:t>
      </w:r>
      <w:r w:rsidR="00C35B28" w:rsidRPr="00CF627E">
        <w:rPr>
          <w:rFonts w:ascii="Arial" w:hAnsi="Arial" w:cs="Arial"/>
          <w:color w:val="000000"/>
          <w:sz w:val="24"/>
          <w:szCs w:val="24"/>
        </w:rPr>
        <w:t>su</w:t>
      </w:r>
      <w:r w:rsidRPr="00CF627E">
        <w:rPr>
          <w:rFonts w:ascii="Arial" w:hAnsi="Arial" w:cs="Arial"/>
          <w:color w:val="000000"/>
          <w:sz w:val="24"/>
          <w:szCs w:val="24"/>
        </w:rPr>
        <w:t xml:space="preserve"> calidad</w:t>
      </w:r>
      <w:r w:rsidR="00C35B28" w:rsidRPr="00CF627E">
        <w:rPr>
          <w:rFonts w:ascii="Arial" w:hAnsi="Arial" w:cs="Arial"/>
          <w:color w:val="000000"/>
          <w:sz w:val="24"/>
          <w:szCs w:val="24"/>
        </w:rPr>
        <w:t xml:space="preserve"> para un uso sostenible por los productores.</w:t>
      </w:r>
    </w:p>
    <w:p w:rsidR="00C963C6" w:rsidRPr="00CF627E" w:rsidRDefault="00C963C6" w:rsidP="00535CD8">
      <w:pPr>
        <w:pStyle w:val="ListParagraph"/>
        <w:rPr>
          <w:rFonts w:ascii="Arial" w:hAnsi="Arial" w:cs="Arial"/>
          <w:sz w:val="24"/>
          <w:szCs w:val="24"/>
        </w:rPr>
      </w:pPr>
    </w:p>
    <w:p w:rsidR="00E3133C" w:rsidRPr="00CF627E" w:rsidRDefault="00E3133C" w:rsidP="003D374B">
      <w:pPr>
        <w:pStyle w:val="ListParagraph"/>
        <w:ind w:left="426"/>
        <w:rPr>
          <w:rFonts w:ascii="Arial" w:hAnsi="Arial" w:cs="Arial"/>
          <w:b/>
          <w:sz w:val="24"/>
          <w:szCs w:val="24"/>
        </w:rPr>
      </w:pPr>
      <w:r w:rsidRPr="00CF627E">
        <w:rPr>
          <w:rFonts w:ascii="Arial" w:hAnsi="Arial" w:cs="Arial"/>
          <w:b/>
          <w:sz w:val="24"/>
          <w:szCs w:val="24"/>
        </w:rPr>
        <w:t>Componente 2</w:t>
      </w:r>
    </w:p>
    <w:p w:rsidR="00E3133C" w:rsidRPr="00CF627E" w:rsidRDefault="00E3133C" w:rsidP="00E3133C">
      <w:pPr>
        <w:pStyle w:val="ListParagraph"/>
        <w:rPr>
          <w:rFonts w:ascii="Arial" w:hAnsi="Arial" w:cs="Arial"/>
          <w:sz w:val="24"/>
          <w:szCs w:val="24"/>
        </w:rPr>
      </w:pPr>
    </w:p>
    <w:p w:rsidR="00E3133C" w:rsidRPr="00CF627E" w:rsidRDefault="00E3133C" w:rsidP="00E3133C">
      <w:pPr>
        <w:pStyle w:val="ListParagraph"/>
        <w:numPr>
          <w:ilvl w:val="0"/>
          <w:numId w:val="7"/>
        </w:numPr>
        <w:rPr>
          <w:rFonts w:ascii="Arial" w:hAnsi="Arial" w:cs="Arial"/>
          <w:b/>
          <w:sz w:val="24"/>
          <w:szCs w:val="24"/>
        </w:rPr>
      </w:pPr>
      <w:r w:rsidRPr="00CF627E">
        <w:rPr>
          <w:rFonts w:ascii="Arial" w:hAnsi="Arial" w:cs="Arial"/>
          <w:b/>
          <w:sz w:val="24"/>
          <w:szCs w:val="24"/>
        </w:rPr>
        <w:t>R4. Dieta alimentaria en base a lupino diversificada y mejorada.</w:t>
      </w:r>
    </w:p>
    <w:p w:rsidR="00E3133C" w:rsidRPr="00CF627E" w:rsidRDefault="00E3133C" w:rsidP="00E3133C">
      <w:pPr>
        <w:pStyle w:val="ListParagraph"/>
        <w:rPr>
          <w:rFonts w:ascii="Arial" w:hAnsi="Arial" w:cs="Arial"/>
          <w:sz w:val="24"/>
          <w:szCs w:val="24"/>
        </w:rPr>
      </w:pPr>
    </w:p>
    <w:p w:rsidR="00E3133C" w:rsidRPr="00CF627E" w:rsidRDefault="00E3133C" w:rsidP="00E3133C">
      <w:pPr>
        <w:pStyle w:val="ListParagraph"/>
        <w:jc w:val="both"/>
        <w:rPr>
          <w:rFonts w:ascii="Arial" w:hAnsi="Arial" w:cs="Arial"/>
          <w:color w:val="000000"/>
          <w:sz w:val="24"/>
          <w:szCs w:val="24"/>
        </w:rPr>
      </w:pPr>
      <w:r w:rsidRPr="00CF627E">
        <w:rPr>
          <w:rFonts w:ascii="Arial" w:hAnsi="Arial" w:cs="Arial"/>
          <w:sz w:val="24"/>
          <w:szCs w:val="24"/>
        </w:rPr>
        <w:t>En base al saber local y el conocimiento técnico se ha desarrollado</w:t>
      </w:r>
      <w:r w:rsidRPr="00CF627E">
        <w:rPr>
          <w:rFonts w:ascii="Arial" w:hAnsi="Arial" w:cs="Arial"/>
          <w:color w:val="000000"/>
          <w:sz w:val="24"/>
          <w:szCs w:val="24"/>
        </w:rPr>
        <w:t xml:space="preserve"> alternativas alimenticias en base al lupino que permiten mejorar la alimentación y nutrición de las familias de los productores.</w:t>
      </w:r>
    </w:p>
    <w:p w:rsidR="00E3133C" w:rsidRPr="00CF627E" w:rsidRDefault="00E3133C" w:rsidP="00535CD8">
      <w:pPr>
        <w:pStyle w:val="ListParagraph"/>
        <w:rPr>
          <w:rFonts w:ascii="Arial" w:hAnsi="Arial" w:cs="Arial"/>
          <w:color w:val="000000"/>
          <w:sz w:val="24"/>
          <w:szCs w:val="24"/>
        </w:rPr>
      </w:pPr>
    </w:p>
    <w:p w:rsidR="00E3133C" w:rsidRPr="00CF627E" w:rsidRDefault="00E3133C" w:rsidP="003D374B">
      <w:pPr>
        <w:pStyle w:val="ListParagraph"/>
        <w:ind w:left="284"/>
        <w:rPr>
          <w:rFonts w:ascii="Arial" w:hAnsi="Arial" w:cs="Arial"/>
          <w:b/>
          <w:sz w:val="24"/>
          <w:szCs w:val="24"/>
        </w:rPr>
      </w:pPr>
      <w:r w:rsidRPr="00CF627E">
        <w:rPr>
          <w:rFonts w:ascii="Arial" w:hAnsi="Arial" w:cs="Arial"/>
          <w:b/>
          <w:sz w:val="24"/>
          <w:szCs w:val="24"/>
        </w:rPr>
        <w:t>Componente 3.</w:t>
      </w:r>
    </w:p>
    <w:p w:rsidR="00E3133C" w:rsidRPr="00CF627E" w:rsidRDefault="00E3133C" w:rsidP="00535CD8">
      <w:pPr>
        <w:pStyle w:val="ListParagraph"/>
        <w:rPr>
          <w:rFonts w:ascii="Arial" w:hAnsi="Arial" w:cs="Arial"/>
          <w:sz w:val="24"/>
          <w:szCs w:val="24"/>
        </w:rPr>
      </w:pPr>
    </w:p>
    <w:p w:rsidR="00535CD8" w:rsidRPr="00CF627E" w:rsidRDefault="0097074A" w:rsidP="000F4CCE">
      <w:pPr>
        <w:pStyle w:val="ListParagraph"/>
        <w:numPr>
          <w:ilvl w:val="0"/>
          <w:numId w:val="7"/>
        </w:numPr>
        <w:jc w:val="both"/>
        <w:rPr>
          <w:rFonts w:ascii="Arial" w:hAnsi="Arial" w:cs="Arial"/>
          <w:b/>
          <w:sz w:val="24"/>
          <w:szCs w:val="24"/>
        </w:rPr>
      </w:pPr>
      <w:r w:rsidRPr="00CF627E">
        <w:rPr>
          <w:rFonts w:ascii="Arial" w:hAnsi="Arial" w:cs="Arial"/>
          <w:b/>
          <w:sz w:val="24"/>
          <w:szCs w:val="24"/>
        </w:rPr>
        <w:t>R</w:t>
      </w:r>
      <w:r w:rsidR="00E3133C" w:rsidRPr="00CF627E">
        <w:rPr>
          <w:rFonts w:ascii="Arial" w:hAnsi="Arial" w:cs="Arial"/>
          <w:b/>
          <w:sz w:val="24"/>
          <w:szCs w:val="24"/>
        </w:rPr>
        <w:t>5</w:t>
      </w:r>
      <w:r w:rsidR="00934648" w:rsidRPr="00CF627E">
        <w:rPr>
          <w:rFonts w:ascii="Arial" w:hAnsi="Arial" w:cs="Arial"/>
          <w:b/>
          <w:sz w:val="24"/>
          <w:szCs w:val="24"/>
        </w:rPr>
        <w:t xml:space="preserve">. </w:t>
      </w:r>
      <w:r w:rsidR="00535CD8" w:rsidRPr="00CF627E">
        <w:rPr>
          <w:rFonts w:ascii="Arial" w:hAnsi="Arial" w:cs="Arial"/>
          <w:b/>
          <w:sz w:val="24"/>
          <w:szCs w:val="24"/>
        </w:rPr>
        <w:t xml:space="preserve">Cosecha y post </w:t>
      </w:r>
      <w:r w:rsidR="00977F3D" w:rsidRPr="00CF627E">
        <w:rPr>
          <w:rFonts w:ascii="Arial" w:hAnsi="Arial" w:cs="Arial"/>
          <w:b/>
          <w:sz w:val="24"/>
          <w:szCs w:val="24"/>
        </w:rPr>
        <w:t xml:space="preserve">cosecha de lupino </w:t>
      </w:r>
      <w:r w:rsidR="00535CD8" w:rsidRPr="00CF627E">
        <w:rPr>
          <w:rFonts w:ascii="Arial" w:hAnsi="Arial" w:cs="Arial"/>
          <w:b/>
          <w:sz w:val="24"/>
          <w:szCs w:val="24"/>
        </w:rPr>
        <w:t>mejorado</w:t>
      </w:r>
    </w:p>
    <w:p w:rsidR="00535CD8" w:rsidRPr="00CF627E" w:rsidRDefault="00535CD8" w:rsidP="00535CD8">
      <w:pPr>
        <w:pStyle w:val="ListParagraph"/>
        <w:rPr>
          <w:rFonts w:ascii="Arial" w:hAnsi="Arial" w:cs="Arial"/>
          <w:sz w:val="24"/>
          <w:szCs w:val="24"/>
        </w:rPr>
      </w:pPr>
    </w:p>
    <w:p w:rsidR="00131F5C" w:rsidRPr="00CF627E" w:rsidRDefault="00131F5C" w:rsidP="008953D6">
      <w:pPr>
        <w:pStyle w:val="ListParagraph"/>
        <w:jc w:val="both"/>
        <w:rPr>
          <w:rFonts w:ascii="Arial" w:hAnsi="Arial" w:cs="Arial"/>
          <w:sz w:val="24"/>
          <w:szCs w:val="24"/>
        </w:rPr>
      </w:pPr>
      <w:r w:rsidRPr="00CF627E">
        <w:rPr>
          <w:rFonts w:ascii="Arial" w:hAnsi="Arial" w:cs="Arial"/>
          <w:sz w:val="24"/>
          <w:szCs w:val="24"/>
        </w:rPr>
        <w:t>Se ha desarrollado participativamente con los productores y con la colaboración del consorcio del proyecto, técnicas manuales y mecanizadas que le</w:t>
      </w:r>
      <w:r w:rsidR="0036165C" w:rsidRPr="00CF627E">
        <w:rPr>
          <w:rFonts w:ascii="Arial" w:hAnsi="Arial" w:cs="Arial"/>
          <w:sz w:val="24"/>
          <w:szCs w:val="24"/>
        </w:rPr>
        <w:t>s</w:t>
      </w:r>
      <w:r w:rsidRPr="00CF627E">
        <w:rPr>
          <w:rFonts w:ascii="Arial" w:hAnsi="Arial" w:cs="Arial"/>
          <w:sz w:val="24"/>
          <w:szCs w:val="24"/>
        </w:rPr>
        <w:t xml:space="preserve"> permiten a los productores optimizar la cosecha, trilla, venteado, clasificación y almacenado de los granos de lupino.</w:t>
      </w:r>
    </w:p>
    <w:p w:rsidR="000E2640" w:rsidRPr="00CF627E" w:rsidRDefault="000E2640" w:rsidP="00535CD8">
      <w:pPr>
        <w:pStyle w:val="ListParagraph"/>
        <w:rPr>
          <w:rFonts w:ascii="Arial" w:hAnsi="Arial" w:cs="Arial"/>
          <w:color w:val="000000"/>
          <w:sz w:val="24"/>
          <w:szCs w:val="24"/>
        </w:rPr>
      </w:pPr>
    </w:p>
    <w:p w:rsidR="00E2434E" w:rsidRPr="00CF627E" w:rsidRDefault="0097074A" w:rsidP="000F4CCE">
      <w:pPr>
        <w:pStyle w:val="ListParagraph"/>
        <w:numPr>
          <w:ilvl w:val="0"/>
          <w:numId w:val="7"/>
        </w:numPr>
        <w:rPr>
          <w:rFonts w:ascii="Arial" w:hAnsi="Arial" w:cs="Arial"/>
          <w:b/>
          <w:color w:val="000000"/>
          <w:sz w:val="24"/>
          <w:szCs w:val="24"/>
        </w:rPr>
      </w:pPr>
      <w:r w:rsidRPr="00CF627E">
        <w:rPr>
          <w:rFonts w:ascii="Arial" w:hAnsi="Arial" w:cs="Arial"/>
          <w:b/>
          <w:color w:val="000000"/>
          <w:sz w:val="24"/>
          <w:szCs w:val="24"/>
        </w:rPr>
        <w:t>R</w:t>
      </w:r>
      <w:r w:rsidR="00177860" w:rsidRPr="00CF627E">
        <w:rPr>
          <w:rFonts w:ascii="Arial" w:hAnsi="Arial" w:cs="Arial"/>
          <w:b/>
          <w:color w:val="000000"/>
          <w:sz w:val="24"/>
          <w:szCs w:val="24"/>
        </w:rPr>
        <w:t>6</w:t>
      </w:r>
      <w:r w:rsidR="00934648" w:rsidRPr="00CF627E">
        <w:rPr>
          <w:rFonts w:ascii="Arial" w:hAnsi="Arial" w:cs="Arial"/>
          <w:b/>
          <w:color w:val="000000"/>
          <w:sz w:val="24"/>
          <w:szCs w:val="24"/>
        </w:rPr>
        <w:t xml:space="preserve">. </w:t>
      </w:r>
      <w:r w:rsidR="00E2434E" w:rsidRPr="00CF627E">
        <w:rPr>
          <w:rFonts w:ascii="Arial" w:hAnsi="Arial" w:cs="Arial"/>
          <w:b/>
          <w:color w:val="000000"/>
          <w:sz w:val="24"/>
          <w:szCs w:val="24"/>
        </w:rPr>
        <w:t xml:space="preserve">Pequeños productores de </w:t>
      </w:r>
      <w:r w:rsidR="00297F11" w:rsidRPr="00CF627E">
        <w:rPr>
          <w:rFonts w:ascii="Arial" w:hAnsi="Arial" w:cs="Arial"/>
          <w:b/>
          <w:color w:val="000000"/>
          <w:sz w:val="24"/>
          <w:szCs w:val="24"/>
        </w:rPr>
        <w:t>lupino</w:t>
      </w:r>
      <w:r w:rsidR="00E2434E" w:rsidRPr="00CF627E">
        <w:rPr>
          <w:rFonts w:ascii="Arial" w:hAnsi="Arial" w:cs="Arial"/>
          <w:b/>
          <w:color w:val="000000"/>
          <w:sz w:val="24"/>
          <w:szCs w:val="24"/>
        </w:rPr>
        <w:t xml:space="preserve"> vinculados a nuevos mercados mejoran sus ingresos.</w:t>
      </w:r>
    </w:p>
    <w:p w:rsidR="00DC3DC8" w:rsidRPr="00CF627E" w:rsidRDefault="00DC3DC8" w:rsidP="00DC3DC8">
      <w:pPr>
        <w:pStyle w:val="ListParagraph"/>
        <w:rPr>
          <w:rFonts w:ascii="Arial" w:hAnsi="Arial" w:cs="Arial"/>
          <w:b/>
          <w:color w:val="000000"/>
          <w:sz w:val="24"/>
          <w:szCs w:val="24"/>
        </w:rPr>
      </w:pPr>
    </w:p>
    <w:p w:rsidR="00B53DDA" w:rsidRPr="00CF627E" w:rsidRDefault="00B53DDA" w:rsidP="00135983">
      <w:pPr>
        <w:pStyle w:val="ListParagraph"/>
        <w:jc w:val="both"/>
        <w:rPr>
          <w:rFonts w:ascii="Arial" w:hAnsi="Arial" w:cs="Arial"/>
          <w:sz w:val="24"/>
          <w:szCs w:val="24"/>
        </w:rPr>
      </w:pPr>
      <w:r w:rsidRPr="00CF627E">
        <w:rPr>
          <w:rFonts w:ascii="Arial" w:hAnsi="Arial" w:cs="Arial"/>
          <w:color w:val="000000"/>
          <w:sz w:val="24"/>
          <w:szCs w:val="24"/>
        </w:rPr>
        <w:t xml:space="preserve">Con la participación de los productores, los actores actuales y potenciales de la cadena de lupino y el apoyo de los socios del consorcio del proyecto, se ha desarrollado una estrategia que permite articular a los productores con nuevos mercados locales e internacionales, aspecto que se constituye en una oportunidad para mejorar los ingresos de las familias </w:t>
      </w:r>
      <w:r w:rsidRPr="00CF627E">
        <w:rPr>
          <w:rFonts w:ascii="Arial" w:hAnsi="Arial" w:cs="Arial"/>
          <w:sz w:val="24"/>
          <w:szCs w:val="24"/>
        </w:rPr>
        <w:t>de los productores.</w:t>
      </w:r>
    </w:p>
    <w:p w:rsidR="00B53DDA" w:rsidRPr="00CF627E" w:rsidRDefault="00B53DDA" w:rsidP="00135983">
      <w:pPr>
        <w:pStyle w:val="ListParagraph"/>
        <w:jc w:val="both"/>
        <w:rPr>
          <w:rFonts w:ascii="Arial" w:hAnsi="Arial" w:cs="Arial"/>
          <w:sz w:val="24"/>
          <w:szCs w:val="24"/>
        </w:rPr>
      </w:pPr>
    </w:p>
    <w:p w:rsidR="00E3133C" w:rsidRPr="00CF627E" w:rsidRDefault="00E3133C" w:rsidP="003D374B">
      <w:pPr>
        <w:pStyle w:val="ListParagraph"/>
        <w:ind w:left="426"/>
        <w:jc w:val="both"/>
        <w:rPr>
          <w:rFonts w:ascii="Arial" w:hAnsi="Arial" w:cs="Arial"/>
          <w:b/>
          <w:sz w:val="24"/>
          <w:szCs w:val="24"/>
        </w:rPr>
      </w:pPr>
      <w:r w:rsidRPr="00CF627E">
        <w:rPr>
          <w:rFonts w:ascii="Arial" w:hAnsi="Arial" w:cs="Arial"/>
          <w:b/>
          <w:sz w:val="24"/>
          <w:szCs w:val="24"/>
        </w:rPr>
        <w:t>Componente 4.</w:t>
      </w:r>
    </w:p>
    <w:p w:rsidR="00E3133C" w:rsidRPr="00CF627E" w:rsidRDefault="00E3133C" w:rsidP="00135983">
      <w:pPr>
        <w:pStyle w:val="ListParagraph"/>
        <w:jc w:val="both"/>
        <w:rPr>
          <w:rFonts w:ascii="Arial" w:hAnsi="Arial" w:cs="Arial"/>
          <w:sz w:val="24"/>
          <w:szCs w:val="24"/>
        </w:rPr>
      </w:pPr>
    </w:p>
    <w:p w:rsidR="003D374B" w:rsidRPr="00CF627E" w:rsidRDefault="003D374B" w:rsidP="003D374B">
      <w:pPr>
        <w:pStyle w:val="ListParagraph"/>
        <w:numPr>
          <w:ilvl w:val="0"/>
          <w:numId w:val="32"/>
        </w:numPr>
        <w:tabs>
          <w:tab w:val="left" w:pos="1260"/>
          <w:tab w:val="left" w:pos="2520"/>
        </w:tabs>
        <w:spacing w:before="75" w:after="75"/>
        <w:ind w:left="709" w:hanging="283"/>
        <w:jc w:val="both"/>
        <w:rPr>
          <w:rFonts w:ascii="Arial" w:hAnsi="Arial" w:cs="Arial"/>
          <w:sz w:val="24"/>
          <w:szCs w:val="24"/>
        </w:rPr>
      </w:pPr>
      <w:r w:rsidRPr="00CF627E">
        <w:rPr>
          <w:rFonts w:ascii="Arial" w:hAnsi="Arial" w:cs="Arial"/>
          <w:b/>
          <w:sz w:val="24"/>
          <w:szCs w:val="24"/>
        </w:rPr>
        <w:t>R7.</w:t>
      </w:r>
      <w:r w:rsidRPr="00CF627E">
        <w:rPr>
          <w:rFonts w:ascii="Arial" w:hAnsi="Arial" w:cs="Arial"/>
          <w:sz w:val="24"/>
          <w:szCs w:val="24"/>
        </w:rPr>
        <w:t xml:space="preserve"> </w:t>
      </w:r>
      <w:r w:rsidR="00E3133C" w:rsidRPr="00CF627E">
        <w:rPr>
          <w:rFonts w:ascii="Arial" w:hAnsi="Arial" w:cs="Arial"/>
          <w:sz w:val="24"/>
          <w:szCs w:val="24"/>
        </w:rPr>
        <w:t xml:space="preserve">Consorcio de países establecido con el fin de intercambiar </w:t>
      </w:r>
      <w:r w:rsidRPr="00CF627E">
        <w:rPr>
          <w:rFonts w:ascii="Arial" w:hAnsi="Arial" w:cs="Arial"/>
          <w:sz w:val="24"/>
          <w:szCs w:val="24"/>
        </w:rPr>
        <w:t>conocimiento y tecnología</w:t>
      </w:r>
      <w:r w:rsidR="00E3133C" w:rsidRPr="00CF627E">
        <w:rPr>
          <w:rFonts w:ascii="Arial" w:hAnsi="Arial" w:cs="Arial"/>
          <w:sz w:val="24"/>
          <w:szCs w:val="24"/>
        </w:rPr>
        <w:t xml:space="preserve"> </w:t>
      </w:r>
      <w:r w:rsidRPr="00CF627E">
        <w:rPr>
          <w:rFonts w:ascii="Arial" w:hAnsi="Arial" w:cs="Arial"/>
          <w:sz w:val="24"/>
          <w:szCs w:val="24"/>
        </w:rPr>
        <w:t xml:space="preserve">para la producción de </w:t>
      </w:r>
      <w:proofErr w:type="spellStart"/>
      <w:r w:rsidRPr="00CF627E">
        <w:rPr>
          <w:rFonts w:ascii="Arial" w:hAnsi="Arial" w:cs="Arial"/>
          <w:sz w:val="24"/>
          <w:szCs w:val="24"/>
        </w:rPr>
        <w:t>Lupinus</w:t>
      </w:r>
      <w:proofErr w:type="spellEnd"/>
      <w:r w:rsidR="00E3133C" w:rsidRPr="00CF627E">
        <w:rPr>
          <w:rFonts w:ascii="Arial" w:hAnsi="Arial" w:cs="Arial"/>
          <w:sz w:val="24"/>
          <w:szCs w:val="24"/>
        </w:rPr>
        <w:t xml:space="preserve"> </w:t>
      </w:r>
      <w:r w:rsidRPr="00CF627E">
        <w:rPr>
          <w:rFonts w:ascii="Arial" w:hAnsi="Arial" w:cs="Arial"/>
          <w:sz w:val="24"/>
          <w:szCs w:val="24"/>
        </w:rPr>
        <w:t xml:space="preserve">en respuesta al </w:t>
      </w:r>
      <w:r w:rsidR="00E3133C" w:rsidRPr="00CF627E">
        <w:rPr>
          <w:rFonts w:ascii="Arial" w:hAnsi="Arial" w:cs="Arial"/>
          <w:sz w:val="24"/>
          <w:szCs w:val="24"/>
        </w:rPr>
        <w:t>cambio climático.</w:t>
      </w:r>
    </w:p>
    <w:p w:rsidR="00E3133C" w:rsidRDefault="00E3133C" w:rsidP="00135983">
      <w:pPr>
        <w:pStyle w:val="ListParagraph"/>
        <w:jc w:val="both"/>
        <w:rPr>
          <w:rFonts w:ascii="Arial" w:hAnsi="Arial" w:cs="Arial"/>
          <w:sz w:val="24"/>
          <w:szCs w:val="24"/>
        </w:rPr>
      </w:pPr>
    </w:p>
    <w:p w:rsidR="00957315" w:rsidRDefault="00957315" w:rsidP="00135983">
      <w:pPr>
        <w:pStyle w:val="ListParagraph"/>
        <w:jc w:val="both"/>
        <w:rPr>
          <w:rFonts w:ascii="Arial" w:hAnsi="Arial" w:cs="Arial"/>
          <w:sz w:val="24"/>
          <w:szCs w:val="24"/>
        </w:rPr>
      </w:pPr>
    </w:p>
    <w:p w:rsidR="00957315" w:rsidRDefault="00957315" w:rsidP="00135983">
      <w:pPr>
        <w:pStyle w:val="ListParagraph"/>
        <w:jc w:val="both"/>
        <w:rPr>
          <w:rFonts w:ascii="Arial" w:hAnsi="Arial" w:cs="Arial"/>
          <w:sz w:val="24"/>
          <w:szCs w:val="24"/>
        </w:rPr>
      </w:pPr>
    </w:p>
    <w:p w:rsidR="00957315" w:rsidRDefault="00957315" w:rsidP="00135983">
      <w:pPr>
        <w:pStyle w:val="ListParagraph"/>
        <w:jc w:val="both"/>
        <w:rPr>
          <w:rFonts w:ascii="Arial" w:hAnsi="Arial" w:cs="Arial"/>
          <w:sz w:val="24"/>
          <w:szCs w:val="24"/>
        </w:rPr>
      </w:pPr>
    </w:p>
    <w:p w:rsidR="00957315" w:rsidRDefault="00957315" w:rsidP="00135983">
      <w:pPr>
        <w:pStyle w:val="ListParagraph"/>
        <w:jc w:val="both"/>
        <w:rPr>
          <w:rFonts w:ascii="Arial" w:hAnsi="Arial" w:cs="Arial"/>
          <w:sz w:val="24"/>
          <w:szCs w:val="24"/>
        </w:rPr>
      </w:pPr>
    </w:p>
    <w:p w:rsidR="00957315" w:rsidRPr="00CF627E" w:rsidRDefault="00957315" w:rsidP="00135983">
      <w:pPr>
        <w:pStyle w:val="ListParagraph"/>
        <w:jc w:val="both"/>
        <w:rPr>
          <w:rFonts w:ascii="Arial" w:hAnsi="Arial" w:cs="Arial"/>
          <w:sz w:val="24"/>
          <w:szCs w:val="24"/>
        </w:rPr>
      </w:pPr>
    </w:p>
    <w:p w:rsidR="00266571" w:rsidRPr="00CF627E" w:rsidRDefault="00266571" w:rsidP="006B6941">
      <w:pPr>
        <w:numPr>
          <w:ilvl w:val="1"/>
          <w:numId w:val="1"/>
        </w:numPr>
        <w:shd w:val="clear" w:color="auto" w:fill="E6E6E6"/>
        <w:tabs>
          <w:tab w:val="clear" w:pos="360"/>
          <w:tab w:val="num" w:pos="720"/>
          <w:tab w:val="left" w:pos="2520"/>
        </w:tabs>
        <w:spacing w:before="75" w:after="75"/>
        <w:ind w:left="720"/>
        <w:jc w:val="both"/>
        <w:rPr>
          <w:rFonts w:ascii="Arial" w:hAnsi="Arial" w:cs="Arial"/>
          <w:b/>
          <w:bCs/>
          <w:color w:val="000000"/>
          <w:lang w:val="es-BO"/>
        </w:rPr>
      </w:pPr>
      <w:r w:rsidRPr="00CF627E">
        <w:rPr>
          <w:rFonts w:ascii="Arial" w:hAnsi="Arial" w:cs="Arial"/>
          <w:b/>
          <w:bCs/>
          <w:color w:val="000000"/>
          <w:lang w:val="es-BO"/>
        </w:rPr>
        <w:lastRenderedPageBreak/>
        <w:t>Actividades y Metodologías:</w:t>
      </w:r>
    </w:p>
    <w:p w:rsidR="002C0B98" w:rsidRPr="00CF627E" w:rsidRDefault="002C0B98" w:rsidP="002C0B98">
      <w:pPr>
        <w:tabs>
          <w:tab w:val="left" w:pos="993"/>
        </w:tabs>
        <w:ind w:left="993" w:hanging="284"/>
        <w:jc w:val="both"/>
        <w:rPr>
          <w:rFonts w:ascii="Arial" w:hAnsi="Arial" w:cs="Arial"/>
          <w:b/>
          <w:color w:val="000000"/>
          <w:lang w:val="es-BO"/>
        </w:rPr>
      </w:pPr>
    </w:p>
    <w:p w:rsidR="00E2434E" w:rsidRPr="00CF627E" w:rsidRDefault="00E2434E" w:rsidP="00BC1D2A">
      <w:pPr>
        <w:jc w:val="both"/>
        <w:rPr>
          <w:rFonts w:ascii="Arial" w:hAnsi="Arial" w:cs="Arial"/>
          <w:b/>
          <w:color w:val="000000"/>
          <w:lang w:val="es-BO"/>
        </w:rPr>
      </w:pPr>
      <w:r w:rsidRPr="00CF627E">
        <w:rPr>
          <w:rFonts w:ascii="Arial" w:hAnsi="Arial" w:cs="Arial"/>
          <w:b/>
          <w:color w:val="000000"/>
          <w:lang w:val="es-BO"/>
        </w:rPr>
        <w:t>Componente 1.</w:t>
      </w:r>
      <w:r w:rsidR="003A1CF0" w:rsidRPr="00CF627E">
        <w:rPr>
          <w:rFonts w:ascii="Arial" w:hAnsi="Arial" w:cs="Arial"/>
          <w:b/>
          <w:color w:val="000000"/>
          <w:lang w:val="es-BO"/>
        </w:rPr>
        <w:t xml:space="preserve"> </w:t>
      </w:r>
      <w:r w:rsidR="003A1CF0" w:rsidRPr="00CF627E">
        <w:rPr>
          <w:rFonts w:ascii="Arial" w:hAnsi="Arial" w:cs="Arial"/>
          <w:b/>
          <w:lang w:val="es-BO"/>
        </w:rPr>
        <w:t>Aumento de la productividad del sistema de producción</w:t>
      </w:r>
    </w:p>
    <w:p w:rsidR="00E2434E" w:rsidRPr="00CF627E" w:rsidRDefault="00E2434E" w:rsidP="002C0B98">
      <w:pPr>
        <w:tabs>
          <w:tab w:val="left" w:pos="993"/>
        </w:tabs>
        <w:ind w:left="993" w:hanging="284"/>
        <w:jc w:val="both"/>
        <w:rPr>
          <w:rFonts w:ascii="Arial" w:hAnsi="Arial" w:cs="Arial"/>
          <w:b/>
          <w:color w:val="000000"/>
          <w:lang w:val="es-BO"/>
        </w:rPr>
      </w:pPr>
    </w:p>
    <w:p w:rsidR="00E2434E" w:rsidRPr="001C1962" w:rsidRDefault="00E2434E" w:rsidP="00FD47A1">
      <w:pPr>
        <w:tabs>
          <w:tab w:val="left" w:pos="993"/>
        </w:tabs>
        <w:jc w:val="both"/>
        <w:rPr>
          <w:rFonts w:ascii="Arial" w:hAnsi="Arial" w:cs="Arial"/>
          <w:b/>
          <w:color w:val="000000" w:themeColor="text1"/>
          <w:lang w:val="es-BO"/>
        </w:rPr>
      </w:pPr>
      <w:r w:rsidRPr="001C1962">
        <w:rPr>
          <w:rFonts w:ascii="Arial" w:hAnsi="Arial" w:cs="Arial"/>
          <w:b/>
          <w:color w:val="000000" w:themeColor="text1"/>
          <w:lang w:val="es-BO"/>
        </w:rPr>
        <w:t>Actividades:</w:t>
      </w:r>
    </w:p>
    <w:p w:rsidR="00070007" w:rsidRPr="001C1962" w:rsidRDefault="00070007" w:rsidP="00070007">
      <w:pPr>
        <w:tabs>
          <w:tab w:val="left" w:pos="993"/>
        </w:tabs>
        <w:ind w:left="993" w:hanging="284"/>
        <w:jc w:val="both"/>
        <w:rPr>
          <w:rFonts w:ascii="Arial" w:hAnsi="Arial" w:cs="Arial"/>
          <w:b/>
          <w:color w:val="000000" w:themeColor="text1"/>
          <w:lang w:val="es-BO"/>
        </w:rPr>
      </w:pPr>
    </w:p>
    <w:p w:rsidR="00070007" w:rsidRPr="001C1962" w:rsidRDefault="00070007" w:rsidP="00070007">
      <w:pPr>
        <w:pStyle w:val="ListParagraph"/>
        <w:tabs>
          <w:tab w:val="left" w:pos="709"/>
        </w:tabs>
        <w:ind w:left="709" w:hanging="425"/>
        <w:jc w:val="both"/>
        <w:rPr>
          <w:rFonts w:ascii="Arial" w:hAnsi="Arial" w:cs="Arial"/>
          <w:color w:val="000000" w:themeColor="text1"/>
          <w:sz w:val="24"/>
          <w:szCs w:val="24"/>
        </w:rPr>
      </w:pPr>
      <w:r w:rsidRPr="001C1962">
        <w:rPr>
          <w:rFonts w:ascii="Arial" w:hAnsi="Arial" w:cs="Arial"/>
          <w:color w:val="000000" w:themeColor="text1"/>
          <w:sz w:val="24"/>
          <w:szCs w:val="24"/>
        </w:rPr>
        <w:t>1.1. Evaluación agronómica de lupino en el sistema de cultivos y su efecto en el suelo (En Bolivia: 2 ensayos x 2 comunidades x 3 años = 12 ensayos</w:t>
      </w:r>
      <w:r w:rsidR="000667C2" w:rsidRPr="001C1962">
        <w:rPr>
          <w:rFonts w:ascii="Arial" w:hAnsi="Arial" w:cs="Arial"/>
          <w:color w:val="000000" w:themeColor="text1"/>
          <w:sz w:val="24"/>
          <w:szCs w:val="24"/>
        </w:rPr>
        <w:t>; 1 parcela de validación x 2 años = 2 parcelas de validación</w:t>
      </w:r>
      <w:r w:rsidRPr="001C1962">
        <w:rPr>
          <w:rFonts w:ascii="Arial" w:hAnsi="Arial" w:cs="Arial"/>
          <w:color w:val="000000" w:themeColor="text1"/>
          <w:sz w:val="24"/>
          <w:szCs w:val="24"/>
        </w:rPr>
        <w:t>)</w:t>
      </w:r>
    </w:p>
    <w:p w:rsidR="00070007" w:rsidRPr="001C1962" w:rsidRDefault="00070007" w:rsidP="00070007">
      <w:pPr>
        <w:pStyle w:val="ListParagraph"/>
        <w:tabs>
          <w:tab w:val="left" w:pos="709"/>
        </w:tabs>
        <w:ind w:left="709" w:hanging="425"/>
        <w:jc w:val="both"/>
        <w:rPr>
          <w:rFonts w:ascii="Arial" w:hAnsi="Arial" w:cs="Arial"/>
          <w:color w:val="000000" w:themeColor="text1"/>
          <w:sz w:val="24"/>
          <w:szCs w:val="24"/>
        </w:rPr>
      </w:pPr>
      <w:r w:rsidRPr="001C1962">
        <w:rPr>
          <w:rFonts w:ascii="Arial" w:hAnsi="Arial" w:cs="Arial"/>
          <w:color w:val="000000" w:themeColor="text1"/>
          <w:sz w:val="24"/>
          <w:szCs w:val="24"/>
        </w:rPr>
        <w:t xml:space="preserve">1.2. Evaluación de variedades y </w:t>
      </w:r>
      <w:proofErr w:type="spellStart"/>
      <w:r w:rsidRPr="001C1962">
        <w:rPr>
          <w:rFonts w:ascii="Arial" w:hAnsi="Arial" w:cs="Arial"/>
          <w:color w:val="000000" w:themeColor="text1"/>
          <w:sz w:val="24"/>
          <w:szCs w:val="24"/>
        </w:rPr>
        <w:t>ecotipos</w:t>
      </w:r>
      <w:proofErr w:type="spellEnd"/>
      <w:r w:rsidRPr="001C1962">
        <w:rPr>
          <w:rFonts w:ascii="Arial" w:hAnsi="Arial" w:cs="Arial"/>
          <w:color w:val="000000" w:themeColor="text1"/>
          <w:sz w:val="24"/>
          <w:szCs w:val="24"/>
        </w:rPr>
        <w:t xml:space="preserve"> de lupino (En Chile: 2 ensayos x 2 años = 4 ensayos; En Ecuador: 2 ensayos x 2 años = 4 ensayos; En Bolivia: 1 ensayo x 2 años = 2 ensayos)</w:t>
      </w:r>
    </w:p>
    <w:p w:rsidR="00070007" w:rsidRPr="001C1962" w:rsidRDefault="00070007" w:rsidP="00070007">
      <w:pPr>
        <w:pStyle w:val="ListParagraph"/>
        <w:tabs>
          <w:tab w:val="left" w:pos="709"/>
        </w:tabs>
        <w:ind w:left="709" w:hanging="425"/>
        <w:jc w:val="both"/>
        <w:rPr>
          <w:rFonts w:ascii="Arial" w:hAnsi="Arial" w:cs="Arial"/>
          <w:color w:val="000000" w:themeColor="text1"/>
          <w:sz w:val="24"/>
          <w:szCs w:val="24"/>
        </w:rPr>
      </w:pPr>
      <w:r w:rsidRPr="001C1962">
        <w:rPr>
          <w:rFonts w:ascii="Arial" w:hAnsi="Arial" w:cs="Arial"/>
          <w:color w:val="000000" w:themeColor="text1"/>
          <w:sz w:val="24"/>
          <w:szCs w:val="24"/>
        </w:rPr>
        <w:t xml:space="preserve">1.3. Evaluación de </w:t>
      </w:r>
      <w:proofErr w:type="spellStart"/>
      <w:r w:rsidRPr="001C1962">
        <w:rPr>
          <w:rFonts w:ascii="Arial" w:hAnsi="Arial" w:cs="Arial"/>
          <w:color w:val="000000" w:themeColor="text1"/>
          <w:sz w:val="24"/>
          <w:szCs w:val="24"/>
        </w:rPr>
        <w:t>rhizobias</w:t>
      </w:r>
      <w:proofErr w:type="spellEnd"/>
      <w:r w:rsidRPr="001C1962">
        <w:rPr>
          <w:rFonts w:ascii="Arial" w:hAnsi="Arial" w:cs="Arial"/>
          <w:color w:val="000000" w:themeColor="text1"/>
          <w:sz w:val="24"/>
          <w:szCs w:val="24"/>
        </w:rPr>
        <w:t xml:space="preserve"> de lupino y su capacidad de fijación de nitrógeno (En Bolivia: 2 ensayos x 2 comunidades x 2 años = 6 ensayos)</w:t>
      </w:r>
    </w:p>
    <w:p w:rsidR="00070007" w:rsidRPr="001C1962" w:rsidRDefault="00070007" w:rsidP="00070007">
      <w:pPr>
        <w:pStyle w:val="ListParagraph"/>
        <w:tabs>
          <w:tab w:val="left" w:pos="709"/>
        </w:tabs>
        <w:ind w:left="709" w:hanging="425"/>
        <w:jc w:val="both"/>
        <w:rPr>
          <w:rFonts w:ascii="Arial" w:hAnsi="Arial" w:cs="Arial"/>
          <w:color w:val="000000" w:themeColor="text1"/>
          <w:sz w:val="24"/>
          <w:szCs w:val="24"/>
        </w:rPr>
      </w:pPr>
      <w:r w:rsidRPr="001C1962">
        <w:rPr>
          <w:rFonts w:ascii="Arial" w:hAnsi="Arial" w:cs="Arial"/>
          <w:color w:val="000000" w:themeColor="text1"/>
          <w:sz w:val="24"/>
          <w:szCs w:val="24"/>
        </w:rPr>
        <w:t>1.4. Evaluación del aporte de nitrógeno al suelo por el cultivo de lupino (En Chile: 2 ensayos x 2 años = 4 ensayos)</w:t>
      </w:r>
    </w:p>
    <w:p w:rsidR="00070007" w:rsidRPr="001C1962" w:rsidRDefault="00070007" w:rsidP="00070007">
      <w:pPr>
        <w:pStyle w:val="ListParagraph"/>
        <w:tabs>
          <w:tab w:val="left" w:pos="709"/>
        </w:tabs>
        <w:ind w:left="709" w:hanging="425"/>
        <w:jc w:val="both"/>
        <w:rPr>
          <w:rFonts w:ascii="Arial" w:hAnsi="Arial" w:cs="Arial"/>
          <w:color w:val="000000" w:themeColor="text1"/>
          <w:sz w:val="24"/>
          <w:szCs w:val="24"/>
        </w:rPr>
      </w:pPr>
      <w:r w:rsidRPr="001C1962">
        <w:rPr>
          <w:rFonts w:ascii="Arial" w:hAnsi="Arial" w:cs="Arial"/>
          <w:color w:val="000000" w:themeColor="text1"/>
          <w:sz w:val="24"/>
          <w:szCs w:val="24"/>
        </w:rPr>
        <w:t>1.5. Diagnóstico de plagas y enfermedades de lupino (Un diagnóstico por cada país = 3 diagnósticos)</w:t>
      </w:r>
    </w:p>
    <w:p w:rsidR="00070007" w:rsidRPr="001C1962" w:rsidRDefault="00070007" w:rsidP="00070007">
      <w:pPr>
        <w:pStyle w:val="ListParagraph"/>
        <w:tabs>
          <w:tab w:val="left" w:pos="709"/>
        </w:tabs>
        <w:ind w:left="709" w:hanging="425"/>
        <w:jc w:val="both"/>
        <w:rPr>
          <w:rFonts w:ascii="Arial" w:hAnsi="Arial" w:cs="Arial"/>
          <w:color w:val="000000" w:themeColor="text1"/>
          <w:sz w:val="24"/>
          <w:szCs w:val="24"/>
        </w:rPr>
      </w:pPr>
      <w:r w:rsidRPr="001C1962">
        <w:rPr>
          <w:rFonts w:ascii="Arial" w:hAnsi="Arial" w:cs="Arial"/>
          <w:color w:val="000000" w:themeColor="text1"/>
          <w:sz w:val="24"/>
          <w:szCs w:val="24"/>
        </w:rPr>
        <w:t>1.6. Desarrollo de estrategia MIP para el control de plagas y enfermedades de lupino (En Bolivia: 2 ensayos x 2 comunidades x 2 años = 8 ensayos)</w:t>
      </w:r>
    </w:p>
    <w:p w:rsidR="00070007" w:rsidRPr="001C1962" w:rsidRDefault="00070007" w:rsidP="00070007">
      <w:pPr>
        <w:pStyle w:val="ListParagraph"/>
        <w:tabs>
          <w:tab w:val="left" w:pos="709"/>
        </w:tabs>
        <w:ind w:left="709" w:hanging="425"/>
        <w:jc w:val="both"/>
        <w:rPr>
          <w:rFonts w:ascii="Arial" w:hAnsi="Arial" w:cs="Arial"/>
          <w:color w:val="000000" w:themeColor="text1"/>
          <w:sz w:val="24"/>
          <w:szCs w:val="24"/>
        </w:rPr>
      </w:pPr>
      <w:r w:rsidRPr="001C1962">
        <w:rPr>
          <w:rFonts w:ascii="Arial" w:hAnsi="Arial" w:cs="Arial"/>
          <w:color w:val="000000" w:themeColor="text1"/>
          <w:sz w:val="24"/>
          <w:szCs w:val="24"/>
        </w:rPr>
        <w:t>1.7. Desarrollo de una estrategia de producción y abastecimiento de semilla de lupino (En Bolivia: 1 taller x 2 años = 2 talleres con productores)</w:t>
      </w:r>
    </w:p>
    <w:p w:rsidR="009C12DE" w:rsidRPr="001C1962" w:rsidRDefault="009C12DE" w:rsidP="00BC1D2A">
      <w:pPr>
        <w:tabs>
          <w:tab w:val="left" w:pos="993"/>
        </w:tabs>
        <w:ind w:left="993" w:hanging="993"/>
        <w:jc w:val="both"/>
        <w:rPr>
          <w:rFonts w:ascii="Arial" w:hAnsi="Arial" w:cs="Arial"/>
          <w:b/>
          <w:color w:val="000000" w:themeColor="text1"/>
          <w:lang w:val="es-BO"/>
        </w:rPr>
      </w:pPr>
    </w:p>
    <w:p w:rsidR="00E2434E" w:rsidRPr="00CF627E" w:rsidRDefault="00E2434E" w:rsidP="00BC1D2A">
      <w:pPr>
        <w:tabs>
          <w:tab w:val="left" w:pos="993"/>
        </w:tabs>
        <w:ind w:left="993" w:hanging="993"/>
        <w:jc w:val="both"/>
        <w:rPr>
          <w:rFonts w:ascii="Arial" w:hAnsi="Arial" w:cs="Arial"/>
          <w:b/>
          <w:color w:val="000000"/>
          <w:lang w:val="es-BO"/>
        </w:rPr>
      </w:pPr>
      <w:r w:rsidRPr="00CF627E">
        <w:rPr>
          <w:rFonts w:ascii="Arial" w:hAnsi="Arial" w:cs="Arial"/>
          <w:b/>
          <w:color w:val="000000"/>
          <w:lang w:val="es-BO"/>
        </w:rPr>
        <w:t>Metodología:</w:t>
      </w:r>
    </w:p>
    <w:p w:rsidR="0024064A" w:rsidRPr="00CF627E" w:rsidRDefault="0024064A" w:rsidP="00C601F4">
      <w:pPr>
        <w:tabs>
          <w:tab w:val="left" w:pos="993"/>
        </w:tabs>
        <w:jc w:val="both"/>
        <w:rPr>
          <w:rFonts w:ascii="Arial" w:hAnsi="Arial" w:cs="Arial"/>
          <w:color w:val="000000"/>
          <w:lang w:val="es-BO"/>
        </w:rPr>
      </w:pPr>
    </w:p>
    <w:p w:rsidR="00AB4AD0" w:rsidRPr="00CF627E" w:rsidRDefault="0024064A" w:rsidP="00BC1D2A">
      <w:pPr>
        <w:tabs>
          <w:tab w:val="left" w:pos="0"/>
        </w:tabs>
        <w:jc w:val="both"/>
        <w:rPr>
          <w:rFonts w:ascii="Arial" w:hAnsi="Arial" w:cs="Arial"/>
          <w:lang w:val="es-BO"/>
        </w:rPr>
      </w:pPr>
      <w:r w:rsidRPr="00CF627E">
        <w:rPr>
          <w:rFonts w:ascii="Arial" w:hAnsi="Arial" w:cs="Arial"/>
          <w:color w:val="000000"/>
          <w:lang w:val="es-BO"/>
        </w:rPr>
        <w:t xml:space="preserve">Para </w:t>
      </w:r>
      <w:r w:rsidR="00EA55CB" w:rsidRPr="00CF627E">
        <w:rPr>
          <w:rFonts w:ascii="Arial" w:hAnsi="Arial" w:cs="Arial"/>
          <w:color w:val="000000"/>
          <w:lang w:val="es-BO"/>
        </w:rPr>
        <w:t xml:space="preserve">determinar la mejor técnica </w:t>
      </w:r>
      <w:r w:rsidR="004A0406" w:rsidRPr="00CF627E">
        <w:rPr>
          <w:rFonts w:ascii="Arial" w:hAnsi="Arial" w:cs="Arial"/>
          <w:color w:val="000000"/>
          <w:lang w:val="es-BO"/>
        </w:rPr>
        <w:t>de manejo de lupino</w:t>
      </w:r>
      <w:r w:rsidR="007D1DAD" w:rsidRPr="00CF627E">
        <w:rPr>
          <w:rFonts w:ascii="Arial" w:hAnsi="Arial" w:cs="Arial"/>
          <w:color w:val="000000"/>
          <w:lang w:val="es-BO"/>
        </w:rPr>
        <w:t>, conocer su efecto en la salud de los suelos y su inserción en el sistema tradicional de cultivos</w:t>
      </w:r>
      <w:r w:rsidR="004A0406" w:rsidRPr="00CF627E">
        <w:rPr>
          <w:rFonts w:ascii="Arial" w:hAnsi="Arial" w:cs="Arial"/>
          <w:color w:val="000000"/>
          <w:lang w:val="es-BO"/>
        </w:rPr>
        <w:t xml:space="preserve">, se implementaran ensayos </w:t>
      </w:r>
      <w:r w:rsidR="007D1DAD" w:rsidRPr="00CF627E">
        <w:rPr>
          <w:rFonts w:ascii="Arial" w:hAnsi="Arial" w:cs="Arial"/>
          <w:color w:val="000000"/>
          <w:lang w:val="es-BO"/>
        </w:rPr>
        <w:t xml:space="preserve">y parcelas de validación </w:t>
      </w:r>
      <w:r w:rsidR="004A0406" w:rsidRPr="00CF627E">
        <w:rPr>
          <w:rFonts w:ascii="Arial" w:hAnsi="Arial" w:cs="Arial"/>
          <w:color w:val="000000"/>
          <w:lang w:val="es-BO"/>
        </w:rPr>
        <w:t xml:space="preserve">en diferentes comunidades de </w:t>
      </w:r>
      <w:proofErr w:type="spellStart"/>
      <w:r w:rsidR="004A0406" w:rsidRPr="00CF627E">
        <w:rPr>
          <w:rFonts w:ascii="Arial" w:hAnsi="Arial" w:cs="Arial"/>
          <w:color w:val="000000"/>
          <w:lang w:val="es-BO"/>
        </w:rPr>
        <w:t>Anzaldo</w:t>
      </w:r>
      <w:proofErr w:type="spellEnd"/>
      <w:r w:rsidR="004A0406" w:rsidRPr="00CF627E">
        <w:rPr>
          <w:rFonts w:ascii="Arial" w:hAnsi="Arial" w:cs="Arial"/>
          <w:color w:val="000000"/>
          <w:lang w:val="es-BO"/>
        </w:rPr>
        <w:t xml:space="preserve">, </w:t>
      </w:r>
      <w:r w:rsidR="007D1DAD" w:rsidRPr="00CF627E">
        <w:rPr>
          <w:rFonts w:ascii="Arial" w:hAnsi="Arial" w:cs="Arial"/>
          <w:color w:val="000000"/>
          <w:lang w:val="es-BO"/>
        </w:rPr>
        <w:t xml:space="preserve">que es un </w:t>
      </w:r>
      <w:r w:rsidR="004A0406" w:rsidRPr="00CF627E">
        <w:rPr>
          <w:rFonts w:ascii="Arial" w:hAnsi="Arial" w:cs="Arial"/>
          <w:color w:val="000000"/>
          <w:shd w:val="clear" w:color="auto" w:fill="FFFFFF"/>
          <w:lang w:val="es-BO" w:eastAsia="es-ES"/>
        </w:rPr>
        <w:t xml:space="preserve">municipio con </w:t>
      </w:r>
      <w:r w:rsidR="007D1DAD" w:rsidRPr="00CF627E">
        <w:rPr>
          <w:rFonts w:ascii="Arial" w:hAnsi="Arial" w:cs="Arial"/>
          <w:color w:val="000000"/>
          <w:shd w:val="clear" w:color="auto" w:fill="FFFFFF"/>
          <w:lang w:val="es-BO" w:eastAsia="es-ES"/>
        </w:rPr>
        <w:t xml:space="preserve">alto </w:t>
      </w:r>
      <w:r w:rsidR="004A0406" w:rsidRPr="00CF627E">
        <w:rPr>
          <w:rFonts w:ascii="Arial" w:hAnsi="Arial" w:cs="Arial"/>
          <w:color w:val="000000"/>
          <w:shd w:val="clear" w:color="auto" w:fill="FFFFFF"/>
          <w:lang w:val="es-BO" w:eastAsia="es-ES"/>
        </w:rPr>
        <w:t>índice de vulnerabilidad a la inseguridad alimentaria</w:t>
      </w:r>
      <w:r w:rsidR="007D1DAD" w:rsidRPr="00CF627E">
        <w:rPr>
          <w:rFonts w:ascii="Arial" w:hAnsi="Arial" w:cs="Arial"/>
          <w:color w:val="000000"/>
          <w:shd w:val="clear" w:color="auto" w:fill="FFFFFF"/>
          <w:lang w:val="es-BO" w:eastAsia="es-ES"/>
        </w:rPr>
        <w:t xml:space="preserve"> y está ubicado sobre los 3100 msnm en Cochabamba, Bolivia</w:t>
      </w:r>
      <w:r w:rsidR="004A0406" w:rsidRPr="00CF627E">
        <w:rPr>
          <w:rFonts w:ascii="Arial" w:hAnsi="Arial" w:cs="Arial"/>
          <w:color w:val="000000"/>
          <w:shd w:val="clear" w:color="auto" w:fill="FFFFFF"/>
          <w:lang w:val="es-BO" w:eastAsia="es-ES"/>
        </w:rPr>
        <w:t>.</w:t>
      </w:r>
      <w:r w:rsidR="004A0406" w:rsidRPr="00CF627E">
        <w:rPr>
          <w:rFonts w:ascii="Arial" w:hAnsi="Arial" w:cs="Arial"/>
          <w:lang w:val="es-BO"/>
        </w:rPr>
        <w:t xml:space="preserve"> </w:t>
      </w:r>
      <w:r w:rsidR="001774B5" w:rsidRPr="00CF627E">
        <w:rPr>
          <w:rFonts w:ascii="Arial" w:hAnsi="Arial" w:cs="Arial"/>
          <w:lang w:val="es-BO"/>
        </w:rPr>
        <w:t xml:space="preserve">Los ensayos del </w:t>
      </w:r>
      <w:r w:rsidR="0072428D" w:rsidRPr="00CF627E">
        <w:rPr>
          <w:rFonts w:ascii="Arial" w:hAnsi="Arial" w:cs="Arial"/>
          <w:lang w:val="es-BO"/>
        </w:rPr>
        <w:t xml:space="preserve">primer año </w:t>
      </w:r>
      <w:r w:rsidR="001774B5" w:rsidRPr="00CF627E">
        <w:rPr>
          <w:rFonts w:ascii="Arial" w:hAnsi="Arial" w:cs="Arial"/>
          <w:lang w:val="es-BO"/>
        </w:rPr>
        <w:t xml:space="preserve">permitirán </w:t>
      </w:r>
      <w:r w:rsidR="006E429F" w:rsidRPr="00CF627E">
        <w:rPr>
          <w:rFonts w:ascii="Arial" w:hAnsi="Arial" w:cs="Arial"/>
          <w:lang w:val="es-BO"/>
        </w:rPr>
        <w:t>determinar la mejor densidad de siembra de lupino</w:t>
      </w:r>
      <w:r w:rsidR="001774B5" w:rsidRPr="00CF627E">
        <w:rPr>
          <w:rFonts w:ascii="Arial" w:hAnsi="Arial" w:cs="Arial"/>
          <w:lang w:val="es-BO"/>
        </w:rPr>
        <w:t xml:space="preserve"> y</w:t>
      </w:r>
      <w:r w:rsidR="006E429F" w:rsidRPr="00CF627E">
        <w:rPr>
          <w:rFonts w:ascii="Arial" w:hAnsi="Arial" w:cs="Arial"/>
          <w:lang w:val="es-BO"/>
        </w:rPr>
        <w:t xml:space="preserve"> </w:t>
      </w:r>
      <w:r w:rsidR="001774B5" w:rsidRPr="00CF627E">
        <w:rPr>
          <w:rFonts w:ascii="Arial" w:hAnsi="Arial" w:cs="Arial"/>
          <w:lang w:val="es-BO"/>
        </w:rPr>
        <w:t>su aporte de</w:t>
      </w:r>
      <w:r w:rsidR="006E429F" w:rsidRPr="00CF627E">
        <w:rPr>
          <w:rFonts w:ascii="Arial" w:hAnsi="Arial" w:cs="Arial"/>
          <w:lang w:val="es-BO"/>
        </w:rPr>
        <w:t xml:space="preserve"> hojarasca derramada</w:t>
      </w:r>
      <w:r w:rsidR="001774B5" w:rsidRPr="00CF627E">
        <w:rPr>
          <w:rFonts w:ascii="Arial" w:hAnsi="Arial" w:cs="Arial"/>
          <w:lang w:val="es-BO"/>
        </w:rPr>
        <w:t xml:space="preserve"> al suelo (materia </w:t>
      </w:r>
      <w:r w:rsidR="00992499" w:rsidRPr="00CF627E">
        <w:rPr>
          <w:rFonts w:ascii="Arial" w:hAnsi="Arial" w:cs="Arial"/>
          <w:lang w:val="es-BO"/>
        </w:rPr>
        <w:t>orgánica</w:t>
      </w:r>
      <w:r w:rsidR="001774B5" w:rsidRPr="00CF627E">
        <w:rPr>
          <w:rFonts w:ascii="Arial" w:hAnsi="Arial" w:cs="Arial"/>
          <w:lang w:val="es-BO"/>
        </w:rPr>
        <w:t>)</w:t>
      </w:r>
      <w:r w:rsidR="006E429F" w:rsidRPr="00CF627E">
        <w:rPr>
          <w:rFonts w:ascii="Arial" w:hAnsi="Arial" w:cs="Arial"/>
          <w:lang w:val="es-BO"/>
        </w:rPr>
        <w:t xml:space="preserve">, </w:t>
      </w:r>
      <w:r w:rsidR="00992499" w:rsidRPr="00CF627E">
        <w:rPr>
          <w:rFonts w:ascii="Arial" w:hAnsi="Arial" w:cs="Arial"/>
          <w:lang w:val="es-BO"/>
        </w:rPr>
        <w:t>su</w:t>
      </w:r>
      <w:r w:rsidR="006E429F" w:rsidRPr="00CF627E">
        <w:rPr>
          <w:rFonts w:ascii="Arial" w:hAnsi="Arial" w:cs="Arial"/>
          <w:lang w:val="es-BO"/>
        </w:rPr>
        <w:t xml:space="preserve"> índice de cosecha (rendimiento en grano</w:t>
      </w:r>
      <w:r w:rsidR="001774B5" w:rsidRPr="00CF627E">
        <w:rPr>
          <w:rFonts w:ascii="Arial" w:hAnsi="Arial" w:cs="Arial"/>
          <w:lang w:val="es-BO"/>
        </w:rPr>
        <w:t xml:space="preserve"> </w:t>
      </w:r>
      <w:r w:rsidR="006E429F" w:rsidRPr="00CF627E">
        <w:rPr>
          <w:rFonts w:ascii="Arial" w:hAnsi="Arial" w:cs="Arial"/>
          <w:lang w:val="es-BO"/>
        </w:rPr>
        <w:t>/</w:t>
      </w:r>
      <w:r w:rsidR="001774B5" w:rsidRPr="00CF627E">
        <w:rPr>
          <w:rFonts w:ascii="Arial" w:hAnsi="Arial" w:cs="Arial"/>
          <w:lang w:val="es-BO"/>
        </w:rPr>
        <w:t xml:space="preserve"> biomasa</w:t>
      </w:r>
      <w:r w:rsidR="006E429F" w:rsidRPr="00CF627E">
        <w:rPr>
          <w:rFonts w:ascii="Arial" w:hAnsi="Arial" w:cs="Arial"/>
          <w:lang w:val="es-BO"/>
        </w:rPr>
        <w:t xml:space="preserve"> </w:t>
      </w:r>
      <w:r w:rsidR="00CF499F" w:rsidRPr="00CF627E">
        <w:rPr>
          <w:rFonts w:ascii="Arial" w:hAnsi="Arial" w:cs="Arial"/>
          <w:lang w:val="es-BO"/>
        </w:rPr>
        <w:t>total</w:t>
      </w:r>
      <w:r w:rsidR="006E429F" w:rsidRPr="00CF627E">
        <w:rPr>
          <w:rFonts w:ascii="Arial" w:hAnsi="Arial" w:cs="Arial"/>
          <w:lang w:val="es-BO"/>
        </w:rPr>
        <w:t>)</w:t>
      </w:r>
      <w:r w:rsidR="001774B5" w:rsidRPr="00CF627E">
        <w:rPr>
          <w:rFonts w:ascii="Arial" w:hAnsi="Arial" w:cs="Arial"/>
          <w:lang w:val="es-BO"/>
        </w:rPr>
        <w:t xml:space="preserve"> y</w:t>
      </w:r>
      <w:r w:rsidR="006E429F" w:rsidRPr="00CF627E">
        <w:rPr>
          <w:rFonts w:ascii="Arial" w:hAnsi="Arial" w:cs="Arial"/>
          <w:lang w:val="es-BO"/>
        </w:rPr>
        <w:t xml:space="preserve"> </w:t>
      </w:r>
      <w:r w:rsidR="001774B5" w:rsidRPr="00CF627E">
        <w:rPr>
          <w:rFonts w:ascii="Arial" w:hAnsi="Arial" w:cs="Arial"/>
          <w:lang w:val="es-BO"/>
        </w:rPr>
        <w:t xml:space="preserve">su aporte </w:t>
      </w:r>
      <w:r w:rsidR="006E429F" w:rsidRPr="00CF627E">
        <w:rPr>
          <w:rFonts w:ascii="Arial" w:hAnsi="Arial" w:cs="Arial"/>
          <w:lang w:val="es-BO"/>
        </w:rPr>
        <w:t>de nitrógeno al suelo</w:t>
      </w:r>
      <w:r w:rsidR="001774B5" w:rsidRPr="00CF627E">
        <w:rPr>
          <w:rFonts w:ascii="Arial" w:hAnsi="Arial" w:cs="Arial"/>
          <w:lang w:val="es-BO"/>
        </w:rPr>
        <w:t xml:space="preserve">. </w:t>
      </w:r>
      <w:r w:rsidR="00992499" w:rsidRPr="00CF627E">
        <w:rPr>
          <w:rFonts w:ascii="Arial" w:hAnsi="Arial" w:cs="Arial"/>
          <w:lang w:val="es-BO"/>
        </w:rPr>
        <w:t xml:space="preserve">Todo </w:t>
      </w:r>
      <w:r w:rsidR="001774B5" w:rsidRPr="00CF627E">
        <w:rPr>
          <w:rFonts w:ascii="Arial" w:hAnsi="Arial" w:cs="Arial"/>
          <w:lang w:val="es-BO"/>
        </w:rPr>
        <w:t>frente al aporte de los testigos tradicionales de la región (</w:t>
      </w:r>
      <w:r w:rsidR="006E429F" w:rsidRPr="00CF627E">
        <w:rPr>
          <w:rFonts w:ascii="Arial" w:hAnsi="Arial" w:cs="Arial"/>
          <w:lang w:val="es-BO"/>
        </w:rPr>
        <w:t>sin cultivo y con otros cultivos</w:t>
      </w:r>
      <w:r w:rsidR="001774B5" w:rsidRPr="00CF627E">
        <w:rPr>
          <w:rFonts w:ascii="Arial" w:hAnsi="Arial" w:cs="Arial"/>
          <w:lang w:val="es-BO"/>
        </w:rPr>
        <w:t>). E</w:t>
      </w:r>
      <w:r w:rsidR="00992499" w:rsidRPr="00CF627E">
        <w:rPr>
          <w:rFonts w:ascii="Arial" w:hAnsi="Arial" w:cs="Arial"/>
          <w:lang w:val="es-BO"/>
        </w:rPr>
        <w:t xml:space="preserve">l primer año también se implantaran </w:t>
      </w:r>
      <w:r w:rsidR="001774B5" w:rsidRPr="00CF627E">
        <w:rPr>
          <w:rFonts w:ascii="Arial" w:hAnsi="Arial" w:cs="Arial"/>
          <w:lang w:val="es-BO"/>
        </w:rPr>
        <w:t xml:space="preserve">parcelas de validación </w:t>
      </w:r>
      <w:r w:rsidR="00992499" w:rsidRPr="00CF627E">
        <w:rPr>
          <w:rFonts w:ascii="Arial" w:hAnsi="Arial" w:cs="Arial"/>
          <w:lang w:val="es-BO"/>
        </w:rPr>
        <w:t>más</w:t>
      </w:r>
      <w:r w:rsidR="001774B5" w:rsidRPr="00CF627E">
        <w:rPr>
          <w:rFonts w:ascii="Arial" w:hAnsi="Arial" w:cs="Arial"/>
          <w:lang w:val="es-BO"/>
        </w:rPr>
        <w:t xml:space="preserve"> extensas </w:t>
      </w:r>
      <w:r w:rsidR="00992499" w:rsidRPr="00CF627E">
        <w:rPr>
          <w:rFonts w:ascii="Arial" w:hAnsi="Arial" w:cs="Arial"/>
          <w:lang w:val="es-BO"/>
        </w:rPr>
        <w:t>que permita la evaluación participativa con los productores (as) del lupino frente a otros cultivos de la región. El segundo</w:t>
      </w:r>
      <w:r w:rsidR="00AB4AD0" w:rsidRPr="00CF627E">
        <w:rPr>
          <w:rFonts w:ascii="Arial" w:hAnsi="Arial" w:cs="Arial"/>
          <w:lang w:val="es-BO"/>
        </w:rPr>
        <w:t xml:space="preserve"> </w:t>
      </w:r>
      <w:r w:rsidR="004C320F" w:rsidRPr="00CF627E">
        <w:rPr>
          <w:rFonts w:ascii="Arial" w:hAnsi="Arial" w:cs="Arial"/>
          <w:lang w:val="es-BO"/>
        </w:rPr>
        <w:t xml:space="preserve">año </w:t>
      </w:r>
      <w:r w:rsidR="00AB4AD0" w:rsidRPr="00CF627E">
        <w:rPr>
          <w:rFonts w:ascii="Arial" w:hAnsi="Arial" w:cs="Arial"/>
          <w:lang w:val="es-BO"/>
        </w:rPr>
        <w:t xml:space="preserve">se repetirá los ensayos del primer año para confirmar los resultados y en las parcelas de validación de lupino del primer año </w:t>
      </w:r>
      <w:r w:rsidR="00992499" w:rsidRPr="00CF627E">
        <w:rPr>
          <w:rFonts w:ascii="Arial" w:hAnsi="Arial" w:cs="Arial"/>
          <w:lang w:val="es-BO"/>
        </w:rPr>
        <w:t xml:space="preserve">se </w:t>
      </w:r>
      <w:r w:rsidR="001774B5" w:rsidRPr="00CF627E">
        <w:rPr>
          <w:rFonts w:ascii="Arial" w:hAnsi="Arial" w:cs="Arial"/>
          <w:lang w:val="es-BO"/>
        </w:rPr>
        <w:t>sembrar</w:t>
      </w:r>
      <w:r w:rsidR="00992499" w:rsidRPr="00CF627E">
        <w:rPr>
          <w:rFonts w:ascii="Arial" w:hAnsi="Arial" w:cs="Arial"/>
          <w:lang w:val="es-BO"/>
        </w:rPr>
        <w:t>á</w:t>
      </w:r>
      <w:r w:rsidR="00AB4AD0" w:rsidRPr="00CF627E">
        <w:rPr>
          <w:rFonts w:ascii="Arial" w:hAnsi="Arial" w:cs="Arial"/>
          <w:lang w:val="es-BO"/>
        </w:rPr>
        <w:t>n otros cultivos de la región para ver su efecto residual en el sistema de rotación la cual será evaluada por los productores.</w:t>
      </w:r>
    </w:p>
    <w:p w:rsidR="0024064A" w:rsidRPr="00CF627E" w:rsidRDefault="0024064A" w:rsidP="00C601F4">
      <w:pPr>
        <w:tabs>
          <w:tab w:val="left" w:pos="993"/>
        </w:tabs>
        <w:jc w:val="both"/>
        <w:rPr>
          <w:rFonts w:ascii="Arial" w:hAnsi="Arial" w:cs="Arial"/>
          <w:color w:val="000000"/>
          <w:lang w:val="es-BO"/>
        </w:rPr>
      </w:pPr>
    </w:p>
    <w:p w:rsidR="00EA55CB" w:rsidRPr="00CF627E" w:rsidRDefault="00565FD8" w:rsidP="00BC1D2A">
      <w:pPr>
        <w:tabs>
          <w:tab w:val="left" w:pos="709"/>
        </w:tabs>
        <w:jc w:val="both"/>
        <w:rPr>
          <w:rFonts w:ascii="Arial" w:hAnsi="Arial" w:cs="Arial"/>
          <w:color w:val="000000"/>
          <w:lang w:val="es-BO"/>
        </w:rPr>
      </w:pPr>
      <w:r w:rsidRPr="00CF627E">
        <w:rPr>
          <w:rFonts w:ascii="Arial" w:hAnsi="Arial" w:cs="Arial"/>
          <w:color w:val="000000"/>
          <w:lang w:val="es-BO"/>
        </w:rPr>
        <w:t>En Ecuador se trabajará con líneas promisorias y/o variedades de grano amargo</w:t>
      </w:r>
      <w:r w:rsidR="00EA55CB" w:rsidRPr="00CF627E">
        <w:rPr>
          <w:rFonts w:ascii="Arial" w:hAnsi="Arial" w:cs="Arial"/>
          <w:color w:val="000000"/>
          <w:lang w:val="es-BO"/>
        </w:rPr>
        <w:t xml:space="preserve">, con este material se implementaran parcelas en diferentes nichos ecológicos </w:t>
      </w:r>
      <w:r w:rsidR="00DB5B34" w:rsidRPr="00CF627E">
        <w:rPr>
          <w:rFonts w:ascii="Arial" w:hAnsi="Arial" w:cs="Arial"/>
          <w:color w:val="000000"/>
          <w:lang w:val="es-BO"/>
        </w:rPr>
        <w:t xml:space="preserve">(Chimborazo, Cotopaxi, Pichincha) </w:t>
      </w:r>
      <w:r w:rsidR="00EA55CB" w:rsidRPr="00CF627E">
        <w:rPr>
          <w:rFonts w:ascii="Arial" w:hAnsi="Arial" w:cs="Arial"/>
          <w:color w:val="000000"/>
          <w:lang w:val="es-BO"/>
        </w:rPr>
        <w:t>cuyo propósito será el de evaluar el rendimiento, tolerancia a plagas y enfermedades</w:t>
      </w:r>
      <w:r w:rsidR="006046EB" w:rsidRPr="00CF627E">
        <w:rPr>
          <w:rFonts w:ascii="Arial" w:hAnsi="Arial" w:cs="Arial"/>
          <w:color w:val="000000"/>
          <w:lang w:val="es-BO"/>
        </w:rPr>
        <w:t>. A</w:t>
      </w:r>
      <w:r w:rsidRPr="00CF627E">
        <w:rPr>
          <w:rFonts w:ascii="Arial" w:hAnsi="Arial" w:cs="Arial"/>
          <w:color w:val="000000"/>
          <w:lang w:val="es-BO"/>
        </w:rPr>
        <w:t>simismo</w:t>
      </w:r>
      <w:r w:rsidR="00EA55CB" w:rsidRPr="00CF627E">
        <w:rPr>
          <w:rFonts w:ascii="Arial" w:hAnsi="Arial" w:cs="Arial"/>
          <w:color w:val="000000"/>
          <w:lang w:val="es-BO"/>
        </w:rPr>
        <w:t xml:space="preserve"> se implementarán </w:t>
      </w:r>
      <w:r w:rsidR="00EA55CB" w:rsidRPr="00CF627E">
        <w:rPr>
          <w:rFonts w:ascii="Arial" w:hAnsi="Arial" w:cs="Arial"/>
          <w:color w:val="000000"/>
          <w:lang w:val="es-BO"/>
        </w:rPr>
        <w:lastRenderedPageBreak/>
        <w:t>al menos dos parcelas de evaluación, donde se realizarán evaluaciones participativas en la floración y cosecha.</w:t>
      </w:r>
    </w:p>
    <w:p w:rsidR="00973424" w:rsidRPr="00CF627E" w:rsidRDefault="00973424" w:rsidP="00C601F4">
      <w:pPr>
        <w:tabs>
          <w:tab w:val="left" w:pos="709"/>
        </w:tabs>
        <w:jc w:val="both"/>
        <w:rPr>
          <w:rFonts w:ascii="Arial" w:hAnsi="Arial" w:cs="Arial"/>
          <w:color w:val="000000"/>
          <w:lang w:val="es-BO"/>
        </w:rPr>
      </w:pPr>
    </w:p>
    <w:p w:rsidR="00973424" w:rsidRPr="00CF627E" w:rsidRDefault="00973424" w:rsidP="00BC1D2A">
      <w:pPr>
        <w:tabs>
          <w:tab w:val="left" w:pos="709"/>
        </w:tabs>
        <w:jc w:val="both"/>
        <w:rPr>
          <w:rFonts w:ascii="Arial" w:hAnsi="Arial" w:cs="Arial"/>
          <w:color w:val="000000"/>
          <w:lang w:val="es-BO"/>
        </w:rPr>
      </w:pPr>
      <w:r w:rsidRPr="00CF627E">
        <w:rPr>
          <w:rFonts w:ascii="Arial" w:hAnsi="Arial" w:cs="Arial"/>
          <w:lang w:val="es-BO"/>
        </w:rPr>
        <w:t xml:space="preserve">En Chile se establecerán ensayos con tres especies, en tres localidades del sur de Chile. Se evaluarán nueve variedades; cuatro de </w:t>
      </w:r>
      <w:r w:rsidRPr="00CF627E">
        <w:rPr>
          <w:rFonts w:ascii="Arial" w:hAnsi="Arial" w:cs="Arial"/>
          <w:i/>
          <w:lang w:val="es-BO"/>
        </w:rPr>
        <w:t xml:space="preserve">L. </w:t>
      </w:r>
      <w:proofErr w:type="spellStart"/>
      <w:r w:rsidRPr="00CF627E">
        <w:rPr>
          <w:rFonts w:ascii="Arial" w:hAnsi="Arial" w:cs="Arial"/>
          <w:i/>
          <w:lang w:val="es-BO"/>
        </w:rPr>
        <w:t>albus</w:t>
      </w:r>
      <w:proofErr w:type="spellEnd"/>
      <w:r w:rsidRPr="00CF627E">
        <w:rPr>
          <w:rFonts w:ascii="Arial" w:hAnsi="Arial" w:cs="Arial"/>
          <w:i/>
          <w:lang w:val="es-BO"/>
        </w:rPr>
        <w:t>,</w:t>
      </w:r>
      <w:r w:rsidRPr="00CF627E">
        <w:rPr>
          <w:rFonts w:ascii="Arial" w:hAnsi="Arial" w:cs="Arial"/>
          <w:lang w:val="es-BO"/>
        </w:rPr>
        <w:t xml:space="preserve"> tres de </w:t>
      </w:r>
      <w:r w:rsidRPr="00CF627E">
        <w:rPr>
          <w:rFonts w:ascii="Arial" w:hAnsi="Arial" w:cs="Arial"/>
          <w:i/>
          <w:lang w:val="es-BO"/>
        </w:rPr>
        <w:t xml:space="preserve">L. </w:t>
      </w:r>
      <w:proofErr w:type="spellStart"/>
      <w:r w:rsidRPr="00CF627E">
        <w:rPr>
          <w:rFonts w:ascii="Arial" w:hAnsi="Arial" w:cs="Arial"/>
          <w:i/>
          <w:lang w:val="es-BO"/>
        </w:rPr>
        <w:t>angustifolius</w:t>
      </w:r>
      <w:proofErr w:type="spellEnd"/>
      <w:r w:rsidRPr="00CF627E">
        <w:rPr>
          <w:rFonts w:ascii="Arial" w:hAnsi="Arial" w:cs="Arial"/>
          <w:lang w:val="es-BO"/>
        </w:rPr>
        <w:t xml:space="preserve"> y dos de L. </w:t>
      </w:r>
      <w:proofErr w:type="spellStart"/>
      <w:r w:rsidRPr="00CF627E">
        <w:rPr>
          <w:rFonts w:ascii="Arial" w:hAnsi="Arial" w:cs="Arial"/>
          <w:i/>
          <w:lang w:val="es-BO"/>
        </w:rPr>
        <w:t>luteus</w:t>
      </w:r>
      <w:proofErr w:type="spellEnd"/>
      <w:r w:rsidRPr="00CF627E">
        <w:rPr>
          <w:rFonts w:ascii="Arial" w:hAnsi="Arial" w:cs="Arial"/>
          <w:lang w:val="es-BO"/>
        </w:rPr>
        <w:t xml:space="preserve">. Los ensayos se establecerán en dos épocas de siembra, otoñal y primaveral, siguiendo un diseño de bloques completos </w:t>
      </w:r>
      <w:r w:rsidR="000667C2">
        <w:rPr>
          <w:rFonts w:ascii="Arial" w:hAnsi="Arial" w:cs="Arial"/>
          <w:lang w:val="es-BO"/>
        </w:rPr>
        <w:t>al azar</w:t>
      </w:r>
      <w:r w:rsidRPr="00CF627E">
        <w:rPr>
          <w:rFonts w:ascii="Arial" w:hAnsi="Arial" w:cs="Arial"/>
          <w:lang w:val="es-BO"/>
        </w:rPr>
        <w:t xml:space="preserve"> con cuatro repeticiones. Se determinará el rendimiento de grano y el contenido de proteína en grano entero y descascarado. Además, se determinará la producción de materia seca previo a la defoliación, y el contenido de nitrógeno en follaje y paredes de vaina, a fin de estimar el aporte de nitrógeno a los cultivos subsiguientes en la rotación. Se registrará la incidencia de enfermedades y plagas presentes durante la temporada agrícola y se reportará la eficacia de los métodos de control disponibles.</w:t>
      </w:r>
    </w:p>
    <w:p w:rsidR="00EA55CB" w:rsidRPr="00CF627E" w:rsidRDefault="00EA55CB" w:rsidP="00C601F4">
      <w:pPr>
        <w:tabs>
          <w:tab w:val="left" w:pos="993"/>
        </w:tabs>
        <w:jc w:val="both"/>
        <w:rPr>
          <w:rFonts w:ascii="Arial" w:hAnsi="Arial" w:cs="Arial"/>
          <w:color w:val="000000"/>
          <w:lang w:val="es-BO"/>
        </w:rPr>
      </w:pPr>
    </w:p>
    <w:p w:rsidR="00CD6C88" w:rsidRPr="00CF627E" w:rsidRDefault="00A565C9" w:rsidP="00BC1D2A">
      <w:pPr>
        <w:jc w:val="both"/>
        <w:rPr>
          <w:rFonts w:ascii="Arial" w:hAnsi="Arial" w:cs="Arial"/>
          <w:color w:val="000000" w:themeColor="text1"/>
          <w:lang w:val="es-BO"/>
        </w:rPr>
      </w:pPr>
      <w:r w:rsidRPr="00CF627E">
        <w:rPr>
          <w:rFonts w:ascii="Arial" w:hAnsi="Arial" w:cs="Arial"/>
          <w:color w:val="000000"/>
          <w:lang w:val="es-BO"/>
        </w:rPr>
        <w:t>Como una alternativa para mejorar la productiv</w:t>
      </w:r>
      <w:r w:rsidR="00CB36C2" w:rsidRPr="00CF627E">
        <w:rPr>
          <w:rFonts w:ascii="Arial" w:hAnsi="Arial" w:cs="Arial"/>
          <w:color w:val="000000"/>
          <w:lang w:val="es-BO"/>
        </w:rPr>
        <w:t>idad</w:t>
      </w:r>
      <w:r w:rsidRPr="00CF627E">
        <w:rPr>
          <w:rFonts w:ascii="Arial" w:hAnsi="Arial" w:cs="Arial"/>
          <w:color w:val="000000"/>
          <w:lang w:val="es-BO"/>
        </w:rPr>
        <w:t xml:space="preserve"> del lupino</w:t>
      </w:r>
      <w:r w:rsidR="000A25A3" w:rsidRPr="00CF627E">
        <w:rPr>
          <w:rFonts w:ascii="Arial" w:hAnsi="Arial" w:cs="Arial"/>
          <w:color w:val="000000"/>
          <w:lang w:val="es-BO"/>
        </w:rPr>
        <w:t xml:space="preserve"> y c</w:t>
      </w:r>
      <w:r w:rsidRPr="00CF627E">
        <w:rPr>
          <w:rFonts w:ascii="Arial" w:hAnsi="Arial" w:cs="Arial"/>
          <w:color w:val="000000"/>
          <w:lang w:val="es-BO"/>
        </w:rPr>
        <w:t>onsiderando la variación agroecológica y socioeconómica de las regiones, se evaluar</w:t>
      </w:r>
      <w:r w:rsidR="000A25A3" w:rsidRPr="00CF627E">
        <w:rPr>
          <w:rFonts w:ascii="Arial" w:hAnsi="Arial" w:cs="Arial"/>
          <w:color w:val="000000"/>
          <w:lang w:val="es-BO"/>
        </w:rPr>
        <w:t>á</w:t>
      </w:r>
      <w:r w:rsidRPr="00CF627E">
        <w:rPr>
          <w:rFonts w:ascii="Arial" w:hAnsi="Arial" w:cs="Arial"/>
          <w:color w:val="000000"/>
          <w:lang w:val="es-BO"/>
        </w:rPr>
        <w:t xml:space="preserve"> el efecto de la inoculación </w:t>
      </w:r>
      <w:r w:rsidR="000A25A3" w:rsidRPr="00CF627E">
        <w:rPr>
          <w:rFonts w:ascii="Arial" w:hAnsi="Arial" w:cs="Arial"/>
          <w:color w:val="000000"/>
          <w:lang w:val="es-BO"/>
        </w:rPr>
        <w:t>con</w:t>
      </w:r>
      <w:r w:rsidRPr="00CF627E">
        <w:rPr>
          <w:rFonts w:ascii="Arial" w:hAnsi="Arial" w:cs="Arial"/>
          <w:color w:val="000000"/>
          <w:lang w:val="es-BO"/>
        </w:rPr>
        <w:t xml:space="preserve"> </w:t>
      </w:r>
      <w:proofErr w:type="spellStart"/>
      <w:r w:rsidRPr="00CF627E">
        <w:rPr>
          <w:rFonts w:ascii="Arial" w:hAnsi="Arial" w:cs="Arial"/>
          <w:color w:val="000000"/>
          <w:lang w:val="es-BO"/>
        </w:rPr>
        <w:t>Rhizobium</w:t>
      </w:r>
      <w:proofErr w:type="spellEnd"/>
      <w:r w:rsidR="002A09DF" w:rsidRPr="00CF627E">
        <w:rPr>
          <w:rFonts w:ascii="Arial" w:hAnsi="Arial" w:cs="Arial"/>
          <w:color w:val="000000"/>
          <w:lang w:val="es-BO"/>
        </w:rPr>
        <w:t xml:space="preserve"> en las comunidades de </w:t>
      </w:r>
      <w:proofErr w:type="spellStart"/>
      <w:r w:rsidR="002A09DF" w:rsidRPr="00CF627E">
        <w:rPr>
          <w:rFonts w:ascii="Arial" w:hAnsi="Arial" w:cs="Arial"/>
          <w:color w:val="000000"/>
          <w:lang w:val="es-BO"/>
        </w:rPr>
        <w:t>Anzaldo</w:t>
      </w:r>
      <w:proofErr w:type="spellEnd"/>
      <w:r w:rsidR="002A09DF" w:rsidRPr="00CF627E">
        <w:rPr>
          <w:rFonts w:ascii="Arial" w:hAnsi="Arial" w:cs="Arial"/>
          <w:color w:val="000000"/>
          <w:lang w:val="es-BO"/>
        </w:rPr>
        <w:t xml:space="preserve"> Bolivia</w:t>
      </w:r>
      <w:r w:rsidR="000A25A3" w:rsidRPr="00CF627E">
        <w:rPr>
          <w:rFonts w:ascii="Arial" w:hAnsi="Arial" w:cs="Arial"/>
          <w:color w:val="000000"/>
          <w:lang w:val="es-BO"/>
        </w:rPr>
        <w:t xml:space="preserve">. </w:t>
      </w:r>
      <w:r w:rsidR="00D057B3" w:rsidRPr="00CF627E">
        <w:rPr>
          <w:rFonts w:ascii="Arial" w:hAnsi="Arial" w:cs="Arial"/>
          <w:color w:val="000000"/>
          <w:lang w:val="es-BO"/>
        </w:rPr>
        <w:t xml:space="preserve">El primer año </w:t>
      </w:r>
      <w:r w:rsidR="00D057B3" w:rsidRPr="00CF627E">
        <w:rPr>
          <w:rFonts w:ascii="Arial" w:hAnsi="Arial" w:cs="Arial"/>
          <w:color w:val="000000" w:themeColor="text1"/>
          <w:lang w:val="es-BO"/>
        </w:rPr>
        <w:t>s</w:t>
      </w:r>
      <w:r w:rsidR="000A25A3" w:rsidRPr="00CF627E">
        <w:rPr>
          <w:rFonts w:ascii="Arial" w:hAnsi="Arial" w:cs="Arial"/>
          <w:color w:val="000000" w:themeColor="text1"/>
          <w:lang w:val="es-BO"/>
        </w:rPr>
        <w:t xml:space="preserve">e implantaran </w:t>
      </w:r>
      <w:r w:rsidR="00D057B3" w:rsidRPr="00CF627E">
        <w:rPr>
          <w:rFonts w:ascii="Arial" w:hAnsi="Arial" w:cs="Arial"/>
          <w:color w:val="000000" w:themeColor="text1"/>
          <w:lang w:val="es-BO"/>
        </w:rPr>
        <w:t xml:space="preserve">ensayos </w:t>
      </w:r>
      <w:r w:rsidR="000A25A3" w:rsidRPr="00CF627E">
        <w:rPr>
          <w:rFonts w:ascii="Arial" w:hAnsi="Arial" w:cs="Arial"/>
          <w:color w:val="000000" w:themeColor="text1"/>
          <w:lang w:val="es-BO"/>
        </w:rPr>
        <w:t xml:space="preserve">de diferentes </w:t>
      </w:r>
      <w:proofErr w:type="spellStart"/>
      <w:r w:rsidR="002A09DF" w:rsidRPr="00CF627E">
        <w:rPr>
          <w:rFonts w:ascii="Arial" w:hAnsi="Arial" w:cs="Arial"/>
          <w:color w:val="000000" w:themeColor="text1"/>
          <w:lang w:val="es-BO"/>
        </w:rPr>
        <w:t>e</w:t>
      </w:r>
      <w:r w:rsidR="000A25A3" w:rsidRPr="00CF627E">
        <w:rPr>
          <w:rFonts w:ascii="Arial" w:hAnsi="Arial" w:cs="Arial"/>
          <w:color w:val="000000" w:themeColor="text1"/>
          <w:lang w:val="es-BO"/>
        </w:rPr>
        <w:t>cotipos</w:t>
      </w:r>
      <w:proofErr w:type="spellEnd"/>
      <w:r w:rsidR="000A25A3" w:rsidRPr="00CF627E">
        <w:rPr>
          <w:rFonts w:ascii="Arial" w:hAnsi="Arial" w:cs="Arial"/>
          <w:color w:val="000000" w:themeColor="text1"/>
          <w:lang w:val="es-BO"/>
        </w:rPr>
        <w:t xml:space="preserve"> de lupino las cuales serán previamente inoculadas con cepas nativas e introducidas de </w:t>
      </w:r>
      <w:proofErr w:type="spellStart"/>
      <w:r w:rsidR="000A25A3" w:rsidRPr="00CF627E">
        <w:rPr>
          <w:rFonts w:ascii="Arial" w:hAnsi="Arial" w:cs="Arial"/>
          <w:color w:val="000000" w:themeColor="text1"/>
          <w:lang w:val="es-BO"/>
        </w:rPr>
        <w:t>rhizobium</w:t>
      </w:r>
      <w:proofErr w:type="spellEnd"/>
      <w:r w:rsidR="000A25A3" w:rsidRPr="00CF627E">
        <w:rPr>
          <w:rFonts w:ascii="Arial" w:hAnsi="Arial" w:cs="Arial"/>
          <w:color w:val="000000" w:themeColor="text1"/>
          <w:lang w:val="es-BO"/>
        </w:rPr>
        <w:t xml:space="preserve">. </w:t>
      </w:r>
      <w:r w:rsidR="00D057B3" w:rsidRPr="00CF627E">
        <w:rPr>
          <w:rFonts w:ascii="Arial" w:hAnsi="Arial" w:cs="Arial"/>
          <w:color w:val="000000" w:themeColor="text1"/>
          <w:lang w:val="es-BO"/>
        </w:rPr>
        <w:t xml:space="preserve">Se evaluará el </w:t>
      </w:r>
      <w:proofErr w:type="spellStart"/>
      <w:r w:rsidR="00D057B3" w:rsidRPr="00CF627E">
        <w:rPr>
          <w:rFonts w:ascii="Arial" w:hAnsi="Arial" w:cs="Arial"/>
          <w:color w:val="000000" w:themeColor="text1"/>
          <w:lang w:val="es-BO"/>
        </w:rPr>
        <w:t>numero</w:t>
      </w:r>
      <w:proofErr w:type="spellEnd"/>
      <w:r w:rsidR="00D057B3" w:rsidRPr="00CF627E">
        <w:rPr>
          <w:rFonts w:ascii="Arial" w:hAnsi="Arial" w:cs="Arial"/>
          <w:color w:val="000000" w:themeColor="text1"/>
          <w:lang w:val="es-BO"/>
        </w:rPr>
        <w:t xml:space="preserve"> de nódulos, el aporte de nitrógeno, la biomasa foliar y radicular y el rendimiento. </w:t>
      </w:r>
      <w:r w:rsidR="00730B3C" w:rsidRPr="00CF627E">
        <w:rPr>
          <w:rFonts w:ascii="Arial" w:hAnsi="Arial" w:cs="Arial"/>
          <w:color w:val="000000" w:themeColor="text1"/>
          <w:lang w:val="es-BO"/>
        </w:rPr>
        <w:t>En e</w:t>
      </w:r>
      <w:r w:rsidR="00D057B3" w:rsidRPr="00CF627E">
        <w:rPr>
          <w:rFonts w:ascii="Arial" w:hAnsi="Arial" w:cs="Arial"/>
          <w:color w:val="000000" w:themeColor="text1"/>
          <w:lang w:val="es-BO"/>
        </w:rPr>
        <w:t>l segundo año se</w:t>
      </w:r>
      <w:r w:rsidR="002A09DF" w:rsidRPr="00CF627E">
        <w:rPr>
          <w:rFonts w:ascii="Arial" w:hAnsi="Arial" w:cs="Arial"/>
          <w:color w:val="000000" w:themeColor="text1"/>
          <w:lang w:val="es-BO"/>
        </w:rPr>
        <w:t xml:space="preserve"> corrobora el estudio en aquello</w:t>
      </w:r>
      <w:r w:rsidR="00D057B3" w:rsidRPr="00CF627E">
        <w:rPr>
          <w:rFonts w:ascii="Arial" w:hAnsi="Arial" w:cs="Arial"/>
          <w:color w:val="000000" w:themeColor="text1"/>
          <w:lang w:val="es-BO"/>
        </w:rPr>
        <w:t xml:space="preserve">s  </w:t>
      </w:r>
      <w:proofErr w:type="spellStart"/>
      <w:r w:rsidR="00D057B3" w:rsidRPr="00CF627E">
        <w:rPr>
          <w:rFonts w:ascii="Arial" w:hAnsi="Arial" w:cs="Arial"/>
          <w:color w:val="000000" w:themeColor="text1"/>
          <w:lang w:val="es-BO"/>
        </w:rPr>
        <w:t>ecotipos</w:t>
      </w:r>
      <w:proofErr w:type="spellEnd"/>
      <w:r w:rsidR="00D057B3" w:rsidRPr="00CF627E">
        <w:rPr>
          <w:rFonts w:ascii="Arial" w:hAnsi="Arial" w:cs="Arial"/>
          <w:color w:val="000000" w:themeColor="text1"/>
          <w:lang w:val="es-BO"/>
        </w:rPr>
        <w:t xml:space="preserve"> </w:t>
      </w:r>
      <w:r w:rsidR="004C320F" w:rsidRPr="00CF627E">
        <w:rPr>
          <w:rFonts w:ascii="Arial" w:hAnsi="Arial" w:cs="Arial"/>
          <w:color w:val="000000" w:themeColor="text1"/>
          <w:lang w:val="es-BO"/>
        </w:rPr>
        <w:t>más</w:t>
      </w:r>
      <w:r w:rsidR="002A09DF" w:rsidRPr="00CF627E">
        <w:rPr>
          <w:rFonts w:ascii="Arial" w:hAnsi="Arial" w:cs="Arial"/>
          <w:color w:val="000000" w:themeColor="text1"/>
          <w:lang w:val="es-BO"/>
        </w:rPr>
        <w:t xml:space="preserve"> promisorios</w:t>
      </w:r>
      <w:r w:rsidR="00D057B3" w:rsidRPr="00CF627E">
        <w:rPr>
          <w:rFonts w:ascii="Arial" w:hAnsi="Arial" w:cs="Arial"/>
          <w:color w:val="000000" w:themeColor="text1"/>
          <w:lang w:val="es-BO"/>
        </w:rPr>
        <w:t>.</w:t>
      </w:r>
    </w:p>
    <w:p w:rsidR="000667C2" w:rsidRDefault="000667C2" w:rsidP="00BC1D2A">
      <w:pPr>
        <w:tabs>
          <w:tab w:val="left" w:pos="709"/>
        </w:tabs>
        <w:jc w:val="both"/>
        <w:rPr>
          <w:rFonts w:ascii="Arial" w:hAnsi="Arial" w:cs="Arial"/>
          <w:color w:val="000000" w:themeColor="text1"/>
          <w:lang w:val="es-BO"/>
        </w:rPr>
      </w:pPr>
    </w:p>
    <w:p w:rsidR="004037F1" w:rsidRPr="00CF627E" w:rsidRDefault="00044F52" w:rsidP="00BC1D2A">
      <w:pPr>
        <w:tabs>
          <w:tab w:val="left" w:pos="709"/>
        </w:tabs>
        <w:jc w:val="both"/>
        <w:rPr>
          <w:rFonts w:ascii="Arial" w:hAnsi="Arial" w:cs="Arial"/>
          <w:color w:val="000000"/>
          <w:lang w:val="es-BO"/>
        </w:rPr>
      </w:pPr>
      <w:r w:rsidRPr="00CF627E">
        <w:rPr>
          <w:rFonts w:ascii="Arial" w:hAnsi="Arial" w:cs="Arial"/>
          <w:color w:val="000000" w:themeColor="text1"/>
          <w:lang w:val="es-BO"/>
        </w:rPr>
        <w:t xml:space="preserve">En cada país </w:t>
      </w:r>
      <w:r w:rsidR="00083797" w:rsidRPr="00CF627E">
        <w:rPr>
          <w:rFonts w:ascii="Arial" w:hAnsi="Arial" w:cs="Arial"/>
          <w:color w:val="000000" w:themeColor="text1"/>
          <w:lang w:val="es-BO"/>
        </w:rPr>
        <w:t xml:space="preserve">de la plataforma (Bolivia, Ecuador y Chile) se realizará una revisión de </w:t>
      </w:r>
      <w:r w:rsidR="003B1B5F" w:rsidRPr="00CF627E">
        <w:rPr>
          <w:rFonts w:ascii="Arial" w:hAnsi="Arial" w:cs="Arial"/>
          <w:color w:val="000000" w:themeColor="text1"/>
          <w:lang w:val="es-BO"/>
        </w:rPr>
        <w:t xml:space="preserve">la </w:t>
      </w:r>
      <w:r w:rsidR="00083797" w:rsidRPr="00CF627E">
        <w:rPr>
          <w:rFonts w:ascii="Arial" w:hAnsi="Arial" w:cs="Arial"/>
          <w:color w:val="000000" w:themeColor="text1"/>
          <w:lang w:val="es-BO"/>
        </w:rPr>
        <w:t>información</w:t>
      </w:r>
      <w:r w:rsidR="00083797" w:rsidRPr="00CF627E">
        <w:rPr>
          <w:rFonts w:ascii="Arial" w:hAnsi="Arial" w:cs="Arial"/>
          <w:color w:val="000000"/>
          <w:lang w:val="es-BO"/>
        </w:rPr>
        <w:t xml:space="preserve"> secundaria </w:t>
      </w:r>
      <w:r w:rsidR="003B1B5F" w:rsidRPr="00CF627E">
        <w:rPr>
          <w:rFonts w:ascii="Arial" w:hAnsi="Arial" w:cs="Arial"/>
          <w:color w:val="000000"/>
          <w:lang w:val="es-BO"/>
        </w:rPr>
        <w:t xml:space="preserve">sobre plagas y enfermedades de lupino. Esta será socializada entre los miembros de la plataforma para su posterior sistematización. En Bolivia </w:t>
      </w:r>
      <w:r w:rsidR="004C320F" w:rsidRPr="00CF627E">
        <w:rPr>
          <w:rFonts w:ascii="Arial" w:hAnsi="Arial" w:cs="Arial"/>
          <w:color w:val="000000"/>
          <w:lang w:val="es-BO"/>
        </w:rPr>
        <w:t xml:space="preserve">en base a la información, </w:t>
      </w:r>
      <w:r w:rsidR="003B1B5F" w:rsidRPr="00CF627E">
        <w:rPr>
          <w:rFonts w:ascii="Arial" w:hAnsi="Arial" w:cs="Arial"/>
          <w:color w:val="000000"/>
          <w:lang w:val="es-BO"/>
        </w:rPr>
        <w:t xml:space="preserve">el primer año se implantaran ensayos donde se compare estrategias de control </w:t>
      </w:r>
      <w:r w:rsidR="004037F1" w:rsidRPr="00CF627E">
        <w:rPr>
          <w:rFonts w:ascii="Arial" w:hAnsi="Arial" w:cs="Arial"/>
          <w:color w:val="000000"/>
          <w:lang w:val="es-BO"/>
        </w:rPr>
        <w:t xml:space="preserve">MIP </w:t>
      </w:r>
      <w:r w:rsidR="003B1B5F" w:rsidRPr="00CF627E">
        <w:rPr>
          <w:rFonts w:ascii="Arial" w:hAnsi="Arial" w:cs="Arial"/>
          <w:color w:val="000000"/>
          <w:lang w:val="es-BO"/>
        </w:rPr>
        <w:t>de las enfermedades y plagas más determinantes en la productividad de lupino</w:t>
      </w:r>
      <w:r w:rsidR="004037F1" w:rsidRPr="00CF627E">
        <w:rPr>
          <w:rFonts w:ascii="Arial" w:hAnsi="Arial" w:cs="Arial"/>
          <w:color w:val="000000"/>
          <w:lang w:val="es-BO"/>
        </w:rPr>
        <w:t xml:space="preserve"> en un sentido de manejo ecológico y de uso racional de pesticidas.</w:t>
      </w:r>
      <w:r w:rsidR="003B1B5F" w:rsidRPr="00CF627E">
        <w:rPr>
          <w:rFonts w:ascii="Arial" w:hAnsi="Arial" w:cs="Arial"/>
          <w:color w:val="000000"/>
          <w:lang w:val="es-BO"/>
        </w:rPr>
        <w:t xml:space="preserve"> </w:t>
      </w:r>
      <w:r w:rsidR="004037F1" w:rsidRPr="00CF627E">
        <w:rPr>
          <w:rFonts w:ascii="Arial" w:hAnsi="Arial" w:cs="Arial"/>
          <w:color w:val="000000"/>
          <w:lang w:val="es-BO"/>
        </w:rPr>
        <w:t>S</w:t>
      </w:r>
      <w:r w:rsidR="003B1B5F" w:rsidRPr="00CF627E">
        <w:rPr>
          <w:rFonts w:ascii="Arial" w:hAnsi="Arial" w:cs="Arial"/>
          <w:color w:val="000000"/>
          <w:lang w:val="es-BO"/>
        </w:rPr>
        <w:t>e evaluar</w:t>
      </w:r>
      <w:r w:rsidR="004037F1" w:rsidRPr="00CF627E">
        <w:rPr>
          <w:rFonts w:ascii="Arial" w:hAnsi="Arial" w:cs="Arial"/>
          <w:color w:val="000000"/>
          <w:lang w:val="es-BO"/>
        </w:rPr>
        <w:t>á</w:t>
      </w:r>
      <w:r w:rsidR="003B1B5F" w:rsidRPr="00CF627E">
        <w:rPr>
          <w:rFonts w:ascii="Arial" w:hAnsi="Arial" w:cs="Arial"/>
          <w:color w:val="000000"/>
          <w:lang w:val="es-BO"/>
        </w:rPr>
        <w:t xml:space="preserve"> </w:t>
      </w:r>
      <w:r w:rsidR="004037F1" w:rsidRPr="00CF627E">
        <w:rPr>
          <w:rFonts w:ascii="Arial" w:hAnsi="Arial" w:cs="Arial"/>
          <w:color w:val="000000"/>
          <w:lang w:val="es-BO"/>
        </w:rPr>
        <w:t>la</w:t>
      </w:r>
      <w:r w:rsidR="003B1B5F" w:rsidRPr="00CF627E">
        <w:rPr>
          <w:rFonts w:ascii="Arial" w:hAnsi="Arial" w:cs="Arial"/>
          <w:color w:val="000000"/>
          <w:lang w:val="es-BO"/>
        </w:rPr>
        <w:t xml:space="preserve"> incidencia y severidad </w:t>
      </w:r>
      <w:r w:rsidR="004037F1" w:rsidRPr="00CF627E">
        <w:rPr>
          <w:rFonts w:ascii="Arial" w:hAnsi="Arial" w:cs="Arial"/>
          <w:color w:val="000000"/>
          <w:lang w:val="es-BO"/>
        </w:rPr>
        <w:t>de las enfermedades y plagas y su efecto en la productividad de lupino. El segundo año se implantaran parcelas de validación más extensas que permita a los productores (as) evaluar las estrategias de control más promisorias.</w:t>
      </w:r>
    </w:p>
    <w:p w:rsidR="004037F1" w:rsidRPr="00CF627E" w:rsidRDefault="004037F1" w:rsidP="00C601F4">
      <w:pPr>
        <w:tabs>
          <w:tab w:val="left" w:pos="709"/>
        </w:tabs>
        <w:jc w:val="both"/>
        <w:rPr>
          <w:rFonts w:ascii="Arial" w:hAnsi="Arial" w:cs="Arial"/>
          <w:color w:val="000000"/>
          <w:lang w:val="es-BO"/>
        </w:rPr>
      </w:pPr>
    </w:p>
    <w:p w:rsidR="007D34F4" w:rsidRPr="00CF627E" w:rsidRDefault="007D34F4" w:rsidP="00BC1D2A">
      <w:pPr>
        <w:jc w:val="both"/>
        <w:rPr>
          <w:rFonts w:ascii="Arial" w:hAnsi="Arial" w:cs="Arial"/>
          <w:lang w:val="es-BO"/>
        </w:rPr>
      </w:pPr>
      <w:r w:rsidRPr="00CF627E">
        <w:rPr>
          <w:rFonts w:ascii="Arial" w:hAnsi="Arial" w:cs="Arial"/>
          <w:lang w:val="es-BO"/>
        </w:rPr>
        <w:t xml:space="preserve">Considerando que otro factor importante en la productividad de un cultivo es la calidad de la semilla, en Bolivia se realizaran diagnósticos en diferentes comunidades donde se produce lupino para conocer las técnicas de manejo de semilla practicadas por los agricultores, la calidad de la semilla usada, los factores que inducen a su degeneración, los flujos de semilla y los sistemas de aprovisionamiento. </w:t>
      </w:r>
      <w:r w:rsidR="00562719" w:rsidRPr="00CF627E">
        <w:rPr>
          <w:rFonts w:ascii="Arial" w:hAnsi="Arial" w:cs="Arial"/>
          <w:lang w:val="es-BO"/>
        </w:rPr>
        <w:t>Con la semilla colectada en diferentes comunidades, el primer año se implantaran ensayos para comparar la calidad de semilla. Es</w:t>
      </w:r>
      <w:r w:rsidRPr="00CF627E">
        <w:rPr>
          <w:rFonts w:ascii="Arial" w:hAnsi="Arial" w:cs="Arial"/>
          <w:lang w:val="es-BO"/>
        </w:rPr>
        <w:t xml:space="preserve">te conocimiento permitirá desarrollar </w:t>
      </w:r>
      <w:r w:rsidR="00562719" w:rsidRPr="00CF627E">
        <w:rPr>
          <w:rFonts w:ascii="Arial" w:hAnsi="Arial" w:cs="Arial"/>
          <w:lang w:val="es-BO"/>
        </w:rPr>
        <w:t xml:space="preserve">de manera participativa </w:t>
      </w:r>
      <w:r w:rsidRPr="00CF627E">
        <w:rPr>
          <w:rFonts w:ascii="Arial" w:hAnsi="Arial" w:cs="Arial"/>
          <w:lang w:val="es-BO"/>
        </w:rPr>
        <w:t>estrategia</w:t>
      </w:r>
      <w:r w:rsidR="00562719" w:rsidRPr="00CF627E">
        <w:rPr>
          <w:rFonts w:ascii="Arial" w:hAnsi="Arial" w:cs="Arial"/>
          <w:lang w:val="es-BO"/>
        </w:rPr>
        <w:t>s</w:t>
      </w:r>
      <w:r w:rsidRPr="00CF627E">
        <w:rPr>
          <w:rFonts w:ascii="Arial" w:hAnsi="Arial" w:cs="Arial"/>
          <w:lang w:val="es-BO"/>
        </w:rPr>
        <w:t xml:space="preserve"> local</w:t>
      </w:r>
      <w:r w:rsidR="00562719" w:rsidRPr="00CF627E">
        <w:rPr>
          <w:rFonts w:ascii="Arial" w:hAnsi="Arial" w:cs="Arial"/>
          <w:lang w:val="es-BO"/>
        </w:rPr>
        <w:t>es</w:t>
      </w:r>
      <w:r w:rsidRPr="00CF627E">
        <w:rPr>
          <w:rFonts w:ascii="Arial" w:hAnsi="Arial" w:cs="Arial"/>
          <w:lang w:val="es-BO"/>
        </w:rPr>
        <w:t xml:space="preserve"> de producción y aprovisionamiento de semilla en las comunidades donde se inserte el lupino como nuevo cultivo.</w:t>
      </w:r>
    </w:p>
    <w:p w:rsidR="007D34F4" w:rsidRPr="00CF627E" w:rsidRDefault="007D34F4" w:rsidP="00C601F4">
      <w:pPr>
        <w:tabs>
          <w:tab w:val="left" w:pos="709"/>
        </w:tabs>
        <w:jc w:val="both"/>
        <w:rPr>
          <w:rFonts w:ascii="Arial" w:hAnsi="Arial" w:cs="Arial"/>
          <w:color w:val="000000"/>
          <w:lang w:val="es-BO"/>
        </w:rPr>
      </w:pPr>
    </w:p>
    <w:p w:rsidR="003A1CF0" w:rsidRPr="00CF627E" w:rsidRDefault="00E2434E" w:rsidP="00BC1D2A">
      <w:pPr>
        <w:jc w:val="both"/>
        <w:rPr>
          <w:rFonts w:ascii="Arial" w:hAnsi="Arial" w:cs="Arial"/>
          <w:b/>
          <w:lang w:val="es-BO"/>
        </w:rPr>
      </w:pPr>
      <w:r w:rsidRPr="00CF627E">
        <w:rPr>
          <w:rFonts w:ascii="Arial" w:hAnsi="Arial" w:cs="Arial"/>
          <w:b/>
          <w:color w:val="000000"/>
          <w:lang w:val="es-BO"/>
        </w:rPr>
        <w:t xml:space="preserve">Componente </w:t>
      </w:r>
      <w:r w:rsidR="0091372D" w:rsidRPr="00CF627E">
        <w:rPr>
          <w:rFonts w:ascii="Arial" w:hAnsi="Arial" w:cs="Arial"/>
          <w:b/>
          <w:color w:val="000000"/>
          <w:lang w:val="es-BO"/>
        </w:rPr>
        <w:t>2</w:t>
      </w:r>
      <w:r w:rsidRPr="00CF627E">
        <w:rPr>
          <w:rFonts w:ascii="Arial" w:hAnsi="Arial" w:cs="Arial"/>
          <w:b/>
          <w:color w:val="000000"/>
          <w:lang w:val="es-BO"/>
        </w:rPr>
        <w:t>.</w:t>
      </w:r>
      <w:r w:rsidR="003A1CF0" w:rsidRPr="00CF627E">
        <w:rPr>
          <w:rFonts w:ascii="Arial" w:hAnsi="Arial" w:cs="Arial"/>
          <w:b/>
          <w:color w:val="000000"/>
          <w:lang w:val="es-BO"/>
        </w:rPr>
        <w:t xml:space="preserve"> </w:t>
      </w:r>
      <w:r w:rsidR="003A1CF0" w:rsidRPr="00CF627E">
        <w:rPr>
          <w:rFonts w:ascii="Arial" w:hAnsi="Arial" w:cs="Arial"/>
          <w:b/>
          <w:lang w:val="es-BO" w:eastAsia="es-BO"/>
        </w:rPr>
        <w:t>Promover el uso y consumo local de lupino para una alimentación equilibrada</w:t>
      </w:r>
    </w:p>
    <w:p w:rsidR="00E2434E" w:rsidRPr="00CF627E" w:rsidRDefault="00E2434E" w:rsidP="002C0B98">
      <w:pPr>
        <w:tabs>
          <w:tab w:val="left" w:pos="993"/>
        </w:tabs>
        <w:ind w:left="993" w:hanging="284"/>
        <w:jc w:val="both"/>
        <w:rPr>
          <w:rFonts w:ascii="Arial" w:hAnsi="Arial" w:cs="Arial"/>
          <w:b/>
          <w:color w:val="000000"/>
          <w:lang w:val="es-BO"/>
        </w:rPr>
      </w:pPr>
    </w:p>
    <w:p w:rsidR="00E2434E" w:rsidRPr="00CF627E" w:rsidRDefault="00E2434E" w:rsidP="00FD47A1">
      <w:pPr>
        <w:tabs>
          <w:tab w:val="left" w:pos="993"/>
        </w:tabs>
        <w:jc w:val="both"/>
        <w:rPr>
          <w:rFonts w:ascii="Arial" w:hAnsi="Arial" w:cs="Arial"/>
          <w:b/>
          <w:color w:val="000000"/>
          <w:lang w:val="es-BO"/>
        </w:rPr>
      </w:pPr>
      <w:r w:rsidRPr="00CF627E">
        <w:rPr>
          <w:rFonts w:ascii="Arial" w:hAnsi="Arial" w:cs="Arial"/>
          <w:b/>
          <w:color w:val="000000"/>
          <w:lang w:val="es-BO"/>
        </w:rPr>
        <w:t>Actividades:</w:t>
      </w:r>
    </w:p>
    <w:p w:rsidR="00ED32C7" w:rsidRPr="00CF627E" w:rsidRDefault="00ED32C7" w:rsidP="002C0B98">
      <w:pPr>
        <w:pStyle w:val="ListParagraph"/>
        <w:tabs>
          <w:tab w:val="left" w:pos="993"/>
        </w:tabs>
        <w:ind w:left="993" w:hanging="284"/>
        <w:jc w:val="both"/>
        <w:rPr>
          <w:rFonts w:ascii="Arial" w:hAnsi="Arial" w:cs="Arial"/>
          <w:color w:val="000000"/>
          <w:sz w:val="24"/>
          <w:szCs w:val="24"/>
        </w:rPr>
      </w:pPr>
    </w:p>
    <w:p w:rsidR="00E2434E" w:rsidRPr="00CF627E" w:rsidRDefault="00D977E5" w:rsidP="00D977E5">
      <w:pPr>
        <w:pStyle w:val="ListParagraph"/>
        <w:tabs>
          <w:tab w:val="left" w:pos="993"/>
        </w:tabs>
        <w:ind w:left="709"/>
        <w:jc w:val="both"/>
        <w:rPr>
          <w:rFonts w:ascii="Arial" w:hAnsi="Arial" w:cs="Arial"/>
          <w:color w:val="000000"/>
          <w:sz w:val="24"/>
          <w:szCs w:val="24"/>
        </w:rPr>
      </w:pPr>
      <w:r w:rsidRPr="00CF627E">
        <w:rPr>
          <w:rFonts w:ascii="Arial" w:hAnsi="Arial" w:cs="Arial"/>
          <w:sz w:val="24"/>
          <w:szCs w:val="24"/>
        </w:rPr>
        <w:t xml:space="preserve">2.1. Desarrollo de técnicas para el </w:t>
      </w:r>
      <w:proofErr w:type="spellStart"/>
      <w:r w:rsidRPr="00CF627E">
        <w:rPr>
          <w:rFonts w:ascii="Arial" w:hAnsi="Arial" w:cs="Arial"/>
          <w:sz w:val="24"/>
          <w:szCs w:val="24"/>
        </w:rPr>
        <w:t>desamargado</w:t>
      </w:r>
      <w:proofErr w:type="spellEnd"/>
      <w:r w:rsidRPr="00CF627E">
        <w:rPr>
          <w:rFonts w:ascii="Arial" w:hAnsi="Arial" w:cs="Arial"/>
          <w:sz w:val="24"/>
          <w:szCs w:val="24"/>
        </w:rPr>
        <w:t xml:space="preserve"> del lupino (Bolivia</w:t>
      </w:r>
      <w:r w:rsidR="00EE0D30" w:rsidRPr="00CF627E">
        <w:rPr>
          <w:rFonts w:ascii="Arial" w:hAnsi="Arial" w:cs="Arial"/>
          <w:sz w:val="24"/>
          <w:szCs w:val="24"/>
        </w:rPr>
        <w:t>, Ecuador</w:t>
      </w:r>
      <w:r w:rsidR="00136518" w:rsidRPr="00CF627E">
        <w:rPr>
          <w:rFonts w:ascii="Arial" w:hAnsi="Arial" w:cs="Arial"/>
          <w:color w:val="000000"/>
          <w:sz w:val="24"/>
          <w:szCs w:val="24"/>
        </w:rPr>
        <w:t>)</w:t>
      </w:r>
    </w:p>
    <w:p w:rsidR="00D15FD9" w:rsidRPr="00CF627E" w:rsidRDefault="00D977E5" w:rsidP="00D977E5">
      <w:pPr>
        <w:pStyle w:val="ListParagraph"/>
        <w:tabs>
          <w:tab w:val="left" w:pos="993"/>
        </w:tabs>
        <w:ind w:left="709"/>
        <w:jc w:val="both"/>
        <w:rPr>
          <w:rFonts w:ascii="Arial" w:hAnsi="Arial" w:cs="Arial"/>
          <w:color w:val="000000"/>
          <w:sz w:val="24"/>
          <w:szCs w:val="24"/>
        </w:rPr>
      </w:pPr>
      <w:r w:rsidRPr="00CF627E">
        <w:rPr>
          <w:rFonts w:ascii="Arial" w:hAnsi="Arial" w:cs="Arial"/>
          <w:sz w:val="24"/>
          <w:szCs w:val="24"/>
        </w:rPr>
        <w:t>2.2. Desarrollo participativo de nuevos productos culinarios de lupino para el consumo familiar (Bolivia</w:t>
      </w:r>
      <w:r w:rsidR="00EE0D30" w:rsidRPr="00CF627E">
        <w:rPr>
          <w:rFonts w:ascii="Arial" w:hAnsi="Arial" w:cs="Arial"/>
          <w:sz w:val="24"/>
          <w:szCs w:val="24"/>
        </w:rPr>
        <w:t>, Ecuador</w:t>
      </w:r>
      <w:r w:rsidR="00136518" w:rsidRPr="00CF627E">
        <w:rPr>
          <w:rFonts w:ascii="Arial" w:hAnsi="Arial" w:cs="Arial"/>
          <w:color w:val="000000"/>
          <w:sz w:val="24"/>
          <w:szCs w:val="24"/>
        </w:rPr>
        <w:t>)</w:t>
      </w:r>
    </w:p>
    <w:p w:rsidR="00E2434E" w:rsidRPr="00CF627E" w:rsidRDefault="00D977E5" w:rsidP="00D977E5">
      <w:pPr>
        <w:pStyle w:val="ListParagraph"/>
        <w:tabs>
          <w:tab w:val="left" w:pos="993"/>
        </w:tabs>
        <w:ind w:left="709"/>
        <w:jc w:val="both"/>
        <w:rPr>
          <w:rFonts w:ascii="Arial" w:hAnsi="Arial" w:cs="Arial"/>
          <w:color w:val="000000"/>
          <w:sz w:val="24"/>
          <w:szCs w:val="24"/>
        </w:rPr>
      </w:pPr>
      <w:r w:rsidRPr="00CF627E">
        <w:rPr>
          <w:rFonts w:ascii="Arial" w:hAnsi="Arial" w:cs="Arial"/>
          <w:sz w:val="24"/>
          <w:szCs w:val="24"/>
        </w:rPr>
        <w:t>2.3. Diversificación de la dieta alimentaria local en base al lupino (Bolivia</w:t>
      </w:r>
      <w:r w:rsidR="00EE0D30" w:rsidRPr="00CF627E">
        <w:rPr>
          <w:rFonts w:ascii="Arial" w:hAnsi="Arial" w:cs="Arial"/>
          <w:sz w:val="24"/>
          <w:szCs w:val="24"/>
        </w:rPr>
        <w:t>, Ecuador</w:t>
      </w:r>
      <w:r w:rsidR="00136518" w:rsidRPr="00CF627E">
        <w:rPr>
          <w:rFonts w:ascii="Arial" w:hAnsi="Arial" w:cs="Arial"/>
          <w:color w:val="000000"/>
          <w:sz w:val="24"/>
          <w:szCs w:val="24"/>
        </w:rPr>
        <w:t>)</w:t>
      </w:r>
    </w:p>
    <w:p w:rsidR="00E2434E" w:rsidRPr="00CF627E" w:rsidRDefault="00E2434E" w:rsidP="00C601F4">
      <w:pPr>
        <w:tabs>
          <w:tab w:val="left" w:pos="993"/>
        </w:tabs>
        <w:jc w:val="both"/>
        <w:rPr>
          <w:rFonts w:ascii="Arial" w:hAnsi="Arial" w:cs="Arial"/>
          <w:color w:val="000000"/>
          <w:lang w:val="es-BO"/>
        </w:rPr>
      </w:pPr>
    </w:p>
    <w:p w:rsidR="00E2434E" w:rsidRPr="00CF627E" w:rsidRDefault="00E2434E" w:rsidP="00BC1D2A">
      <w:pPr>
        <w:tabs>
          <w:tab w:val="left" w:pos="993"/>
        </w:tabs>
        <w:jc w:val="both"/>
        <w:rPr>
          <w:rFonts w:ascii="Arial" w:hAnsi="Arial" w:cs="Arial"/>
          <w:b/>
          <w:color w:val="000000"/>
          <w:lang w:val="es-BO"/>
        </w:rPr>
      </w:pPr>
      <w:r w:rsidRPr="00CF627E">
        <w:rPr>
          <w:rFonts w:ascii="Arial" w:hAnsi="Arial" w:cs="Arial"/>
          <w:b/>
          <w:color w:val="000000"/>
          <w:lang w:val="es-BO"/>
        </w:rPr>
        <w:t>Metodología:</w:t>
      </w:r>
    </w:p>
    <w:p w:rsidR="00F46695" w:rsidRPr="00CF627E" w:rsidRDefault="00F46695" w:rsidP="00C601F4">
      <w:pPr>
        <w:tabs>
          <w:tab w:val="left" w:pos="993"/>
        </w:tabs>
        <w:jc w:val="both"/>
        <w:rPr>
          <w:rFonts w:ascii="Arial" w:hAnsi="Arial" w:cs="Arial"/>
          <w:color w:val="000000"/>
          <w:lang w:val="es-BO"/>
        </w:rPr>
      </w:pPr>
    </w:p>
    <w:p w:rsidR="00462A2F" w:rsidRPr="00CF627E" w:rsidRDefault="00E40754" w:rsidP="00BC1D2A">
      <w:pPr>
        <w:jc w:val="both"/>
        <w:rPr>
          <w:rFonts w:ascii="Arial" w:hAnsi="Arial" w:cs="Arial"/>
          <w:lang w:val="es-BO"/>
        </w:rPr>
      </w:pPr>
      <w:r w:rsidRPr="00CF627E">
        <w:rPr>
          <w:rFonts w:ascii="Arial" w:hAnsi="Arial" w:cs="Arial"/>
          <w:color w:val="000000"/>
          <w:lang w:val="es-BO"/>
        </w:rPr>
        <w:t xml:space="preserve">Una de las limitaciones </w:t>
      </w:r>
      <w:r w:rsidR="006802CD" w:rsidRPr="00CF627E">
        <w:rPr>
          <w:rFonts w:ascii="Arial" w:hAnsi="Arial" w:cs="Arial"/>
          <w:color w:val="000000"/>
          <w:lang w:val="es-BO"/>
        </w:rPr>
        <w:t xml:space="preserve">para el consumo </w:t>
      </w:r>
      <w:r w:rsidR="00F46695" w:rsidRPr="00CF627E">
        <w:rPr>
          <w:rFonts w:ascii="Arial" w:hAnsi="Arial" w:cs="Arial"/>
          <w:color w:val="000000"/>
          <w:lang w:val="es-BO"/>
        </w:rPr>
        <w:t xml:space="preserve">directo </w:t>
      </w:r>
      <w:r w:rsidR="006802CD" w:rsidRPr="00CF627E">
        <w:rPr>
          <w:rFonts w:ascii="Arial" w:hAnsi="Arial" w:cs="Arial"/>
          <w:color w:val="000000"/>
          <w:lang w:val="es-BO"/>
        </w:rPr>
        <w:t xml:space="preserve">de los granos del lupino es </w:t>
      </w:r>
      <w:r w:rsidR="00F46695" w:rsidRPr="00CF627E">
        <w:rPr>
          <w:rFonts w:ascii="Arial" w:hAnsi="Arial" w:cs="Arial"/>
          <w:color w:val="000000"/>
          <w:lang w:val="es-BO"/>
        </w:rPr>
        <w:t xml:space="preserve">su contenido de alcaloides </w:t>
      </w:r>
      <w:r w:rsidR="007174F0" w:rsidRPr="00CF627E">
        <w:rPr>
          <w:rFonts w:ascii="Arial" w:hAnsi="Arial" w:cs="Arial"/>
          <w:color w:val="000000"/>
          <w:lang w:val="es-BO"/>
        </w:rPr>
        <w:t xml:space="preserve">como la </w:t>
      </w:r>
      <w:proofErr w:type="spellStart"/>
      <w:r w:rsidR="007174F0" w:rsidRPr="00CF627E">
        <w:rPr>
          <w:rFonts w:ascii="Arial" w:hAnsi="Arial" w:cs="Arial"/>
          <w:color w:val="000000"/>
          <w:lang w:val="es-BO"/>
        </w:rPr>
        <w:t>lupanina</w:t>
      </w:r>
      <w:proofErr w:type="spellEnd"/>
      <w:r w:rsidR="007174F0" w:rsidRPr="00CF627E">
        <w:rPr>
          <w:rFonts w:ascii="Arial" w:hAnsi="Arial" w:cs="Arial"/>
          <w:color w:val="000000"/>
          <w:lang w:val="es-BO"/>
        </w:rPr>
        <w:t>, esparteína, 3-β-</w:t>
      </w:r>
      <w:proofErr w:type="spellStart"/>
      <w:r w:rsidR="007174F0" w:rsidRPr="00CF627E">
        <w:rPr>
          <w:rFonts w:ascii="Arial" w:hAnsi="Arial" w:cs="Arial"/>
          <w:color w:val="000000"/>
          <w:lang w:val="es-BO"/>
        </w:rPr>
        <w:t>hidroxilupanina</w:t>
      </w:r>
      <w:proofErr w:type="spellEnd"/>
      <w:r w:rsidR="007174F0" w:rsidRPr="00CF627E">
        <w:rPr>
          <w:rFonts w:ascii="Arial" w:hAnsi="Arial" w:cs="Arial"/>
          <w:color w:val="000000"/>
          <w:lang w:val="es-BO"/>
        </w:rPr>
        <w:t xml:space="preserve"> y 13-hidroxilupanina</w:t>
      </w:r>
      <w:r w:rsidR="00F46695" w:rsidRPr="00CF627E">
        <w:rPr>
          <w:rFonts w:ascii="Arial" w:hAnsi="Arial" w:cs="Arial"/>
          <w:color w:val="000000"/>
          <w:lang w:val="es-BO"/>
        </w:rPr>
        <w:t xml:space="preserve">. Las tareas de </w:t>
      </w:r>
      <w:proofErr w:type="spellStart"/>
      <w:r w:rsidR="00F46695" w:rsidRPr="00CF627E">
        <w:rPr>
          <w:rFonts w:ascii="Arial" w:hAnsi="Arial" w:cs="Arial"/>
          <w:color w:val="000000"/>
          <w:lang w:val="es-BO"/>
        </w:rPr>
        <w:t>desamargado</w:t>
      </w:r>
      <w:proofErr w:type="spellEnd"/>
      <w:r w:rsidR="00F46695" w:rsidRPr="00CF627E">
        <w:rPr>
          <w:rFonts w:ascii="Arial" w:hAnsi="Arial" w:cs="Arial"/>
          <w:color w:val="000000"/>
          <w:lang w:val="es-BO"/>
        </w:rPr>
        <w:t xml:space="preserve"> requieren cantidades grandes de agua, aspecto que no siempre está al alcance de las familias para su consumo a nivel local.</w:t>
      </w:r>
      <w:r w:rsidRPr="00CF627E">
        <w:rPr>
          <w:rFonts w:ascii="Arial" w:hAnsi="Arial" w:cs="Arial"/>
          <w:color w:val="000000"/>
          <w:lang w:val="es-BO"/>
        </w:rPr>
        <w:t xml:space="preserve"> </w:t>
      </w:r>
      <w:r w:rsidR="00462A2F" w:rsidRPr="00CF627E">
        <w:rPr>
          <w:rFonts w:ascii="Arial" w:hAnsi="Arial" w:cs="Arial"/>
          <w:color w:val="000000"/>
          <w:lang w:val="es-BO"/>
        </w:rPr>
        <w:t>El primer año</w:t>
      </w:r>
      <w:r w:rsidR="006B2547" w:rsidRPr="00CF627E">
        <w:rPr>
          <w:rFonts w:ascii="Arial" w:hAnsi="Arial" w:cs="Arial"/>
          <w:color w:val="000000"/>
          <w:lang w:val="es-BO"/>
        </w:rPr>
        <w:t>, en Bolivia</w:t>
      </w:r>
      <w:r w:rsidR="00462A2F" w:rsidRPr="00CF627E">
        <w:rPr>
          <w:rFonts w:ascii="Arial" w:hAnsi="Arial" w:cs="Arial"/>
          <w:color w:val="000000"/>
          <w:lang w:val="es-BO"/>
        </w:rPr>
        <w:t xml:space="preserve"> se realizarán diagnósticos a </w:t>
      </w:r>
      <w:r w:rsidR="00806C76" w:rsidRPr="00CF627E">
        <w:rPr>
          <w:rFonts w:ascii="Arial" w:hAnsi="Arial" w:cs="Arial"/>
          <w:color w:val="000000"/>
          <w:lang w:val="es-BO"/>
        </w:rPr>
        <w:t xml:space="preserve">las </w:t>
      </w:r>
      <w:r w:rsidR="00462A2F" w:rsidRPr="00CF627E">
        <w:rPr>
          <w:rFonts w:ascii="Arial" w:hAnsi="Arial" w:cs="Arial"/>
          <w:color w:val="000000"/>
          <w:lang w:val="es-BO"/>
        </w:rPr>
        <w:t xml:space="preserve">amas de casa de diferentes comunidades donde se produce y consume lupino y a comerciantes de mote de lupino para conocer las técnicas y la problemática en torno al </w:t>
      </w:r>
      <w:proofErr w:type="spellStart"/>
      <w:r w:rsidR="00462A2F" w:rsidRPr="00CF627E">
        <w:rPr>
          <w:rFonts w:ascii="Arial" w:hAnsi="Arial" w:cs="Arial"/>
          <w:color w:val="000000"/>
          <w:lang w:val="es-BO"/>
        </w:rPr>
        <w:t>desamargado</w:t>
      </w:r>
      <w:proofErr w:type="spellEnd"/>
      <w:r w:rsidR="00462A2F" w:rsidRPr="00CF627E">
        <w:rPr>
          <w:rFonts w:ascii="Arial" w:hAnsi="Arial" w:cs="Arial"/>
          <w:color w:val="000000"/>
          <w:lang w:val="es-BO"/>
        </w:rPr>
        <w:t xml:space="preserve"> de lupino</w:t>
      </w:r>
      <w:r w:rsidR="00806C76" w:rsidRPr="00CF627E">
        <w:rPr>
          <w:rFonts w:ascii="Arial" w:hAnsi="Arial" w:cs="Arial"/>
          <w:color w:val="000000"/>
          <w:lang w:val="es-BO"/>
        </w:rPr>
        <w:t>.</w:t>
      </w:r>
      <w:r w:rsidR="00462A2F" w:rsidRPr="00CF627E">
        <w:rPr>
          <w:rFonts w:ascii="Arial" w:hAnsi="Arial" w:cs="Arial"/>
          <w:color w:val="000000"/>
          <w:lang w:val="es-BO"/>
        </w:rPr>
        <w:t xml:space="preserve"> En base a esta información </w:t>
      </w:r>
      <w:r w:rsidR="002356AA" w:rsidRPr="00CF627E">
        <w:rPr>
          <w:rFonts w:ascii="Arial" w:hAnsi="Arial" w:cs="Arial"/>
          <w:color w:val="000000"/>
          <w:lang w:val="es-BO"/>
        </w:rPr>
        <w:t xml:space="preserve">y los avances </w:t>
      </w:r>
      <w:r w:rsidR="002356AA" w:rsidRPr="00CF627E">
        <w:rPr>
          <w:rFonts w:ascii="Arial" w:hAnsi="Arial" w:cs="Arial"/>
          <w:lang w:val="es-BO"/>
        </w:rPr>
        <w:t xml:space="preserve">tecnológicos en otros países, </w:t>
      </w:r>
      <w:r w:rsidR="00462A2F" w:rsidRPr="00CF627E">
        <w:rPr>
          <w:rFonts w:ascii="Arial" w:hAnsi="Arial" w:cs="Arial"/>
          <w:lang w:val="es-BO"/>
        </w:rPr>
        <w:t xml:space="preserve">el mismo año </w:t>
      </w:r>
      <w:r w:rsidR="00806C76" w:rsidRPr="00CF627E">
        <w:rPr>
          <w:rFonts w:ascii="Arial" w:hAnsi="Arial" w:cs="Arial"/>
          <w:lang w:val="es-BO"/>
        </w:rPr>
        <w:t xml:space="preserve">se realizaran evaluaciones participativas con el propósito de optimizar el uso de agua para el </w:t>
      </w:r>
      <w:proofErr w:type="spellStart"/>
      <w:r w:rsidR="00806C76" w:rsidRPr="00CF627E">
        <w:rPr>
          <w:rFonts w:ascii="Arial" w:hAnsi="Arial" w:cs="Arial"/>
          <w:lang w:val="es-BO"/>
        </w:rPr>
        <w:t>desamargado</w:t>
      </w:r>
      <w:proofErr w:type="spellEnd"/>
      <w:r w:rsidR="00806C76" w:rsidRPr="00CF627E">
        <w:rPr>
          <w:rFonts w:ascii="Arial" w:hAnsi="Arial" w:cs="Arial"/>
          <w:lang w:val="es-BO"/>
        </w:rPr>
        <w:t xml:space="preserve"> de lupino.</w:t>
      </w:r>
      <w:r w:rsidR="00964C3D" w:rsidRPr="00CF627E">
        <w:rPr>
          <w:rFonts w:ascii="Arial" w:hAnsi="Arial" w:cs="Arial"/>
          <w:lang w:val="es-BO"/>
        </w:rPr>
        <w:t xml:space="preserve"> Se buscar</w:t>
      </w:r>
      <w:r w:rsidR="00DF3010" w:rsidRPr="00CF627E">
        <w:rPr>
          <w:rFonts w:ascii="Arial" w:hAnsi="Arial" w:cs="Arial"/>
          <w:lang w:val="es-BO"/>
        </w:rPr>
        <w:t>á</w:t>
      </w:r>
      <w:r w:rsidR="00964C3D" w:rsidRPr="00CF627E">
        <w:rPr>
          <w:rFonts w:ascii="Arial" w:hAnsi="Arial" w:cs="Arial"/>
          <w:lang w:val="es-BO"/>
        </w:rPr>
        <w:t xml:space="preserve"> identificar nuevas técnicas de tipo físico, químico y biológico como por ejemplo la alternancia del hervor con el lavado, </w:t>
      </w:r>
      <w:r w:rsidR="00964C3D" w:rsidRPr="00CF627E">
        <w:rPr>
          <w:rStyle w:val="txt1"/>
          <w:color w:val="auto"/>
          <w:sz w:val="24"/>
          <w:szCs w:val="24"/>
          <w:lang w:val="es-BO"/>
        </w:rPr>
        <w:t>tiempo de cocción, uso de aditivos como sal, ceniza y cal,</w:t>
      </w:r>
      <w:r w:rsidR="00964C3D" w:rsidRPr="00CF627E">
        <w:rPr>
          <w:rFonts w:ascii="Arial" w:hAnsi="Arial" w:cs="Arial"/>
          <w:lang w:val="es-BO"/>
        </w:rPr>
        <w:t xml:space="preserve"> la aplicación de hongos del tipo </w:t>
      </w:r>
      <w:proofErr w:type="spellStart"/>
      <w:r w:rsidR="00964C3D" w:rsidRPr="00CF627E">
        <w:rPr>
          <w:rStyle w:val="txt1"/>
          <w:i/>
          <w:iCs/>
          <w:color w:val="auto"/>
          <w:sz w:val="24"/>
          <w:szCs w:val="24"/>
          <w:lang w:val="es-BO"/>
        </w:rPr>
        <w:t>Rhizopus</w:t>
      </w:r>
      <w:proofErr w:type="spellEnd"/>
      <w:r w:rsidR="00964C3D" w:rsidRPr="00CF627E">
        <w:rPr>
          <w:rStyle w:val="txt1"/>
          <w:i/>
          <w:iCs/>
          <w:color w:val="auto"/>
          <w:sz w:val="24"/>
          <w:szCs w:val="24"/>
          <w:lang w:val="es-BO"/>
        </w:rPr>
        <w:t xml:space="preserve"> </w:t>
      </w:r>
      <w:proofErr w:type="spellStart"/>
      <w:r w:rsidR="00964C3D" w:rsidRPr="00CF627E">
        <w:rPr>
          <w:rStyle w:val="txt1"/>
          <w:i/>
          <w:iCs/>
          <w:color w:val="auto"/>
          <w:sz w:val="24"/>
          <w:szCs w:val="24"/>
          <w:lang w:val="es-BO"/>
        </w:rPr>
        <w:t>oligosporus</w:t>
      </w:r>
      <w:proofErr w:type="spellEnd"/>
      <w:r w:rsidR="00964C3D" w:rsidRPr="00CF627E">
        <w:rPr>
          <w:rStyle w:val="txt1"/>
          <w:iCs/>
          <w:color w:val="auto"/>
          <w:sz w:val="24"/>
          <w:szCs w:val="24"/>
          <w:lang w:val="es-BO"/>
        </w:rPr>
        <w:t xml:space="preserve"> (reportado por Chávez y Peñaloza en 1988 en Ecuador)</w:t>
      </w:r>
      <w:r w:rsidR="00964C3D" w:rsidRPr="00CF627E">
        <w:rPr>
          <w:rFonts w:ascii="Arial" w:hAnsi="Arial" w:cs="Arial"/>
          <w:lang w:val="es-BO"/>
        </w:rPr>
        <w:t>, etc.</w:t>
      </w:r>
      <w:r w:rsidR="00806C76" w:rsidRPr="00CF627E">
        <w:rPr>
          <w:rFonts w:ascii="Arial" w:hAnsi="Arial" w:cs="Arial"/>
          <w:lang w:val="es-BO"/>
        </w:rPr>
        <w:t xml:space="preserve"> El segundo año se </w:t>
      </w:r>
      <w:r w:rsidR="00964C3D" w:rsidRPr="00CF627E">
        <w:rPr>
          <w:rFonts w:ascii="Arial" w:hAnsi="Arial" w:cs="Arial"/>
          <w:lang w:val="es-BO"/>
        </w:rPr>
        <w:t>validar</w:t>
      </w:r>
      <w:r w:rsidR="002356AA" w:rsidRPr="00CF627E">
        <w:rPr>
          <w:rFonts w:ascii="Arial" w:hAnsi="Arial" w:cs="Arial"/>
          <w:lang w:val="es-BO"/>
        </w:rPr>
        <w:t>á</w:t>
      </w:r>
      <w:r w:rsidR="00964C3D" w:rsidRPr="00CF627E">
        <w:rPr>
          <w:rFonts w:ascii="Arial" w:hAnsi="Arial" w:cs="Arial"/>
          <w:lang w:val="es-BO"/>
        </w:rPr>
        <w:t xml:space="preserve"> con los productores las mejores técnicas de </w:t>
      </w:r>
      <w:proofErr w:type="spellStart"/>
      <w:r w:rsidR="00964C3D" w:rsidRPr="00CF627E">
        <w:rPr>
          <w:rFonts w:ascii="Arial" w:hAnsi="Arial" w:cs="Arial"/>
          <w:lang w:val="es-BO"/>
        </w:rPr>
        <w:t>desamargado</w:t>
      </w:r>
      <w:proofErr w:type="spellEnd"/>
      <w:r w:rsidR="002356AA" w:rsidRPr="00CF627E">
        <w:rPr>
          <w:rFonts w:ascii="Arial" w:hAnsi="Arial" w:cs="Arial"/>
          <w:lang w:val="es-BO"/>
        </w:rPr>
        <w:t xml:space="preserve"> identificadas</w:t>
      </w:r>
      <w:r w:rsidR="00806C76" w:rsidRPr="00CF627E">
        <w:rPr>
          <w:rFonts w:ascii="Arial" w:hAnsi="Arial" w:cs="Arial"/>
          <w:lang w:val="es-BO"/>
        </w:rPr>
        <w:t>.</w:t>
      </w:r>
    </w:p>
    <w:p w:rsidR="00462A2F" w:rsidRPr="00CF627E" w:rsidRDefault="00462A2F" w:rsidP="00C601F4">
      <w:pPr>
        <w:tabs>
          <w:tab w:val="left" w:pos="709"/>
        </w:tabs>
        <w:jc w:val="both"/>
        <w:rPr>
          <w:rFonts w:ascii="Arial" w:hAnsi="Arial" w:cs="Arial"/>
          <w:color w:val="000000"/>
          <w:lang w:val="es-BO"/>
        </w:rPr>
      </w:pPr>
    </w:p>
    <w:p w:rsidR="00E2434E" w:rsidRPr="00CF627E" w:rsidRDefault="00CE20E3" w:rsidP="00BC1D2A">
      <w:pPr>
        <w:tabs>
          <w:tab w:val="left" w:pos="993"/>
        </w:tabs>
        <w:jc w:val="both"/>
        <w:rPr>
          <w:rFonts w:ascii="Arial" w:hAnsi="Arial" w:cs="Arial"/>
          <w:color w:val="000000"/>
          <w:lang w:val="es-BO"/>
        </w:rPr>
      </w:pPr>
      <w:r w:rsidRPr="00CF627E">
        <w:rPr>
          <w:rFonts w:ascii="Arial" w:hAnsi="Arial" w:cs="Arial"/>
          <w:color w:val="000000"/>
          <w:lang w:val="es-BO"/>
        </w:rPr>
        <w:t xml:space="preserve">En relación a la generación de nuevos productos culinarios elaborados en base a lupino que permita promover la diversificación de la dieta alimentaria local, </w:t>
      </w:r>
      <w:r w:rsidR="00D44D7E" w:rsidRPr="00CF627E">
        <w:rPr>
          <w:rFonts w:ascii="Arial" w:hAnsi="Arial" w:cs="Arial"/>
          <w:color w:val="000000"/>
          <w:lang w:val="es-BO"/>
        </w:rPr>
        <w:t>el primer año en Bolivia</w:t>
      </w:r>
      <w:r w:rsidR="002B2AA3" w:rsidRPr="00CF627E">
        <w:rPr>
          <w:rFonts w:ascii="Arial" w:hAnsi="Arial" w:cs="Arial"/>
          <w:color w:val="000000"/>
          <w:lang w:val="es-BO"/>
        </w:rPr>
        <w:t xml:space="preserve"> y Ecuador</w:t>
      </w:r>
      <w:r w:rsidR="00D44D7E" w:rsidRPr="00CF627E">
        <w:rPr>
          <w:rFonts w:ascii="Arial" w:hAnsi="Arial" w:cs="Arial"/>
          <w:color w:val="000000"/>
          <w:lang w:val="es-BO"/>
        </w:rPr>
        <w:t xml:space="preserve"> </w:t>
      </w:r>
      <w:r w:rsidR="002B2AA3" w:rsidRPr="00CF627E">
        <w:rPr>
          <w:rFonts w:ascii="Arial" w:hAnsi="Arial" w:cs="Arial"/>
          <w:color w:val="000000"/>
          <w:lang w:val="es-BO"/>
        </w:rPr>
        <w:t xml:space="preserve">y </w:t>
      </w:r>
      <w:r w:rsidRPr="00CF627E">
        <w:rPr>
          <w:rFonts w:ascii="Arial" w:hAnsi="Arial" w:cs="Arial"/>
          <w:color w:val="000000"/>
          <w:lang w:val="es-BO"/>
        </w:rPr>
        <w:t xml:space="preserve">se realizaran </w:t>
      </w:r>
      <w:r w:rsidR="00D44D7E" w:rsidRPr="00CF627E">
        <w:rPr>
          <w:rFonts w:ascii="Arial" w:hAnsi="Arial" w:cs="Arial"/>
          <w:color w:val="000000"/>
          <w:lang w:val="es-BO"/>
        </w:rPr>
        <w:t xml:space="preserve">reuniones y </w:t>
      </w:r>
      <w:r w:rsidRPr="00CF627E">
        <w:rPr>
          <w:rFonts w:ascii="Arial" w:hAnsi="Arial" w:cs="Arial"/>
          <w:color w:val="000000"/>
          <w:lang w:val="es-BO"/>
        </w:rPr>
        <w:t xml:space="preserve">talleres participativos con las amas de casa del área rural y con especialistas gastrónomos que permita </w:t>
      </w:r>
      <w:r w:rsidR="00D44D7E" w:rsidRPr="00CF627E">
        <w:rPr>
          <w:rFonts w:ascii="Arial" w:hAnsi="Arial" w:cs="Arial"/>
          <w:color w:val="000000"/>
          <w:lang w:val="es-BO"/>
        </w:rPr>
        <w:t xml:space="preserve">conocer el valor nutricional del lupino, </w:t>
      </w:r>
      <w:r w:rsidRPr="00CF627E">
        <w:rPr>
          <w:rFonts w:ascii="Arial" w:hAnsi="Arial" w:cs="Arial"/>
          <w:color w:val="000000"/>
          <w:lang w:val="es-BO"/>
        </w:rPr>
        <w:t>revisar la gastronomía tradicional</w:t>
      </w:r>
      <w:r w:rsidR="00D44D7E" w:rsidRPr="00CF627E">
        <w:rPr>
          <w:rFonts w:ascii="Arial" w:hAnsi="Arial" w:cs="Arial"/>
          <w:color w:val="000000"/>
          <w:lang w:val="es-BO"/>
        </w:rPr>
        <w:t>, revisar</w:t>
      </w:r>
      <w:r w:rsidR="004C3FBB" w:rsidRPr="00CF627E">
        <w:rPr>
          <w:rFonts w:ascii="Arial" w:hAnsi="Arial" w:cs="Arial"/>
          <w:color w:val="000000"/>
          <w:lang w:val="es-BO"/>
        </w:rPr>
        <w:t xml:space="preserve"> y analizar las recetas gastronómicas</w:t>
      </w:r>
      <w:r w:rsidR="00D44D7E" w:rsidRPr="00CF627E">
        <w:rPr>
          <w:rFonts w:ascii="Arial" w:hAnsi="Arial" w:cs="Arial"/>
          <w:color w:val="000000"/>
          <w:lang w:val="es-BO"/>
        </w:rPr>
        <w:t xml:space="preserve"> del Ecuador </w:t>
      </w:r>
      <w:r w:rsidRPr="00CF627E">
        <w:rPr>
          <w:rFonts w:ascii="Arial" w:hAnsi="Arial" w:cs="Arial"/>
          <w:color w:val="000000"/>
          <w:lang w:val="es-BO"/>
        </w:rPr>
        <w:t xml:space="preserve">y </w:t>
      </w:r>
      <w:r w:rsidR="00D44D7E" w:rsidRPr="00CF627E">
        <w:rPr>
          <w:rFonts w:ascii="Arial" w:hAnsi="Arial" w:cs="Arial"/>
          <w:color w:val="000000"/>
          <w:lang w:val="es-BO"/>
        </w:rPr>
        <w:t>generar participativamente nuevas recetas culinarias en base al lupino, cuya elaboración esté a</w:t>
      </w:r>
      <w:r w:rsidRPr="00CF627E">
        <w:rPr>
          <w:rFonts w:ascii="Arial" w:hAnsi="Arial" w:cs="Arial"/>
          <w:color w:val="000000"/>
          <w:lang w:val="es-BO"/>
        </w:rPr>
        <w:t>l alcance de l</w:t>
      </w:r>
      <w:r w:rsidR="00D44D7E" w:rsidRPr="00CF627E">
        <w:rPr>
          <w:rFonts w:ascii="Arial" w:hAnsi="Arial" w:cs="Arial"/>
          <w:color w:val="000000"/>
          <w:lang w:val="es-BO"/>
        </w:rPr>
        <w:t>as familias rurales. El segundo año s</w:t>
      </w:r>
      <w:r w:rsidR="00E2434E" w:rsidRPr="00CF627E">
        <w:rPr>
          <w:rFonts w:ascii="Arial" w:hAnsi="Arial" w:cs="Arial"/>
          <w:color w:val="000000"/>
          <w:lang w:val="es-BO"/>
        </w:rPr>
        <w:t>e promoverá la organización de talleres y se participar</w:t>
      </w:r>
      <w:r w:rsidR="00B56C0C" w:rsidRPr="00CF627E">
        <w:rPr>
          <w:rFonts w:ascii="Arial" w:hAnsi="Arial" w:cs="Arial"/>
          <w:color w:val="000000"/>
          <w:lang w:val="es-BO"/>
        </w:rPr>
        <w:t>á</w:t>
      </w:r>
      <w:r w:rsidR="00E2434E" w:rsidRPr="00CF627E">
        <w:rPr>
          <w:rFonts w:ascii="Arial" w:hAnsi="Arial" w:cs="Arial"/>
          <w:color w:val="000000"/>
          <w:lang w:val="es-BO"/>
        </w:rPr>
        <w:t xml:space="preserve"> en </w:t>
      </w:r>
      <w:r w:rsidR="00EF1E1A" w:rsidRPr="00CF627E">
        <w:rPr>
          <w:rFonts w:ascii="Arial" w:hAnsi="Arial" w:cs="Arial"/>
          <w:color w:val="000000"/>
          <w:lang w:val="es-BO"/>
        </w:rPr>
        <w:t>reuniones de la comunidad</w:t>
      </w:r>
      <w:r w:rsidR="00E2434E" w:rsidRPr="00CF627E">
        <w:rPr>
          <w:rFonts w:ascii="Arial" w:hAnsi="Arial" w:cs="Arial"/>
          <w:color w:val="000000"/>
          <w:lang w:val="es-BO"/>
        </w:rPr>
        <w:t xml:space="preserve"> para enseñar </w:t>
      </w:r>
      <w:r w:rsidR="00D44D7E" w:rsidRPr="00CF627E">
        <w:rPr>
          <w:rFonts w:ascii="Arial" w:hAnsi="Arial" w:cs="Arial"/>
          <w:color w:val="000000"/>
          <w:lang w:val="es-BO"/>
        </w:rPr>
        <w:t>sobre</w:t>
      </w:r>
      <w:r w:rsidR="00E2434E" w:rsidRPr="00CF627E">
        <w:rPr>
          <w:rFonts w:ascii="Arial" w:hAnsi="Arial" w:cs="Arial"/>
          <w:color w:val="000000"/>
          <w:lang w:val="es-BO"/>
        </w:rPr>
        <w:t xml:space="preserve"> elaboración y </w:t>
      </w:r>
      <w:r w:rsidR="00BD47CE" w:rsidRPr="00CF627E">
        <w:rPr>
          <w:rFonts w:ascii="Arial" w:hAnsi="Arial" w:cs="Arial"/>
          <w:color w:val="000000"/>
          <w:lang w:val="es-BO"/>
        </w:rPr>
        <w:t xml:space="preserve">el </w:t>
      </w:r>
      <w:r w:rsidR="00E2434E" w:rsidRPr="00CF627E">
        <w:rPr>
          <w:rFonts w:ascii="Arial" w:hAnsi="Arial" w:cs="Arial"/>
          <w:color w:val="000000"/>
          <w:lang w:val="es-BO"/>
        </w:rPr>
        <w:t>uso de estos productos a nivel local.</w:t>
      </w:r>
    </w:p>
    <w:p w:rsidR="00E2434E" w:rsidRDefault="00E2434E" w:rsidP="00C601F4">
      <w:pPr>
        <w:tabs>
          <w:tab w:val="left" w:pos="993"/>
        </w:tabs>
        <w:jc w:val="both"/>
        <w:rPr>
          <w:rFonts w:ascii="Arial" w:hAnsi="Arial" w:cs="Arial"/>
          <w:color w:val="000000"/>
          <w:lang w:val="es-BO"/>
        </w:rPr>
      </w:pPr>
    </w:p>
    <w:p w:rsidR="00957315" w:rsidRDefault="00957315" w:rsidP="00C601F4">
      <w:pPr>
        <w:tabs>
          <w:tab w:val="left" w:pos="993"/>
        </w:tabs>
        <w:jc w:val="both"/>
        <w:rPr>
          <w:rFonts w:ascii="Arial" w:hAnsi="Arial" w:cs="Arial"/>
          <w:color w:val="000000"/>
          <w:lang w:val="es-BO"/>
        </w:rPr>
      </w:pPr>
    </w:p>
    <w:p w:rsidR="00957315" w:rsidRPr="00CF627E" w:rsidRDefault="00957315" w:rsidP="00C601F4">
      <w:pPr>
        <w:tabs>
          <w:tab w:val="left" w:pos="993"/>
        </w:tabs>
        <w:jc w:val="both"/>
        <w:rPr>
          <w:rFonts w:ascii="Arial" w:hAnsi="Arial" w:cs="Arial"/>
          <w:color w:val="000000"/>
          <w:lang w:val="es-BO"/>
        </w:rPr>
      </w:pPr>
    </w:p>
    <w:p w:rsidR="003A1CF0" w:rsidRPr="00CF627E" w:rsidRDefault="00E2434E" w:rsidP="00BC1D2A">
      <w:pPr>
        <w:jc w:val="both"/>
        <w:rPr>
          <w:rFonts w:ascii="Arial" w:hAnsi="Arial" w:cs="Arial"/>
          <w:lang w:val="es-BO"/>
        </w:rPr>
      </w:pPr>
      <w:r w:rsidRPr="00CF627E">
        <w:rPr>
          <w:rFonts w:ascii="Arial" w:hAnsi="Arial" w:cs="Arial"/>
          <w:b/>
          <w:color w:val="000000"/>
          <w:lang w:val="es-BO"/>
        </w:rPr>
        <w:lastRenderedPageBreak/>
        <w:t xml:space="preserve">Componente </w:t>
      </w:r>
      <w:r w:rsidR="00AC55BF" w:rsidRPr="00CF627E">
        <w:rPr>
          <w:rFonts w:ascii="Arial" w:hAnsi="Arial" w:cs="Arial"/>
          <w:b/>
          <w:color w:val="000000"/>
          <w:lang w:val="es-BO"/>
        </w:rPr>
        <w:t>3</w:t>
      </w:r>
      <w:r w:rsidRPr="00CF627E">
        <w:rPr>
          <w:rFonts w:ascii="Arial" w:hAnsi="Arial" w:cs="Arial"/>
          <w:b/>
          <w:color w:val="000000"/>
          <w:lang w:val="es-BO"/>
        </w:rPr>
        <w:t>.</w:t>
      </w:r>
      <w:r w:rsidR="003A1CF0" w:rsidRPr="00CF627E">
        <w:rPr>
          <w:rFonts w:ascii="Arial" w:hAnsi="Arial" w:cs="Arial"/>
          <w:b/>
          <w:color w:val="000000"/>
          <w:lang w:val="es-BO"/>
        </w:rPr>
        <w:t xml:space="preserve"> </w:t>
      </w:r>
      <w:r w:rsidR="003A1CF0" w:rsidRPr="00CF627E">
        <w:rPr>
          <w:rFonts w:ascii="Arial" w:hAnsi="Arial" w:cs="Arial"/>
          <w:b/>
          <w:lang w:val="es-BO" w:eastAsia="es-BO"/>
        </w:rPr>
        <w:t xml:space="preserve">Desarrollo de la </w:t>
      </w:r>
      <w:proofErr w:type="spellStart"/>
      <w:r w:rsidR="003A1CF0" w:rsidRPr="00CF627E">
        <w:rPr>
          <w:rFonts w:ascii="Arial" w:hAnsi="Arial" w:cs="Arial"/>
          <w:b/>
          <w:lang w:val="es-BO" w:eastAsia="es-BO"/>
        </w:rPr>
        <w:t>poscosecha</w:t>
      </w:r>
      <w:proofErr w:type="spellEnd"/>
      <w:r w:rsidR="003A1CF0" w:rsidRPr="00CF627E">
        <w:rPr>
          <w:rFonts w:ascii="Arial" w:hAnsi="Arial" w:cs="Arial"/>
          <w:b/>
          <w:lang w:val="es-BO" w:eastAsia="es-BO"/>
        </w:rPr>
        <w:t xml:space="preserve"> y el acceso a nuevos mercados locales y nacional</w:t>
      </w:r>
    </w:p>
    <w:p w:rsidR="00E2434E" w:rsidRPr="00CF627E" w:rsidRDefault="00E2434E" w:rsidP="002C0B98">
      <w:pPr>
        <w:tabs>
          <w:tab w:val="left" w:pos="993"/>
        </w:tabs>
        <w:ind w:left="993" w:hanging="284"/>
        <w:jc w:val="both"/>
        <w:rPr>
          <w:rFonts w:ascii="Arial" w:hAnsi="Arial" w:cs="Arial"/>
          <w:b/>
          <w:color w:val="000000"/>
          <w:lang w:val="es-BO"/>
        </w:rPr>
      </w:pPr>
    </w:p>
    <w:p w:rsidR="00E2434E" w:rsidRPr="00CF627E" w:rsidRDefault="00E2434E" w:rsidP="00FD47A1">
      <w:pPr>
        <w:tabs>
          <w:tab w:val="left" w:pos="993"/>
        </w:tabs>
        <w:jc w:val="both"/>
        <w:rPr>
          <w:rFonts w:ascii="Arial" w:hAnsi="Arial" w:cs="Arial"/>
          <w:b/>
          <w:color w:val="000000"/>
          <w:lang w:val="es-BO"/>
        </w:rPr>
      </w:pPr>
      <w:r w:rsidRPr="00CF627E">
        <w:rPr>
          <w:rFonts w:ascii="Arial" w:hAnsi="Arial" w:cs="Arial"/>
          <w:b/>
          <w:color w:val="000000"/>
          <w:lang w:val="es-BO"/>
        </w:rPr>
        <w:t>Actividades:</w:t>
      </w:r>
    </w:p>
    <w:p w:rsidR="00D977E5" w:rsidRPr="00CF627E" w:rsidRDefault="00D977E5" w:rsidP="002C0B98">
      <w:pPr>
        <w:tabs>
          <w:tab w:val="left" w:pos="993"/>
        </w:tabs>
        <w:ind w:left="993" w:hanging="284"/>
        <w:jc w:val="both"/>
        <w:rPr>
          <w:rFonts w:ascii="Arial" w:hAnsi="Arial" w:cs="Arial"/>
          <w:b/>
          <w:color w:val="000000"/>
          <w:lang w:val="es-BO"/>
        </w:rPr>
      </w:pPr>
    </w:p>
    <w:p w:rsidR="00011857" w:rsidRPr="00CF627E" w:rsidRDefault="00D977E5" w:rsidP="00D977E5">
      <w:pPr>
        <w:tabs>
          <w:tab w:val="left" w:pos="993"/>
        </w:tabs>
        <w:ind w:left="709"/>
        <w:jc w:val="both"/>
        <w:rPr>
          <w:rFonts w:ascii="Arial" w:hAnsi="Arial" w:cs="Arial"/>
          <w:b/>
          <w:color w:val="000000"/>
          <w:lang w:val="es-BO"/>
        </w:rPr>
      </w:pPr>
      <w:r w:rsidRPr="00CF627E">
        <w:rPr>
          <w:rFonts w:ascii="Arial" w:hAnsi="Arial" w:cs="Arial"/>
          <w:lang w:val="es-BO"/>
        </w:rPr>
        <w:t xml:space="preserve">3.1. Desarrollo participativo de técnicas para la </w:t>
      </w:r>
      <w:proofErr w:type="spellStart"/>
      <w:r w:rsidRPr="00CF627E">
        <w:rPr>
          <w:rFonts w:ascii="Arial" w:hAnsi="Arial" w:cs="Arial"/>
          <w:lang w:val="es-BO"/>
        </w:rPr>
        <w:t>postcosecha</w:t>
      </w:r>
      <w:proofErr w:type="spellEnd"/>
      <w:r w:rsidRPr="00CF627E">
        <w:rPr>
          <w:rFonts w:ascii="Arial" w:hAnsi="Arial" w:cs="Arial"/>
          <w:lang w:val="es-BO"/>
        </w:rPr>
        <w:t xml:space="preserve"> de lupino (Bolivia</w:t>
      </w:r>
      <w:r w:rsidR="00EE0D30" w:rsidRPr="00CF627E">
        <w:rPr>
          <w:rFonts w:ascii="Arial" w:hAnsi="Arial" w:cs="Arial"/>
          <w:lang w:val="es-BO"/>
        </w:rPr>
        <w:t>, Ecuador</w:t>
      </w:r>
      <w:r w:rsidR="00136518" w:rsidRPr="00CF627E">
        <w:rPr>
          <w:rFonts w:ascii="Arial" w:hAnsi="Arial" w:cs="Arial"/>
          <w:color w:val="000000"/>
          <w:lang w:val="es-BO"/>
        </w:rPr>
        <w:t>)</w:t>
      </w:r>
      <w:r w:rsidRPr="00CF627E">
        <w:rPr>
          <w:rFonts w:ascii="Arial" w:hAnsi="Arial" w:cs="Arial"/>
          <w:color w:val="000000"/>
          <w:lang w:val="es-BO"/>
        </w:rPr>
        <w:t>.</w:t>
      </w:r>
    </w:p>
    <w:p w:rsidR="00E2434E" w:rsidRPr="00CF627E" w:rsidRDefault="00D977E5" w:rsidP="00D977E5">
      <w:pPr>
        <w:pStyle w:val="ListParagraph"/>
        <w:tabs>
          <w:tab w:val="left" w:pos="993"/>
        </w:tabs>
        <w:ind w:left="709"/>
        <w:jc w:val="both"/>
        <w:rPr>
          <w:rFonts w:ascii="Arial" w:hAnsi="Arial" w:cs="Arial"/>
          <w:color w:val="000000"/>
          <w:sz w:val="24"/>
          <w:szCs w:val="24"/>
        </w:rPr>
      </w:pPr>
      <w:r w:rsidRPr="00CF627E">
        <w:rPr>
          <w:rFonts w:ascii="Arial" w:hAnsi="Arial" w:cs="Arial"/>
          <w:sz w:val="24"/>
          <w:szCs w:val="24"/>
        </w:rPr>
        <w:t>3.2. Identificación de mercados nacionales e internacionales para la comercialización de lupino (Bolivia</w:t>
      </w:r>
      <w:r w:rsidR="00EE0D30" w:rsidRPr="00CF627E">
        <w:rPr>
          <w:rFonts w:ascii="Arial" w:hAnsi="Arial" w:cs="Arial"/>
          <w:sz w:val="24"/>
          <w:szCs w:val="24"/>
        </w:rPr>
        <w:t>, Ecuador</w:t>
      </w:r>
      <w:r w:rsidR="00E15993" w:rsidRPr="00CF627E">
        <w:rPr>
          <w:rFonts w:ascii="Arial" w:hAnsi="Arial" w:cs="Arial"/>
          <w:color w:val="000000"/>
          <w:sz w:val="24"/>
          <w:szCs w:val="24"/>
        </w:rPr>
        <w:t>)</w:t>
      </w:r>
    </w:p>
    <w:p w:rsidR="00E2434E" w:rsidRPr="00CF627E" w:rsidRDefault="00D977E5" w:rsidP="00D977E5">
      <w:pPr>
        <w:pStyle w:val="ListParagraph"/>
        <w:tabs>
          <w:tab w:val="left" w:pos="993"/>
        </w:tabs>
        <w:ind w:left="709"/>
        <w:jc w:val="both"/>
        <w:rPr>
          <w:rFonts w:ascii="Arial" w:hAnsi="Arial" w:cs="Arial"/>
          <w:color w:val="000000"/>
          <w:sz w:val="24"/>
          <w:szCs w:val="24"/>
        </w:rPr>
      </w:pPr>
      <w:r w:rsidRPr="00CF627E">
        <w:rPr>
          <w:rFonts w:ascii="Arial" w:hAnsi="Arial" w:cs="Arial"/>
          <w:sz w:val="24"/>
          <w:szCs w:val="24"/>
        </w:rPr>
        <w:t>3.3. Articulación de productores de lupino con empresas transformadoras (Bolivia</w:t>
      </w:r>
      <w:r w:rsidR="00EE0D30" w:rsidRPr="00CF627E">
        <w:rPr>
          <w:rFonts w:ascii="Arial" w:hAnsi="Arial" w:cs="Arial"/>
          <w:sz w:val="24"/>
          <w:szCs w:val="24"/>
        </w:rPr>
        <w:t>, Ecuador</w:t>
      </w:r>
      <w:r w:rsidR="00E15993" w:rsidRPr="00CF627E">
        <w:rPr>
          <w:rFonts w:ascii="Arial" w:hAnsi="Arial" w:cs="Arial"/>
          <w:color w:val="000000"/>
          <w:sz w:val="24"/>
          <w:szCs w:val="24"/>
        </w:rPr>
        <w:t>)</w:t>
      </w:r>
      <w:r w:rsidR="00E2434E" w:rsidRPr="00CF627E">
        <w:rPr>
          <w:rFonts w:ascii="Arial" w:hAnsi="Arial" w:cs="Arial"/>
          <w:color w:val="000000"/>
          <w:sz w:val="24"/>
          <w:szCs w:val="24"/>
        </w:rPr>
        <w:t>.</w:t>
      </w:r>
    </w:p>
    <w:p w:rsidR="00E2434E" w:rsidRPr="00CF627E" w:rsidRDefault="00E2434E" w:rsidP="00D977E5">
      <w:pPr>
        <w:tabs>
          <w:tab w:val="left" w:pos="993"/>
        </w:tabs>
        <w:ind w:left="709"/>
        <w:jc w:val="both"/>
        <w:rPr>
          <w:rFonts w:ascii="Arial" w:hAnsi="Arial" w:cs="Arial"/>
          <w:color w:val="000000"/>
          <w:lang w:val="es-BO"/>
        </w:rPr>
      </w:pPr>
    </w:p>
    <w:p w:rsidR="00E2434E" w:rsidRPr="00CF627E" w:rsidRDefault="00E2434E" w:rsidP="00BC1D2A">
      <w:pPr>
        <w:tabs>
          <w:tab w:val="left" w:pos="993"/>
        </w:tabs>
        <w:jc w:val="both"/>
        <w:rPr>
          <w:rFonts w:ascii="Arial" w:hAnsi="Arial" w:cs="Arial"/>
          <w:b/>
          <w:color w:val="000000"/>
          <w:lang w:val="es-BO"/>
        </w:rPr>
      </w:pPr>
      <w:r w:rsidRPr="00CF627E">
        <w:rPr>
          <w:rFonts w:ascii="Arial" w:hAnsi="Arial" w:cs="Arial"/>
          <w:b/>
          <w:color w:val="000000"/>
          <w:lang w:val="es-BO"/>
        </w:rPr>
        <w:t>Metodología:</w:t>
      </w:r>
    </w:p>
    <w:p w:rsidR="00116FA2" w:rsidRPr="00CF627E" w:rsidRDefault="00116FA2" w:rsidP="00C601F4">
      <w:pPr>
        <w:tabs>
          <w:tab w:val="left" w:pos="709"/>
          <w:tab w:val="left" w:pos="1536"/>
        </w:tabs>
        <w:jc w:val="both"/>
        <w:rPr>
          <w:rFonts w:ascii="Arial" w:hAnsi="Arial" w:cs="Arial"/>
          <w:color w:val="000000"/>
          <w:lang w:val="es-BO"/>
        </w:rPr>
      </w:pPr>
    </w:p>
    <w:p w:rsidR="00836B70" w:rsidRPr="00CF627E" w:rsidRDefault="0071469C" w:rsidP="00BC1D2A">
      <w:pPr>
        <w:tabs>
          <w:tab w:val="left" w:pos="709"/>
        </w:tabs>
        <w:jc w:val="both"/>
        <w:rPr>
          <w:rFonts w:ascii="Arial" w:hAnsi="Arial" w:cs="Arial"/>
          <w:color w:val="000000"/>
          <w:lang w:val="es-BO"/>
        </w:rPr>
      </w:pPr>
      <w:r w:rsidRPr="00CF627E">
        <w:rPr>
          <w:rFonts w:ascii="Arial" w:hAnsi="Arial" w:cs="Arial"/>
          <w:color w:val="000000"/>
          <w:lang w:val="es-BO"/>
        </w:rPr>
        <w:t xml:space="preserve">Considerando que la </w:t>
      </w:r>
      <w:proofErr w:type="spellStart"/>
      <w:r w:rsidRPr="00CF627E">
        <w:rPr>
          <w:rFonts w:ascii="Arial" w:hAnsi="Arial" w:cs="Arial"/>
          <w:color w:val="000000"/>
          <w:lang w:val="es-BO"/>
        </w:rPr>
        <w:t>poscosecha</w:t>
      </w:r>
      <w:proofErr w:type="spellEnd"/>
      <w:r w:rsidRPr="00CF627E">
        <w:rPr>
          <w:rFonts w:ascii="Arial" w:hAnsi="Arial" w:cs="Arial"/>
          <w:color w:val="000000"/>
          <w:lang w:val="es-BO"/>
        </w:rPr>
        <w:t xml:space="preserve"> de lupino demanda mucho esfuerzo para los productores, el proyecto buscará tecnificar y mecanizar participativamente el trillado y venteado</w:t>
      </w:r>
      <w:r w:rsidR="00836B70" w:rsidRPr="00CF627E">
        <w:rPr>
          <w:rFonts w:ascii="Arial" w:hAnsi="Arial" w:cs="Arial"/>
          <w:color w:val="000000"/>
          <w:lang w:val="es-BO"/>
        </w:rPr>
        <w:t xml:space="preserve">. El primer año se revisará las experiencias en </w:t>
      </w:r>
      <w:proofErr w:type="spellStart"/>
      <w:r w:rsidR="00836B70" w:rsidRPr="00CF627E">
        <w:rPr>
          <w:rFonts w:ascii="Arial" w:hAnsi="Arial" w:cs="Arial"/>
          <w:color w:val="000000"/>
          <w:lang w:val="es-BO"/>
        </w:rPr>
        <w:t>poscosecha</w:t>
      </w:r>
      <w:proofErr w:type="spellEnd"/>
      <w:r w:rsidR="00836B70" w:rsidRPr="00CF627E">
        <w:rPr>
          <w:rFonts w:ascii="Arial" w:hAnsi="Arial" w:cs="Arial"/>
          <w:color w:val="000000"/>
          <w:lang w:val="es-BO"/>
        </w:rPr>
        <w:t xml:space="preserve"> </w:t>
      </w:r>
      <w:r w:rsidRPr="00CF627E">
        <w:rPr>
          <w:rFonts w:ascii="Arial" w:hAnsi="Arial" w:cs="Arial"/>
          <w:color w:val="000000"/>
          <w:lang w:val="es-BO"/>
        </w:rPr>
        <w:t xml:space="preserve">de Chile y Ecuador. </w:t>
      </w:r>
      <w:r w:rsidR="00836B70" w:rsidRPr="00CF627E">
        <w:rPr>
          <w:rFonts w:ascii="Arial" w:hAnsi="Arial" w:cs="Arial"/>
          <w:color w:val="000000"/>
          <w:lang w:val="es-BO"/>
        </w:rPr>
        <w:t xml:space="preserve">En base a esta información </w:t>
      </w:r>
      <w:r w:rsidR="004602A4" w:rsidRPr="00CF627E">
        <w:rPr>
          <w:rFonts w:ascii="Arial" w:hAnsi="Arial" w:cs="Arial"/>
          <w:color w:val="000000"/>
          <w:lang w:val="es-BO"/>
        </w:rPr>
        <w:t xml:space="preserve">entre el primer y segundo año </w:t>
      </w:r>
      <w:r w:rsidR="00836B70" w:rsidRPr="00CF627E">
        <w:rPr>
          <w:rFonts w:ascii="Arial" w:hAnsi="Arial" w:cs="Arial"/>
          <w:color w:val="000000"/>
          <w:lang w:val="es-BO"/>
        </w:rPr>
        <w:t xml:space="preserve">se desarrollaran talleres y reuniones con productores, técnicos y especialistas en mecanización que permita conocer a fondo la problemática de la </w:t>
      </w:r>
      <w:proofErr w:type="spellStart"/>
      <w:r w:rsidR="00836B70" w:rsidRPr="00CF627E">
        <w:rPr>
          <w:rFonts w:ascii="Arial" w:hAnsi="Arial" w:cs="Arial"/>
          <w:color w:val="000000"/>
          <w:lang w:val="es-BO"/>
        </w:rPr>
        <w:t>poscosecha</w:t>
      </w:r>
      <w:proofErr w:type="spellEnd"/>
      <w:r w:rsidR="004602A4" w:rsidRPr="00CF627E">
        <w:rPr>
          <w:rFonts w:ascii="Arial" w:hAnsi="Arial" w:cs="Arial"/>
          <w:color w:val="000000"/>
          <w:lang w:val="es-BO"/>
        </w:rPr>
        <w:t xml:space="preserve"> y</w:t>
      </w:r>
      <w:r w:rsidR="00836B70" w:rsidRPr="00CF627E">
        <w:rPr>
          <w:rFonts w:ascii="Arial" w:hAnsi="Arial" w:cs="Arial"/>
          <w:color w:val="000000"/>
          <w:lang w:val="es-BO"/>
        </w:rPr>
        <w:t xml:space="preserve"> generar participativamente ideas para el diseño de las maquinas. Los especialistas procederán a la construcción de prototipos de maquinarias que se adecuen a las condiciones locales y luego estas serán validadas en campo </w:t>
      </w:r>
      <w:r w:rsidR="00633BF1" w:rsidRPr="00CF627E">
        <w:rPr>
          <w:rFonts w:ascii="Arial" w:hAnsi="Arial" w:cs="Arial"/>
          <w:color w:val="000000"/>
          <w:lang w:val="es-BO"/>
        </w:rPr>
        <w:t xml:space="preserve">con los productores </w:t>
      </w:r>
      <w:r w:rsidR="00836B70" w:rsidRPr="00CF627E">
        <w:rPr>
          <w:rFonts w:ascii="Arial" w:hAnsi="Arial" w:cs="Arial"/>
          <w:color w:val="000000"/>
          <w:lang w:val="es-BO"/>
        </w:rPr>
        <w:t>para su ajuste y afinamiento hasta contar con equipos funcionales y que estén al alcance de los productores</w:t>
      </w:r>
      <w:r w:rsidR="004602A4" w:rsidRPr="00CF627E">
        <w:rPr>
          <w:rFonts w:ascii="Arial" w:hAnsi="Arial" w:cs="Arial"/>
          <w:color w:val="000000"/>
          <w:lang w:val="es-BO"/>
        </w:rPr>
        <w:t>.</w:t>
      </w:r>
    </w:p>
    <w:p w:rsidR="00957315" w:rsidRDefault="00957315" w:rsidP="00BC1D2A">
      <w:pPr>
        <w:jc w:val="both"/>
        <w:rPr>
          <w:rFonts w:ascii="Arial" w:hAnsi="Arial" w:cs="Arial"/>
          <w:color w:val="000000"/>
          <w:lang w:val="es-BO"/>
        </w:rPr>
      </w:pPr>
    </w:p>
    <w:p w:rsidR="00A26309" w:rsidRPr="00CF627E" w:rsidRDefault="00A26309" w:rsidP="00BC1D2A">
      <w:pPr>
        <w:jc w:val="both"/>
        <w:rPr>
          <w:rFonts w:ascii="Arial" w:hAnsi="Arial" w:cs="Arial"/>
          <w:color w:val="000000"/>
          <w:lang w:val="es-BO"/>
        </w:rPr>
      </w:pPr>
      <w:r w:rsidRPr="00CF627E">
        <w:rPr>
          <w:rFonts w:ascii="Arial" w:hAnsi="Arial" w:cs="Arial"/>
          <w:color w:val="000000"/>
          <w:lang w:val="es-BO"/>
        </w:rPr>
        <w:t xml:space="preserve">En relación a la comercialización de lupino, el proyecto buscará articular a los productores de lupino </w:t>
      </w:r>
      <w:r w:rsidR="00633BF1" w:rsidRPr="00CF627E">
        <w:rPr>
          <w:rFonts w:ascii="Arial" w:hAnsi="Arial" w:cs="Arial"/>
          <w:color w:val="000000"/>
          <w:lang w:val="es-BO"/>
        </w:rPr>
        <w:t xml:space="preserve">en Bolivia </w:t>
      </w:r>
      <w:r w:rsidRPr="00CF627E">
        <w:rPr>
          <w:rFonts w:ascii="Arial" w:hAnsi="Arial" w:cs="Arial"/>
          <w:color w:val="000000"/>
          <w:lang w:val="es-BO"/>
        </w:rPr>
        <w:t>con nuevos mercados alternativos que están siendo desarrollados por otros proyectos</w:t>
      </w:r>
      <w:r w:rsidR="00FD751C" w:rsidRPr="00CF627E">
        <w:rPr>
          <w:rFonts w:ascii="Arial" w:hAnsi="Arial" w:cs="Arial"/>
          <w:color w:val="000000"/>
          <w:lang w:val="es-BO"/>
        </w:rPr>
        <w:t xml:space="preserve"> manejados por la Fundación PROINPA</w:t>
      </w:r>
      <w:r w:rsidRPr="00CF627E">
        <w:rPr>
          <w:rFonts w:ascii="Arial" w:hAnsi="Arial" w:cs="Arial"/>
          <w:color w:val="000000"/>
          <w:lang w:val="es-BO"/>
        </w:rPr>
        <w:t xml:space="preserve">. </w:t>
      </w:r>
      <w:r w:rsidR="002B2AA3" w:rsidRPr="00CF627E">
        <w:rPr>
          <w:rFonts w:ascii="Arial" w:hAnsi="Arial" w:cs="Arial"/>
          <w:color w:val="000000"/>
          <w:lang w:val="es-BO"/>
        </w:rPr>
        <w:t xml:space="preserve">De igual forma, en Ecuador se buscara otras alternativas de mercados. </w:t>
      </w:r>
      <w:r w:rsidR="00FD751C" w:rsidRPr="00CF627E">
        <w:rPr>
          <w:rFonts w:ascii="Arial" w:hAnsi="Arial" w:cs="Arial"/>
          <w:color w:val="000000"/>
          <w:lang w:val="es-BO"/>
        </w:rPr>
        <w:t>A través de reuniones y talleres se buscar</w:t>
      </w:r>
      <w:r w:rsidR="00633BF1" w:rsidRPr="00CF627E">
        <w:rPr>
          <w:rFonts w:ascii="Arial" w:hAnsi="Arial" w:cs="Arial"/>
          <w:color w:val="000000"/>
          <w:lang w:val="es-BO"/>
        </w:rPr>
        <w:t>á</w:t>
      </w:r>
      <w:r w:rsidR="00FD751C" w:rsidRPr="00CF627E">
        <w:rPr>
          <w:rFonts w:ascii="Arial" w:hAnsi="Arial" w:cs="Arial"/>
          <w:color w:val="000000"/>
          <w:lang w:val="es-BO"/>
        </w:rPr>
        <w:t xml:space="preserve"> </w:t>
      </w:r>
      <w:r w:rsidRPr="00CF627E">
        <w:rPr>
          <w:rFonts w:ascii="Arial" w:hAnsi="Arial" w:cs="Arial"/>
          <w:color w:val="000000"/>
          <w:lang w:val="es-BO"/>
        </w:rPr>
        <w:t xml:space="preserve">desarrollar capacidades empresariales en los productores de lupino de las regiones deprimidas, para articularlos a nuevas empresa procesadoras y empresas comercializadoras que promoverán su comercialización a nivel </w:t>
      </w:r>
      <w:r w:rsidR="00FD751C" w:rsidRPr="00CF627E">
        <w:rPr>
          <w:rFonts w:ascii="Arial" w:hAnsi="Arial" w:cs="Arial"/>
          <w:color w:val="000000"/>
          <w:lang w:val="es-BO"/>
        </w:rPr>
        <w:t>nacional</w:t>
      </w:r>
      <w:r w:rsidRPr="00CF627E">
        <w:rPr>
          <w:rFonts w:ascii="Arial" w:hAnsi="Arial" w:cs="Arial"/>
          <w:color w:val="000000"/>
          <w:lang w:val="es-BO"/>
        </w:rPr>
        <w:t xml:space="preserve"> e internacional.</w:t>
      </w:r>
    </w:p>
    <w:p w:rsidR="00BC1D2A" w:rsidRPr="00CF627E" w:rsidRDefault="00BC1D2A" w:rsidP="00C601F4">
      <w:pPr>
        <w:jc w:val="both"/>
        <w:rPr>
          <w:rFonts w:ascii="Arial" w:hAnsi="Arial" w:cs="Arial"/>
          <w:color w:val="000000"/>
          <w:lang w:val="es-BO"/>
        </w:rPr>
      </w:pPr>
    </w:p>
    <w:p w:rsidR="003A1CF0" w:rsidRPr="00CF627E" w:rsidRDefault="00E41692" w:rsidP="00BC1D2A">
      <w:pPr>
        <w:tabs>
          <w:tab w:val="left" w:pos="2694"/>
        </w:tabs>
        <w:spacing w:before="75" w:after="75"/>
        <w:jc w:val="both"/>
        <w:rPr>
          <w:rFonts w:ascii="Arial" w:hAnsi="Arial" w:cs="Arial"/>
          <w:b/>
          <w:color w:val="000000"/>
          <w:lang w:val="es-BO"/>
        </w:rPr>
      </w:pPr>
      <w:r w:rsidRPr="00CF627E">
        <w:rPr>
          <w:rFonts w:ascii="Arial" w:hAnsi="Arial" w:cs="Arial"/>
          <w:b/>
          <w:color w:val="000000"/>
          <w:lang w:val="es-BO"/>
        </w:rPr>
        <w:t>Componente 4.</w:t>
      </w:r>
      <w:r w:rsidR="003A1CF0" w:rsidRPr="00CF627E">
        <w:rPr>
          <w:rFonts w:ascii="Arial" w:hAnsi="Arial" w:cs="Arial"/>
          <w:b/>
          <w:color w:val="000000"/>
          <w:lang w:val="es-BO"/>
        </w:rPr>
        <w:t xml:space="preserve"> G</w:t>
      </w:r>
      <w:r w:rsidR="003A1CF0" w:rsidRPr="00CF627E">
        <w:rPr>
          <w:rFonts w:ascii="Arial" w:hAnsi="Arial" w:cs="Arial"/>
          <w:b/>
          <w:color w:val="000000"/>
          <w:lang w:val="es-BO" w:eastAsia="es-BO"/>
        </w:rPr>
        <w:t>estión del proyecto a través de la Plataforma de innovación</w:t>
      </w:r>
    </w:p>
    <w:p w:rsidR="00E41692" w:rsidRPr="00CF627E" w:rsidRDefault="00E41692" w:rsidP="002C0B98">
      <w:pPr>
        <w:tabs>
          <w:tab w:val="left" w:pos="993"/>
        </w:tabs>
        <w:ind w:left="993" w:hanging="284"/>
        <w:jc w:val="both"/>
        <w:rPr>
          <w:rFonts w:ascii="Arial" w:hAnsi="Arial" w:cs="Arial"/>
          <w:b/>
          <w:color w:val="000000"/>
          <w:lang w:val="es-BO"/>
        </w:rPr>
      </w:pPr>
    </w:p>
    <w:p w:rsidR="00E41692" w:rsidRPr="00CF627E" w:rsidRDefault="00E41692" w:rsidP="00FD47A1">
      <w:pPr>
        <w:tabs>
          <w:tab w:val="left" w:pos="993"/>
        </w:tabs>
        <w:jc w:val="both"/>
        <w:rPr>
          <w:rFonts w:ascii="Arial" w:hAnsi="Arial" w:cs="Arial"/>
          <w:b/>
          <w:color w:val="000000"/>
          <w:lang w:val="es-BO"/>
        </w:rPr>
      </w:pPr>
      <w:r w:rsidRPr="00CF627E">
        <w:rPr>
          <w:rFonts w:ascii="Arial" w:hAnsi="Arial" w:cs="Arial"/>
          <w:b/>
          <w:color w:val="000000"/>
          <w:lang w:val="es-BO"/>
        </w:rPr>
        <w:t>Actividades:</w:t>
      </w:r>
    </w:p>
    <w:p w:rsidR="00E41692" w:rsidRPr="00CF627E" w:rsidRDefault="00D977E5" w:rsidP="00D977E5">
      <w:pPr>
        <w:pStyle w:val="ListParagraph"/>
        <w:tabs>
          <w:tab w:val="left" w:pos="993"/>
        </w:tabs>
        <w:ind w:left="709"/>
        <w:jc w:val="both"/>
        <w:rPr>
          <w:rFonts w:ascii="Arial" w:hAnsi="Arial" w:cs="Arial"/>
          <w:color w:val="000000"/>
          <w:sz w:val="24"/>
          <w:szCs w:val="24"/>
        </w:rPr>
      </w:pPr>
      <w:r w:rsidRPr="00CF627E">
        <w:rPr>
          <w:rFonts w:ascii="Arial" w:hAnsi="Arial" w:cs="Arial"/>
          <w:sz w:val="24"/>
          <w:szCs w:val="24"/>
        </w:rPr>
        <w:t>4.1. Conformación de una red de comunicación mediante el uso de internet</w:t>
      </w:r>
      <w:r w:rsidR="00EE0D30" w:rsidRPr="00CF627E">
        <w:rPr>
          <w:rFonts w:ascii="Arial" w:hAnsi="Arial" w:cs="Arial"/>
          <w:color w:val="000000"/>
          <w:sz w:val="24"/>
          <w:szCs w:val="24"/>
        </w:rPr>
        <w:t xml:space="preserve"> (Bolivia, Chile, Ecuador)</w:t>
      </w:r>
    </w:p>
    <w:p w:rsidR="00090D98" w:rsidRPr="00CF627E" w:rsidRDefault="00D977E5" w:rsidP="00D977E5">
      <w:pPr>
        <w:pStyle w:val="ListParagraph"/>
        <w:tabs>
          <w:tab w:val="left" w:pos="993"/>
        </w:tabs>
        <w:ind w:left="709"/>
        <w:jc w:val="both"/>
        <w:rPr>
          <w:rFonts w:ascii="Arial" w:hAnsi="Arial" w:cs="Arial"/>
          <w:color w:val="000000"/>
          <w:sz w:val="24"/>
          <w:szCs w:val="24"/>
        </w:rPr>
      </w:pPr>
      <w:r w:rsidRPr="00CF627E">
        <w:rPr>
          <w:rFonts w:ascii="Arial" w:hAnsi="Arial" w:cs="Arial"/>
          <w:sz w:val="24"/>
          <w:szCs w:val="24"/>
        </w:rPr>
        <w:t>4.2. Seguimiento y evaluación de actividades mediante reuniones anuales</w:t>
      </w:r>
      <w:r w:rsidR="00EE0D30" w:rsidRPr="00CF627E">
        <w:rPr>
          <w:rFonts w:ascii="Arial" w:hAnsi="Arial" w:cs="Arial"/>
          <w:color w:val="000000"/>
          <w:sz w:val="24"/>
          <w:szCs w:val="24"/>
        </w:rPr>
        <w:t xml:space="preserve"> (Bolivia, Chile, Ecuador)</w:t>
      </w:r>
    </w:p>
    <w:p w:rsidR="002F2F46" w:rsidRPr="00CF627E" w:rsidRDefault="00D977E5" w:rsidP="00D977E5">
      <w:pPr>
        <w:pStyle w:val="ListParagraph"/>
        <w:tabs>
          <w:tab w:val="left" w:pos="993"/>
        </w:tabs>
        <w:ind w:left="709"/>
        <w:jc w:val="both"/>
        <w:rPr>
          <w:rFonts w:ascii="Arial" w:hAnsi="Arial" w:cs="Arial"/>
          <w:color w:val="000000"/>
          <w:sz w:val="24"/>
          <w:szCs w:val="24"/>
        </w:rPr>
      </w:pPr>
      <w:r w:rsidRPr="00CF627E">
        <w:rPr>
          <w:rFonts w:ascii="Arial" w:hAnsi="Arial" w:cs="Arial"/>
          <w:sz w:val="24"/>
          <w:szCs w:val="24"/>
        </w:rPr>
        <w:t>4.3. Difusión del conocimiento con los actores del contexto</w:t>
      </w:r>
      <w:r w:rsidR="002F2F46" w:rsidRPr="00CF627E">
        <w:rPr>
          <w:rFonts w:ascii="Arial" w:hAnsi="Arial" w:cs="Arial"/>
          <w:color w:val="000000"/>
          <w:sz w:val="24"/>
          <w:szCs w:val="24"/>
        </w:rPr>
        <w:t xml:space="preserve"> </w:t>
      </w:r>
      <w:r w:rsidR="00EE0D30" w:rsidRPr="00CF627E">
        <w:rPr>
          <w:rFonts w:ascii="Arial" w:hAnsi="Arial" w:cs="Arial"/>
          <w:color w:val="000000"/>
          <w:sz w:val="24"/>
          <w:szCs w:val="24"/>
        </w:rPr>
        <w:t>(Bolivia, Chile, Ecuador)</w:t>
      </w:r>
    </w:p>
    <w:p w:rsidR="00BC1D2A" w:rsidRPr="00CF627E" w:rsidRDefault="00BC1D2A" w:rsidP="00BC1D2A">
      <w:pPr>
        <w:tabs>
          <w:tab w:val="left" w:pos="993"/>
        </w:tabs>
        <w:jc w:val="both"/>
        <w:rPr>
          <w:rFonts w:ascii="Arial" w:hAnsi="Arial" w:cs="Arial"/>
          <w:color w:val="000000"/>
          <w:lang w:val="es-BO"/>
        </w:rPr>
      </w:pPr>
    </w:p>
    <w:p w:rsidR="00E41692" w:rsidRPr="00CF627E" w:rsidRDefault="00E41692" w:rsidP="00BC1D2A">
      <w:pPr>
        <w:tabs>
          <w:tab w:val="left" w:pos="993"/>
        </w:tabs>
        <w:jc w:val="both"/>
        <w:rPr>
          <w:rFonts w:ascii="Arial" w:hAnsi="Arial" w:cs="Arial"/>
          <w:b/>
          <w:color w:val="000000"/>
          <w:lang w:val="es-BO"/>
        </w:rPr>
      </w:pPr>
      <w:r w:rsidRPr="00CF627E">
        <w:rPr>
          <w:rFonts w:ascii="Arial" w:hAnsi="Arial" w:cs="Arial"/>
          <w:b/>
          <w:color w:val="000000"/>
          <w:lang w:val="es-BO"/>
        </w:rPr>
        <w:lastRenderedPageBreak/>
        <w:t>Metodología:</w:t>
      </w:r>
    </w:p>
    <w:p w:rsidR="00BC1D2A" w:rsidRPr="00CF627E" w:rsidRDefault="00BC1D2A" w:rsidP="00BC1D2A">
      <w:pPr>
        <w:tabs>
          <w:tab w:val="left" w:pos="709"/>
        </w:tabs>
        <w:jc w:val="both"/>
        <w:rPr>
          <w:rFonts w:ascii="Arial" w:hAnsi="Arial" w:cs="Arial"/>
          <w:color w:val="000000"/>
          <w:lang w:val="es-BO"/>
        </w:rPr>
      </w:pPr>
    </w:p>
    <w:p w:rsidR="002C0B98" w:rsidRPr="00CF627E" w:rsidRDefault="00A530FB" w:rsidP="00BC1D2A">
      <w:pPr>
        <w:tabs>
          <w:tab w:val="left" w:pos="709"/>
        </w:tabs>
        <w:jc w:val="both"/>
        <w:rPr>
          <w:rFonts w:ascii="Arial" w:hAnsi="Arial" w:cs="Arial"/>
          <w:color w:val="000000"/>
          <w:lang w:val="es-BO"/>
        </w:rPr>
      </w:pPr>
      <w:r w:rsidRPr="00CF627E">
        <w:rPr>
          <w:rFonts w:ascii="Arial" w:hAnsi="Arial" w:cs="Arial"/>
          <w:color w:val="000000"/>
          <w:lang w:val="es-BO"/>
        </w:rPr>
        <w:t xml:space="preserve">A través del uso de internet se </w:t>
      </w:r>
      <w:r w:rsidR="004D60E8" w:rsidRPr="00CF627E">
        <w:rPr>
          <w:rFonts w:ascii="Arial" w:hAnsi="Arial" w:cs="Arial"/>
          <w:color w:val="000000"/>
          <w:lang w:val="es-BO"/>
        </w:rPr>
        <w:t>conformará</w:t>
      </w:r>
      <w:r w:rsidRPr="00CF627E">
        <w:rPr>
          <w:rFonts w:ascii="Arial" w:hAnsi="Arial" w:cs="Arial"/>
          <w:color w:val="000000"/>
          <w:lang w:val="es-BO"/>
        </w:rPr>
        <w:t xml:space="preserve"> una red de comunicación entre todos los actores, </w:t>
      </w:r>
      <w:r w:rsidR="00E549CF" w:rsidRPr="00CF627E">
        <w:rPr>
          <w:rFonts w:ascii="Arial" w:hAnsi="Arial" w:cs="Arial"/>
          <w:color w:val="000000"/>
          <w:lang w:val="es-BO"/>
        </w:rPr>
        <w:t xml:space="preserve">cuyo </w:t>
      </w:r>
      <w:r w:rsidRPr="00CF627E">
        <w:rPr>
          <w:rFonts w:ascii="Arial" w:hAnsi="Arial" w:cs="Arial"/>
          <w:color w:val="000000"/>
          <w:lang w:val="es-BO"/>
        </w:rPr>
        <w:t xml:space="preserve">objetivo será la coordinación de actividades, el </w:t>
      </w:r>
      <w:r w:rsidR="004D60E8" w:rsidRPr="00CF627E">
        <w:rPr>
          <w:rFonts w:ascii="Arial" w:hAnsi="Arial" w:cs="Arial"/>
          <w:color w:val="000000"/>
          <w:lang w:val="es-BO"/>
        </w:rPr>
        <w:t xml:space="preserve">intercambio </w:t>
      </w:r>
      <w:r w:rsidRPr="00CF627E">
        <w:rPr>
          <w:rFonts w:ascii="Arial" w:hAnsi="Arial" w:cs="Arial"/>
          <w:color w:val="000000"/>
          <w:lang w:val="es-BO"/>
        </w:rPr>
        <w:t>de conocimientos</w:t>
      </w:r>
      <w:r w:rsidR="004D60E8" w:rsidRPr="00CF627E">
        <w:rPr>
          <w:rFonts w:ascii="Arial" w:hAnsi="Arial" w:cs="Arial"/>
          <w:color w:val="000000"/>
          <w:lang w:val="es-BO"/>
        </w:rPr>
        <w:t xml:space="preserve"> y el apalancamiento de futuros proyectos</w:t>
      </w:r>
      <w:r w:rsidR="00B256F8" w:rsidRPr="00CF627E">
        <w:rPr>
          <w:rFonts w:ascii="Arial" w:hAnsi="Arial" w:cs="Arial"/>
          <w:color w:val="000000"/>
          <w:lang w:val="es-BO"/>
        </w:rPr>
        <w:t>. Aprovechando esta plataforma se realizar</w:t>
      </w:r>
      <w:r w:rsidR="006C6AAC" w:rsidRPr="00CF627E">
        <w:rPr>
          <w:rFonts w:ascii="Arial" w:hAnsi="Arial" w:cs="Arial"/>
          <w:color w:val="000000"/>
          <w:lang w:val="es-BO"/>
        </w:rPr>
        <w:t>á</w:t>
      </w:r>
      <w:r w:rsidR="00B256F8" w:rsidRPr="00CF627E">
        <w:rPr>
          <w:rFonts w:ascii="Arial" w:hAnsi="Arial" w:cs="Arial"/>
          <w:color w:val="000000"/>
          <w:lang w:val="es-BO"/>
        </w:rPr>
        <w:t xml:space="preserve">n reuniones anuales de seguimiento y evaluación de actividades </w:t>
      </w:r>
      <w:r w:rsidR="00374F48" w:rsidRPr="00CF627E">
        <w:rPr>
          <w:rFonts w:ascii="Arial" w:hAnsi="Arial" w:cs="Arial"/>
          <w:color w:val="000000"/>
          <w:lang w:val="es-BO"/>
        </w:rPr>
        <w:t xml:space="preserve">en </w:t>
      </w:r>
      <w:r w:rsidR="00B256F8" w:rsidRPr="00CF627E">
        <w:rPr>
          <w:rFonts w:ascii="Arial" w:hAnsi="Arial" w:cs="Arial"/>
          <w:color w:val="000000"/>
          <w:lang w:val="es-BO"/>
        </w:rPr>
        <w:t>cada país. Esta evaluación permitirá generar información sobre los avances alcanzados, los problemas enfrentados y las alternativas propuestas en el marco de ejecución del proyecto</w:t>
      </w:r>
      <w:r w:rsidR="00E549CF" w:rsidRPr="00CF627E">
        <w:rPr>
          <w:rFonts w:ascii="Arial" w:hAnsi="Arial" w:cs="Arial"/>
          <w:color w:val="000000"/>
          <w:lang w:val="es-BO"/>
        </w:rPr>
        <w:t>. L</w:t>
      </w:r>
      <w:r w:rsidR="00B256F8" w:rsidRPr="00CF627E">
        <w:rPr>
          <w:rFonts w:ascii="Arial" w:hAnsi="Arial" w:cs="Arial"/>
          <w:color w:val="000000"/>
          <w:lang w:val="es-BO"/>
        </w:rPr>
        <w:t>a información al ser compartida entre los actores de la plataforma permitirá ajustar y reorientar el desarrollo de actividades para asegurar el logro de los objetivos.</w:t>
      </w:r>
    </w:p>
    <w:p w:rsidR="00BC1D2A" w:rsidRPr="00CF627E" w:rsidRDefault="00BC1D2A" w:rsidP="00BC1D2A">
      <w:pPr>
        <w:tabs>
          <w:tab w:val="left" w:pos="709"/>
        </w:tabs>
        <w:jc w:val="both"/>
        <w:rPr>
          <w:rFonts w:ascii="Arial" w:hAnsi="Arial" w:cs="Arial"/>
          <w:color w:val="000000"/>
          <w:lang w:val="es-BO"/>
        </w:rPr>
      </w:pPr>
    </w:p>
    <w:p w:rsidR="00825C00" w:rsidRPr="00CF627E" w:rsidRDefault="00825C00" w:rsidP="00BC1D2A">
      <w:pPr>
        <w:tabs>
          <w:tab w:val="left" w:pos="709"/>
        </w:tabs>
        <w:jc w:val="both"/>
        <w:rPr>
          <w:rFonts w:ascii="Arial" w:hAnsi="Arial" w:cs="Arial"/>
          <w:color w:val="000000"/>
          <w:lang w:val="es-BO"/>
        </w:rPr>
      </w:pPr>
      <w:r w:rsidRPr="00CF627E">
        <w:rPr>
          <w:rFonts w:ascii="Arial" w:hAnsi="Arial" w:cs="Arial"/>
          <w:color w:val="000000"/>
          <w:lang w:val="es-BO"/>
        </w:rPr>
        <w:t xml:space="preserve">En reuniones ordinarias de la comunidad y de los municipios se harán conocer los avances de los trabajos de investigación no solo a autoridades sino también a instituciones que trabajan en la zona, asimismo se invitaran a días de campo para conocer e intercambiar </w:t>
      </w:r>
      <w:r w:rsidR="00432D55" w:rsidRPr="00CF627E">
        <w:rPr>
          <w:rFonts w:ascii="Arial" w:hAnsi="Arial" w:cs="Arial"/>
          <w:color w:val="000000"/>
          <w:lang w:val="es-BO"/>
        </w:rPr>
        <w:t xml:space="preserve">ideas y </w:t>
      </w:r>
      <w:proofErr w:type="spellStart"/>
      <w:r w:rsidR="00432D55" w:rsidRPr="00CF627E">
        <w:rPr>
          <w:rFonts w:ascii="Arial" w:hAnsi="Arial" w:cs="Arial"/>
          <w:color w:val="000000"/>
          <w:lang w:val="es-BO"/>
        </w:rPr>
        <w:t>practicas</w:t>
      </w:r>
      <w:proofErr w:type="spellEnd"/>
      <w:r w:rsidR="00432D55" w:rsidRPr="00CF627E">
        <w:rPr>
          <w:rFonts w:ascii="Arial" w:hAnsi="Arial" w:cs="Arial"/>
          <w:color w:val="000000"/>
          <w:lang w:val="es-BO"/>
        </w:rPr>
        <w:t xml:space="preserve"> </w:t>
      </w:r>
      <w:r w:rsidRPr="00CF627E">
        <w:rPr>
          <w:rFonts w:ascii="Arial" w:hAnsi="Arial" w:cs="Arial"/>
          <w:color w:val="000000"/>
          <w:lang w:val="es-BO"/>
        </w:rPr>
        <w:t>con agricultores y autoridades.</w:t>
      </w:r>
    </w:p>
    <w:p w:rsidR="00BC1D2A" w:rsidRPr="00CF627E" w:rsidRDefault="00BC1D2A" w:rsidP="00BC1D2A">
      <w:pPr>
        <w:tabs>
          <w:tab w:val="left" w:pos="709"/>
        </w:tabs>
        <w:jc w:val="both"/>
        <w:rPr>
          <w:rFonts w:ascii="Arial" w:hAnsi="Arial" w:cs="Arial"/>
          <w:color w:val="000000"/>
          <w:lang w:val="es-BO"/>
        </w:rPr>
      </w:pPr>
    </w:p>
    <w:p w:rsidR="00917D97" w:rsidRPr="00CF627E" w:rsidRDefault="00917D97" w:rsidP="00BC1D2A">
      <w:pPr>
        <w:tabs>
          <w:tab w:val="left" w:pos="709"/>
        </w:tabs>
        <w:jc w:val="both"/>
        <w:rPr>
          <w:rFonts w:ascii="Arial" w:hAnsi="Arial" w:cs="Arial"/>
          <w:color w:val="000000"/>
          <w:lang w:val="es-BO"/>
        </w:rPr>
      </w:pPr>
      <w:r w:rsidRPr="00CF627E">
        <w:rPr>
          <w:rFonts w:ascii="Arial" w:hAnsi="Arial" w:cs="Arial"/>
          <w:lang w:val="es-BO"/>
        </w:rPr>
        <w:t>En Chile, se realizará un día de campo, en noviembre 2015, y un seminario para presentar resultados del proyecto, en junio 2016. Estas actividades tendrán por objeto mejorar el conocimiento técnico y el vínculo entre los actores que conforman la cadena de producción del lupino dulce, que son los productores, las empresas procesadoras que descascaran el grano, y la industria salmonera</w:t>
      </w:r>
      <w:r w:rsidR="009C12DE" w:rsidRPr="00CF627E">
        <w:rPr>
          <w:rFonts w:ascii="Arial" w:hAnsi="Arial" w:cs="Arial"/>
          <w:lang w:val="es-BO"/>
        </w:rPr>
        <w:t>.</w:t>
      </w:r>
    </w:p>
    <w:p w:rsidR="00B266BF" w:rsidRPr="00CF627E" w:rsidRDefault="00B266BF" w:rsidP="002C0B98">
      <w:pPr>
        <w:spacing w:before="75" w:after="75"/>
        <w:ind w:left="709"/>
        <w:jc w:val="both"/>
        <w:rPr>
          <w:rFonts w:ascii="Arial" w:hAnsi="Arial" w:cs="Arial"/>
          <w:b/>
          <w:color w:val="00B050"/>
          <w:sz w:val="22"/>
          <w:szCs w:val="22"/>
          <w:lang w:val="es-BO"/>
        </w:rPr>
        <w:sectPr w:rsidR="00B266BF" w:rsidRPr="00CF627E" w:rsidSect="00EF4FD2">
          <w:pgSz w:w="12240" w:h="15840"/>
          <w:pgMar w:top="1440" w:right="1800" w:bottom="1440" w:left="1800" w:header="720" w:footer="720" w:gutter="0"/>
          <w:cols w:space="720"/>
          <w:docGrid w:linePitch="360"/>
        </w:sectPr>
      </w:pPr>
    </w:p>
    <w:p w:rsidR="00486A64" w:rsidRPr="00CF627E" w:rsidRDefault="00486A64" w:rsidP="009F1CD7">
      <w:pPr>
        <w:shd w:val="clear" w:color="auto" w:fill="E6E6E6"/>
        <w:tabs>
          <w:tab w:val="left" w:pos="2520"/>
        </w:tabs>
        <w:spacing w:before="75" w:after="75"/>
        <w:ind w:left="360"/>
        <w:jc w:val="both"/>
        <w:rPr>
          <w:rFonts w:ascii="Arial" w:hAnsi="Arial" w:cs="Arial"/>
          <w:b/>
          <w:bCs/>
          <w:color w:val="000000"/>
          <w:lang w:val="es-BO"/>
        </w:rPr>
      </w:pPr>
      <w:r w:rsidRPr="00CF627E">
        <w:rPr>
          <w:rFonts w:ascii="Arial" w:hAnsi="Arial" w:cs="Arial"/>
          <w:b/>
          <w:bCs/>
          <w:color w:val="000000"/>
          <w:lang w:val="es-BO"/>
        </w:rPr>
        <w:lastRenderedPageBreak/>
        <w:t>Cronograma:</w:t>
      </w:r>
    </w:p>
    <w:p w:rsidR="00A53830" w:rsidRPr="00CF627E" w:rsidRDefault="00A53830" w:rsidP="000E7BFD">
      <w:pPr>
        <w:spacing w:before="75" w:after="75"/>
        <w:ind w:left="360"/>
        <w:jc w:val="both"/>
        <w:rPr>
          <w:rFonts w:ascii="Arial" w:hAnsi="Arial" w:cs="Arial"/>
          <w:b/>
          <w:color w:val="000000"/>
          <w:sz w:val="22"/>
          <w:szCs w:val="22"/>
          <w:lang w:val="es-BO"/>
        </w:rPr>
      </w:pPr>
    </w:p>
    <w:tbl>
      <w:tblPr>
        <w:tblW w:w="13852" w:type="dxa"/>
        <w:jc w:val="cente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7"/>
        <w:gridCol w:w="2166"/>
        <w:gridCol w:w="278"/>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97"/>
        <w:gridCol w:w="297"/>
        <w:gridCol w:w="297"/>
        <w:gridCol w:w="297"/>
        <w:gridCol w:w="297"/>
        <w:gridCol w:w="297"/>
        <w:gridCol w:w="297"/>
        <w:gridCol w:w="297"/>
        <w:gridCol w:w="297"/>
        <w:gridCol w:w="297"/>
        <w:gridCol w:w="297"/>
        <w:gridCol w:w="297"/>
        <w:gridCol w:w="297"/>
        <w:gridCol w:w="297"/>
      </w:tblGrid>
      <w:tr w:rsidR="00A3094B" w:rsidRPr="00736F5E" w:rsidTr="00736F5E">
        <w:trPr>
          <w:cantSplit/>
          <w:trHeight w:val="243"/>
          <w:jc w:val="center"/>
        </w:trPr>
        <w:tc>
          <w:tcPr>
            <w:tcW w:w="1297" w:type="dxa"/>
            <w:vMerge w:val="restart"/>
            <w:shd w:val="clear" w:color="auto" w:fill="auto"/>
            <w:vAlign w:val="center"/>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Componente</w:t>
            </w:r>
          </w:p>
        </w:tc>
        <w:tc>
          <w:tcPr>
            <w:tcW w:w="2166" w:type="dxa"/>
            <w:vMerge w:val="restart"/>
            <w:shd w:val="clear" w:color="auto" w:fill="auto"/>
            <w:vAlign w:val="center"/>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Actividades</w:t>
            </w:r>
          </w:p>
        </w:tc>
        <w:tc>
          <w:tcPr>
            <w:tcW w:w="561" w:type="dxa"/>
            <w:gridSpan w:val="2"/>
            <w:tcBorders>
              <w:bottom w:val="single" w:sz="4" w:space="0" w:color="auto"/>
            </w:tcBorders>
            <w:shd w:val="clear" w:color="auto" w:fill="auto"/>
          </w:tcPr>
          <w:p w:rsidR="00A3094B" w:rsidRPr="00736F5E" w:rsidRDefault="00A3094B" w:rsidP="00A3094B">
            <w:pPr>
              <w:jc w:val="center"/>
              <w:rPr>
                <w:rFonts w:ascii="Arial" w:hAnsi="Arial" w:cs="Arial"/>
                <w:b/>
                <w:color w:val="000000"/>
                <w:sz w:val="18"/>
                <w:szCs w:val="18"/>
                <w:lang w:val="es-BO"/>
              </w:rPr>
            </w:pPr>
            <w:r w:rsidRPr="00736F5E">
              <w:rPr>
                <w:rFonts w:ascii="Arial" w:hAnsi="Arial" w:cs="Arial"/>
                <w:b/>
                <w:color w:val="000000"/>
                <w:sz w:val="18"/>
                <w:szCs w:val="18"/>
                <w:lang w:val="es-BO"/>
              </w:rPr>
              <w:t>2014</w:t>
            </w:r>
          </w:p>
        </w:tc>
        <w:tc>
          <w:tcPr>
            <w:tcW w:w="3402" w:type="dxa"/>
            <w:gridSpan w:val="12"/>
            <w:tcBorders>
              <w:bottom w:val="single" w:sz="4" w:space="0" w:color="auto"/>
            </w:tcBorders>
            <w:shd w:val="clear" w:color="auto" w:fill="auto"/>
          </w:tcPr>
          <w:p w:rsidR="00A3094B" w:rsidRPr="00736F5E" w:rsidRDefault="00A3094B" w:rsidP="00A3094B">
            <w:pPr>
              <w:jc w:val="center"/>
              <w:rPr>
                <w:rFonts w:ascii="Arial" w:hAnsi="Arial" w:cs="Arial"/>
                <w:b/>
                <w:color w:val="000000"/>
                <w:sz w:val="18"/>
                <w:szCs w:val="18"/>
                <w:lang w:val="es-BO"/>
              </w:rPr>
            </w:pPr>
            <w:r w:rsidRPr="00736F5E">
              <w:rPr>
                <w:rFonts w:ascii="Arial" w:hAnsi="Arial" w:cs="Arial"/>
                <w:b/>
                <w:color w:val="000000"/>
                <w:sz w:val="18"/>
                <w:szCs w:val="18"/>
                <w:lang w:val="es-BO"/>
              </w:rPr>
              <w:t>2015</w:t>
            </w:r>
          </w:p>
        </w:tc>
        <w:tc>
          <w:tcPr>
            <w:tcW w:w="3456" w:type="dxa"/>
            <w:gridSpan w:val="12"/>
            <w:tcBorders>
              <w:bottom w:val="single" w:sz="4" w:space="0" w:color="auto"/>
            </w:tcBorders>
            <w:shd w:val="clear" w:color="auto" w:fill="auto"/>
          </w:tcPr>
          <w:p w:rsidR="00A3094B" w:rsidRPr="00736F5E" w:rsidRDefault="00A3094B" w:rsidP="00A3094B">
            <w:pPr>
              <w:jc w:val="center"/>
              <w:rPr>
                <w:rFonts w:ascii="Arial" w:hAnsi="Arial" w:cs="Arial"/>
                <w:b/>
                <w:color w:val="000000"/>
                <w:sz w:val="18"/>
                <w:szCs w:val="18"/>
                <w:lang w:val="es-BO"/>
              </w:rPr>
            </w:pPr>
            <w:r w:rsidRPr="00736F5E">
              <w:rPr>
                <w:rFonts w:ascii="Arial" w:hAnsi="Arial" w:cs="Arial"/>
                <w:b/>
                <w:color w:val="000000"/>
                <w:sz w:val="18"/>
                <w:szCs w:val="18"/>
                <w:lang w:val="es-BO"/>
              </w:rPr>
              <w:t>2016</w:t>
            </w:r>
          </w:p>
        </w:tc>
        <w:tc>
          <w:tcPr>
            <w:tcW w:w="2970" w:type="dxa"/>
            <w:gridSpan w:val="10"/>
          </w:tcPr>
          <w:p w:rsidR="00A3094B" w:rsidRPr="00736F5E" w:rsidRDefault="00A3094B" w:rsidP="00A3094B">
            <w:pPr>
              <w:jc w:val="center"/>
              <w:rPr>
                <w:rFonts w:ascii="Arial" w:hAnsi="Arial" w:cs="Arial"/>
                <w:b/>
                <w:color w:val="000000"/>
                <w:sz w:val="18"/>
                <w:szCs w:val="18"/>
                <w:lang w:val="es-BO"/>
              </w:rPr>
            </w:pPr>
            <w:r w:rsidRPr="00736F5E">
              <w:rPr>
                <w:rFonts w:ascii="Arial" w:hAnsi="Arial" w:cs="Arial"/>
                <w:b/>
                <w:color w:val="000000"/>
                <w:sz w:val="18"/>
                <w:szCs w:val="18"/>
                <w:lang w:val="es-BO"/>
              </w:rPr>
              <w:t>2017</w:t>
            </w:r>
          </w:p>
        </w:tc>
      </w:tr>
      <w:tr w:rsidR="00A3094B" w:rsidRPr="00736F5E" w:rsidTr="00736F5E">
        <w:trPr>
          <w:cantSplit/>
          <w:trHeight w:val="243"/>
          <w:jc w:val="center"/>
        </w:trPr>
        <w:tc>
          <w:tcPr>
            <w:tcW w:w="1297" w:type="dxa"/>
            <w:vMerge/>
            <w:shd w:val="clear" w:color="auto" w:fill="auto"/>
            <w:vAlign w:val="center"/>
          </w:tcPr>
          <w:p w:rsidR="00A3094B" w:rsidRPr="00736F5E" w:rsidRDefault="00A3094B" w:rsidP="00692759">
            <w:pPr>
              <w:rPr>
                <w:rFonts w:ascii="Arial" w:hAnsi="Arial" w:cs="Arial"/>
                <w:b/>
                <w:color w:val="000000"/>
                <w:sz w:val="18"/>
                <w:szCs w:val="18"/>
                <w:lang w:val="es-BO"/>
              </w:rPr>
            </w:pPr>
          </w:p>
        </w:tc>
        <w:tc>
          <w:tcPr>
            <w:tcW w:w="2166" w:type="dxa"/>
            <w:vMerge/>
            <w:shd w:val="clear" w:color="auto" w:fill="auto"/>
            <w:vAlign w:val="center"/>
          </w:tcPr>
          <w:p w:rsidR="00A3094B" w:rsidRPr="00736F5E" w:rsidRDefault="00A3094B" w:rsidP="00692759">
            <w:pPr>
              <w:rPr>
                <w:rFonts w:ascii="Arial" w:hAnsi="Arial" w:cs="Arial"/>
                <w:b/>
                <w:color w:val="000000"/>
                <w:sz w:val="18"/>
                <w:szCs w:val="18"/>
                <w:lang w:val="es-BO"/>
              </w:rPr>
            </w:pPr>
          </w:p>
        </w:tc>
        <w:tc>
          <w:tcPr>
            <w:tcW w:w="278" w:type="dxa"/>
            <w:tcBorders>
              <w:bottom w:val="single" w:sz="4" w:space="0" w:color="auto"/>
            </w:tcBorders>
            <w:shd w:val="clear" w:color="auto" w:fill="auto"/>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N</w:t>
            </w:r>
          </w:p>
        </w:tc>
        <w:tc>
          <w:tcPr>
            <w:tcW w:w="283" w:type="dxa"/>
            <w:tcBorders>
              <w:bottom w:val="single" w:sz="4" w:space="0" w:color="auto"/>
            </w:tcBorders>
            <w:shd w:val="clear" w:color="auto" w:fill="auto"/>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D</w:t>
            </w:r>
          </w:p>
        </w:tc>
        <w:tc>
          <w:tcPr>
            <w:tcW w:w="284" w:type="dxa"/>
            <w:tcBorders>
              <w:bottom w:val="single" w:sz="4" w:space="0" w:color="auto"/>
            </w:tcBorders>
            <w:shd w:val="clear" w:color="auto" w:fill="auto"/>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E</w:t>
            </w:r>
          </w:p>
        </w:tc>
        <w:tc>
          <w:tcPr>
            <w:tcW w:w="283" w:type="dxa"/>
            <w:tcBorders>
              <w:bottom w:val="single" w:sz="4" w:space="0" w:color="auto"/>
            </w:tcBorders>
            <w:shd w:val="clear" w:color="auto" w:fill="auto"/>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F</w:t>
            </w:r>
          </w:p>
        </w:tc>
        <w:tc>
          <w:tcPr>
            <w:tcW w:w="284" w:type="dxa"/>
            <w:tcBorders>
              <w:bottom w:val="single" w:sz="4" w:space="0" w:color="auto"/>
            </w:tcBorders>
            <w:shd w:val="clear" w:color="auto" w:fill="auto"/>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M</w:t>
            </w:r>
          </w:p>
        </w:tc>
        <w:tc>
          <w:tcPr>
            <w:tcW w:w="283" w:type="dxa"/>
            <w:tcBorders>
              <w:bottom w:val="single" w:sz="4" w:space="0" w:color="auto"/>
            </w:tcBorders>
            <w:shd w:val="clear" w:color="auto" w:fill="auto"/>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A</w:t>
            </w:r>
          </w:p>
        </w:tc>
        <w:tc>
          <w:tcPr>
            <w:tcW w:w="284" w:type="dxa"/>
            <w:tcBorders>
              <w:bottom w:val="single" w:sz="4" w:space="0" w:color="auto"/>
            </w:tcBorders>
            <w:shd w:val="clear" w:color="auto" w:fill="auto"/>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M</w:t>
            </w:r>
          </w:p>
        </w:tc>
        <w:tc>
          <w:tcPr>
            <w:tcW w:w="283" w:type="dxa"/>
            <w:tcBorders>
              <w:bottom w:val="single" w:sz="4" w:space="0" w:color="auto"/>
            </w:tcBorders>
            <w:shd w:val="clear" w:color="auto" w:fill="auto"/>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J</w:t>
            </w:r>
          </w:p>
        </w:tc>
        <w:tc>
          <w:tcPr>
            <w:tcW w:w="284" w:type="dxa"/>
            <w:tcBorders>
              <w:bottom w:val="single" w:sz="4" w:space="0" w:color="auto"/>
            </w:tcBorders>
            <w:shd w:val="clear" w:color="auto" w:fill="auto"/>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J</w:t>
            </w:r>
          </w:p>
        </w:tc>
        <w:tc>
          <w:tcPr>
            <w:tcW w:w="283" w:type="dxa"/>
            <w:tcBorders>
              <w:bottom w:val="single" w:sz="4" w:space="0" w:color="auto"/>
            </w:tcBorders>
            <w:shd w:val="clear" w:color="auto" w:fill="auto"/>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A</w:t>
            </w:r>
          </w:p>
        </w:tc>
        <w:tc>
          <w:tcPr>
            <w:tcW w:w="284" w:type="dxa"/>
            <w:tcBorders>
              <w:bottom w:val="single" w:sz="4" w:space="0" w:color="auto"/>
            </w:tcBorders>
            <w:shd w:val="clear" w:color="auto" w:fill="auto"/>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S</w:t>
            </w:r>
          </w:p>
        </w:tc>
        <w:tc>
          <w:tcPr>
            <w:tcW w:w="283" w:type="dxa"/>
            <w:tcBorders>
              <w:bottom w:val="single" w:sz="4" w:space="0" w:color="auto"/>
            </w:tcBorders>
            <w:shd w:val="clear" w:color="auto" w:fill="auto"/>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O</w:t>
            </w:r>
          </w:p>
        </w:tc>
        <w:tc>
          <w:tcPr>
            <w:tcW w:w="284" w:type="dxa"/>
            <w:tcBorders>
              <w:bottom w:val="single" w:sz="4" w:space="0" w:color="auto"/>
            </w:tcBorders>
            <w:shd w:val="clear" w:color="auto" w:fill="auto"/>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N</w:t>
            </w:r>
          </w:p>
        </w:tc>
        <w:tc>
          <w:tcPr>
            <w:tcW w:w="283" w:type="dxa"/>
            <w:tcBorders>
              <w:bottom w:val="single" w:sz="4" w:space="0" w:color="auto"/>
            </w:tcBorders>
            <w:shd w:val="clear" w:color="auto" w:fill="auto"/>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D</w:t>
            </w:r>
          </w:p>
        </w:tc>
        <w:tc>
          <w:tcPr>
            <w:tcW w:w="284" w:type="dxa"/>
            <w:tcBorders>
              <w:bottom w:val="single" w:sz="4" w:space="0" w:color="auto"/>
            </w:tcBorders>
            <w:shd w:val="clear" w:color="auto" w:fill="auto"/>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E</w:t>
            </w:r>
          </w:p>
        </w:tc>
        <w:tc>
          <w:tcPr>
            <w:tcW w:w="283" w:type="dxa"/>
            <w:tcBorders>
              <w:bottom w:val="single" w:sz="4" w:space="0" w:color="auto"/>
            </w:tcBorders>
            <w:shd w:val="clear" w:color="auto" w:fill="auto"/>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F</w:t>
            </w:r>
          </w:p>
        </w:tc>
        <w:tc>
          <w:tcPr>
            <w:tcW w:w="284" w:type="dxa"/>
            <w:tcBorders>
              <w:bottom w:val="single" w:sz="4" w:space="0" w:color="auto"/>
            </w:tcBorders>
            <w:shd w:val="clear" w:color="auto" w:fill="auto"/>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M</w:t>
            </w:r>
          </w:p>
        </w:tc>
        <w:tc>
          <w:tcPr>
            <w:tcW w:w="283" w:type="dxa"/>
            <w:tcBorders>
              <w:bottom w:val="single" w:sz="4" w:space="0" w:color="auto"/>
            </w:tcBorders>
            <w:shd w:val="clear" w:color="auto" w:fill="auto"/>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A</w:t>
            </w:r>
          </w:p>
        </w:tc>
        <w:tc>
          <w:tcPr>
            <w:tcW w:w="284" w:type="dxa"/>
            <w:tcBorders>
              <w:bottom w:val="single" w:sz="4" w:space="0" w:color="auto"/>
            </w:tcBorders>
            <w:shd w:val="clear" w:color="auto" w:fill="auto"/>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M</w:t>
            </w:r>
          </w:p>
        </w:tc>
        <w:tc>
          <w:tcPr>
            <w:tcW w:w="283" w:type="dxa"/>
            <w:shd w:val="clear" w:color="auto" w:fill="auto"/>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J</w:t>
            </w:r>
          </w:p>
        </w:tc>
        <w:tc>
          <w:tcPr>
            <w:tcW w:w="284" w:type="dxa"/>
            <w:shd w:val="clear" w:color="auto" w:fill="auto"/>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J</w:t>
            </w:r>
          </w:p>
        </w:tc>
        <w:tc>
          <w:tcPr>
            <w:tcW w:w="283" w:type="dxa"/>
            <w:shd w:val="clear" w:color="auto" w:fill="auto"/>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A</w:t>
            </w:r>
          </w:p>
        </w:tc>
        <w:tc>
          <w:tcPr>
            <w:tcW w:w="297" w:type="dxa"/>
            <w:shd w:val="clear" w:color="auto" w:fill="auto"/>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S</w:t>
            </w:r>
          </w:p>
        </w:tc>
        <w:tc>
          <w:tcPr>
            <w:tcW w:w="297" w:type="dxa"/>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O</w:t>
            </w:r>
          </w:p>
        </w:tc>
        <w:tc>
          <w:tcPr>
            <w:tcW w:w="297" w:type="dxa"/>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N</w:t>
            </w:r>
          </w:p>
        </w:tc>
        <w:tc>
          <w:tcPr>
            <w:tcW w:w="297" w:type="dxa"/>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D</w:t>
            </w:r>
          </w:p>
        </w:tc>
        <w:tc>
          <w:tcPr>
            <w:tcW w:w="297" w:type="dxa"/>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E</w:t>
            </w:r>
          </w:p>
        </w:tc>
        <w:tc>
          <w:tcPr>
            <w:tcW w:w="297" w:type="dxa"/>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F</w:t>
            </w:r>
          </w:p>
        </w:tc>
        <w:tc>
          <w:tcPr>
            <w:tcW w:w="297" w:type="dxa"/>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M</w:t>
            </w:r>
          </w:p>
        </w:tc>
        <w:tc>
          <w:tcPr>
            <w:tcW w:w="297" w:type="dxa"/>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A</w:t>
            </w:r>
          </w:p>
        </w:tc>
        <w:tc>
          <w:tcPr>
            <w:tcW w:w="297" w:type="dxa"/>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M</w:t>
            </w:r>
          </w:p>
        </w:tc>
        <w:tc>
          <w:tcPr>
            <w:tcW w:w="297" w:type="dxa"/>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J</w:t>
            </w:r>
          </w:p>
        </w:tc>
        <w:tc>
          <w:tcPr>
            <w:tcW w:w="297" w:type="dxa"/>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J</w:t>
            </w:r>
          </w:p>
        </w:tc>
        <w:tc>
          <w:tcPr>
            <w:tcW w:w="297" w:type="dxa"/>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A</w:t>
            </w:r>
          </w:p>
        </w:tc>
        <w:tc>
          <w:tcPr>
            <w:tcW w:w="297" w:type="dxa"/>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S</w:t>
            </w:r>
          </w:p>
        </w:tc>
        <w:tc>
          <w:tcPr>
            <w:tcW w:w="297" w:type="dxa"/>
          </w:tcPr>
          <w:p w:rsidR="00A3094B" w:rsidRPr="00736F5E" w:rsidRDefault="00A3094B" w:rsidP="00692759">
            <w:pPr>
              <w:rPr>
                <w:rFonts w:ascii="Arial" w:hAnsi="Arial" w:cs="Arial"/>
                <w:b/>
                <w:color w:val="000000"/>
                <w:sz w:val="18"/>
                <w:szCs w:val="18"/>
                <w:lang w:val="es-BO"/>
              </w:rPr>
            </w:pPr>
            <w:r w:rsidRPr="00736F5E">
              <w:rPr>
                <w:rFonts w:ascii="Arial" w:hAnsi="Arial" w:cs="Arial"/>
                <w:b/>
                <w:color w:val="000000"/>
                <w:sz w:val="18"/>
                <w:szCs w:val="18"/>
                <w:lang w:val="es-BO"/>
              </w:rPr>
              <w:t>O</w:t>
            </w:r>
          </w:p>
        </w:tc>
      </w:tr>
      <w:tr w:rsidR="00A3094B" w:rsidRPr="00037595" w:rsidTr="00736F5E">
        <w:trPr>
          <w:cantSplit/>
          <w:trHeight w:val="243"/>
          <w:jc w:val="center"/>
        </w:trPr>
        <w:tc>
          <w:tcPr>
            <w:tcW w:w="1297" w:type="dxa"/>
            <w:vMerge w:val="restart"/>
            <w:vAlign w:val="center"/>
          </w:tcPr>
          <w:p w:rsidR="00A3094B" w:rsidRPr="00736F5E" w:rsidRDefault="00A3094B" w:rsidP="008355FC">
            <w:pPr>
              <w:rPr>
                <w:rFonts w:ascii="Arial" w:hAnsi="Arial" w:cs="Arial"/>
                <w:color w:val="000000"/>
                <w:sz w:val="18"/>
                <w:szCs w:val="18"/>
                <w:lang w:val="es-BO"/>
              </w:rPr>
            </w:pPr>
            <w:r w:rsidRPr="00736F5E">
              <w:rPr>
                <w:rFonts w:ascii="Arial" w:hAnsi="Arial" w:cs="Arial"/>
                <w:sz w:val="18"/>
                <w:szCs w:val="18"/>
                <w:lang w:val="es-BO" w:eastAsia="es-BO"/>
              </w:rPr>
              <w:t>1. Aumento de la productividad del sistema de producción</w:t>
            </w:r>
          </w:p>
        </w:tc>
        <w:tc>
          <w:tcPr>
            <w:tcW w:w="2166" w:type="dxa"/>
            <w:vAlign w:val="center"/>
          </w:tcPr>
          <w:p w:rsidR="00A3094B" w:rsidRPr="00736F5E" w:rsidRDefault="00A3094B" w:rsidP="008355FC">
            <w:pPr>
              <w:rPr>
                <w:rFonts w:ascii="Arial" w:hAnsi="Arial" w:cs="Arial"/>
                <w:color w:val="000000"/>
                <w:sz w:val="18"/>
                <w:szCs w:val="18"/>
                <w:lang w:val="es-BO"/>
              </w:rPr>
            </w:pPr>
            <w:r w:rsidRPr="00736F5E">
              <w:rPr>
                <w:rFonts w:ascii="Arial" w:hAnsi="Arial" w:cs="Arial"/>
                <w:sz w:val="18"/>
                <w:szCs w:val="18"/>
                <w:lang w:val="es-BO"/>
              </w:rPr>
              <w:t>1.1. Evaluación agronómica de lupino en el sistema de cultivos y su efecto en el suelo (Bolivia).</w:t>
            </w:r>
          </w:p>
        </w:tc>
        <w:tc>
          <w:tcPr>
            <w:tcW w:w="278"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r>
      <w:tr w:rsidR="00D841F6" w:rsidRPr="00037595" w:rsidTr="00D841F6">
        <w:trPr>
          <w:cantSplit/>
          <w:trHeight w:val="243"/>
          <w:jc w:val="center"/>
        </w:trPr>
        <w:tc>
          <w:tcPr>
            <w:tcW w:w="1297" w:type="dxa"/>
            <w:vMerge/>
            <w:vAlign w:val="center"/>
          </w:tcPr>
          <w:p w:rsidR="00A3094B" w:rsidRPr="00736F5E" w:rsidRDefault="00A3094B" w:rsidP="008355FC">
            <w:pPr>
              <w:rPr>
                <w:rFonts w:ascii="Arial" w:hAnsi="Arial" w:cs="Arial"/>
                <w:color w:val="000000"/>
                <w:sz w:val="18"/>
                <w:szCs w:val="18"/>
                <w:lang w:val="es-BO"/>
              </w:rPr>
            </w:pPr>
          </w:p>
        </w:tc>
        <w:tc>
          <w:tcPr>
            <w:tcW w:w="2166" w:type="dxa"/>
            <w:vAlign w:val="center"/>
          </w:tcPr>
          <w:p w:rsidR="00A3094B" w:rsidRPr="00736F5E" w:rsidRDefault="00A3094B" w:rsidP="008355FC">
            <w:pPr>
              <w:rPr>
                <w:rFonts w:ascii="Arial" w:hAnsi="Arial" w:cs="Arial"/>
                <w:color w:val="000000"/>
                <w:sz w:val="18"/>
                <w:szCs w:val="18"/>
                <w:lang w:val="es-BO"/>
              </w:rPr>
            </w:pPr>
            <w:r w:rsidRPr="00736F5E">
              <w:rPr>
                <w:rFonts w:ascii="Arial" w:hAnsi="Arial" w:cs="Arial"/>
                <w:sz w:val="18"/>
                <w:szCs w:val="18"/>
                <w:lang w:val="es-BO"/>
              </w:rPr>
              <w:t xml:space="preserve">1.2. Evaluación de variedades y </w:t>
            </w:r>
            <w:proofErr w:type="spellStart"/>
            <w:r w:rsidRPr="00736F5E">
              <w:rPr>
                <w:rFonts w:ascii="Arial" w:hAnsi="Arial" w:cs="Arial"/>
                <w:sz w:val="18"/>
                <w:szCs w:val="18"/>
                <w:lang w:val="es-BO"/>
              </w:rPr>
              <w:t>ecotipos</w:t>
            </w:r>
            <w:proofErr w:type="spellEnd"/>
            <w:r w:rsidRPr="00736F5E">
              <w:rPr>
                <w:rFonts w:ascii="Arial" w:hAnsi="Arial" w:cs="Arial"/>
                <w:sz w:val="18"/>
                <w:szCs w:val="18"/>
                <w:lang w:val="es-BO"/>
              </w:rPr>
              <w:t xml:space="preserve"> de lupino (Chile y Ecuador).</w:t>
            </w:r>
          </w:p>
        </w:tc>
        <w:tc>
          <w:tcPr>
            <w:tcW w:w="278"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97" w:type="dxa"/>
            <w:shd w:val="clear" w:color="auto" w:fill="92D050"/>
          </w:tcPr>
          <w:p w:rsidR="00A3094B" w:rsidRPr="00736F5E" w:rsidRDefault="00A3094B" w:rsidP="008355FC">
            <w:pPr>
              <w:rPr>
                <w:rFonts w:ascii="Arial" w:hAnsi="Arial" w:cs="Arial"/>
                <w:b/>
                <w:color w:val="000000"/>
                <w:sz w:val="18"/>
                <w:szCs w:val="18"/>
                <w:lang w:val="es-BO"/>
              </w:rPr>
            </w:pPr>
          </w:p>
        </w:tc>
        <w:tc>
          <w:tcPr>
            <w:tcW w:w="297" w:type="dxa"/>
            <w:shd w:val="clear" w:color="auto" w:fill="92D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r>
      <w:tr w:rsidR="00A3094B" w:rsidRPr="00037595" w:rsidTr="00736F5E">
        <w:trPr>
          <w:cantSplit/>
          <w:trHeight w:val="243"/>
          <w:jc w:val="center"/>
        </w:trPr>
        <w:tc>
          <w:tcPr>
            <w:tcW w:w="1297" w:type="dxa"/>
            <w:vMerge/>
            <w:vAlign w:val="center"/>
          </w:tcPr>
          <w:p w:rsidR="00A3094B" w:rsidRPr="00736F5E" w:rsidRDefault="00A3094B" w:rsidP="008355FC">
            <w:pPr>
              <w:rPr>
                <w:rFonts w:ascii="Arial" w:hAnsi="Arial" w:cs="Arial"/>
                <w:color w:val="000000"/>
                <w:sz w:val="18"/>
                <w:szCs w:val="18"/>
                <w:lang w:val="es-BO"/>
              </w:rPr>
            </w:pPr>
          </w:p>
        </w:tc>
        <w:tc>
          <w:tcPr>
            <w:tcW w:w="2166" w:type="dxa"/>
            <w:vAlign w:val="center"/>
          </w:tcPr>
          <w:p w:rsidR="00A3094B" w:rsidRPr="00736F5E" w:rsidRDefault="00A3094B" w:rsidP="006D4B14">
            <w:pPr>
              <w:rPr>
                <w:rFonts w:ascii="Arial" w:hAnsi="Arial" w:cs="Arial"/>
                <w:color w:val="000000"/>
                <w:sz w:val="18"/>
                <w:szCs w:val="18"/>
                <w:lang w:val="es-BO"/>
              </w:rPr>
            </w:pPr>
            <w:r w:rsidRPr="00736F5E">
              <w:rPr>
                <w:rFonts w:ascii="Arial" w:hAnsi="Arial" w:cs="Arial"/>
                <w:sz w:val="18"/>
                <w:szCs w:val="18"/>
                <w:lang w:val="es-BO"/>
              </w:rPr>
              <w:t xml:space="preserve">1.3. Evaluación de </w:t>
            </w:r>
            <w:proofErr w:type="spellStart"/>
            <w:r w:rsidRPr="00736F5E">
              <w:rPr>
                <w:rFonts w:ascii="Arial" w:hAnsi="Arial" w:cs="Arial"/>
                <w:sz w:val="18"/>
                <w:szCs w:val="18"/>
                <w:lang w:val="es-BO"/>
              </w:rPr>
              <w:t>rhizobias</w:t>
            </w:r>
            <w:proofErr w:type="spellEnd"/>
            <w:r w:rsidRPr="00736F5E">
              <w:rPr>
                <w:rFonts w:ascii="Arial" w:hAnsi="Arial" w:cs="Arial"/>
                <w:sz w:val="18"/>
                <w:szCs w:val="18"/>
                <w:lang w:val="es-BO"/>
              </w:rPr>
              <w:t xml:space="preserve"> de lupino y su capacidad de fijación de nitrógeno (Bolivia)</w:t>
            </w:r>
          </w:p>
        </w:tc>
        <w:tc>
          <w:tcPr>
            <w:tcW w:w="278"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r>
      <w:tr w:rsidR="00D841F6" w:rsidRPr="00037595" w:rsidTr="00D841F6">
        <w:trPr>
          <w:cantSplit/>
          <w:trHeight w:val="243"/>
          <w:jc w:val="center"/>
        </w:trPr>
        <w:tc>
          <w:tcPr>
            <w:tcW w:w="1297" w:type="dxa"/>
            <w:vMerge/>
            <w:vAlign w:val="center"/>
          </w:tcPr>
          <w:p w:rsidR="00A3094B" w:rsidRPr="00736F5E" w:rsidRDefault="00A3094B" w:rsidP="008355FC">
            <w:pPr>
              <w:rPr>
                <w:rFonts w:ascii="Arial" w:hAnsi="Arial" w:cs="Arial"/>
                <w:color w:val="000000"/>
                <w:sz w:val="18"/>
                <w:szCs w:val="18"/>
                <w:lang w:val="es-BO"/>
              </w:rPr>
            </w:pPr>
          </w:p>
        </w:tc>
        <w:tc>
          <w:tcPr>
            <w:tcW w:w="2166" w:type="dxa"/>
            <w:vAlign w:val="center"/>
          </w:tcPr>
          <w:p w:rsidR="00A3094B" w:rsidRPr="00736F5E" w:rsidRDefault="00A3094B" w:rsidP="00DC4ABC">
            <w:pPr>
              <w:rPr>
                <w:rFonts w:ascii="Arial" w:hAnsi="Arial" w:cs="Arial"/>
                <w:sz w:val="18"/>
                <w:szCs w:val="18"/>
                <w:lang w:val="es-BO"/>
              </w:rPr>
            </w:pPr>
            <w:r w:rsidRPr="00736F5E">
              <w:rPr>
                <w:rFonts w:ascii="Arial" w:hAnsi="Arial" w:cs="Arial"/>
                <w:sz w:val="18"/>
                <w:szCs w:val="18"/>
                <w:lang w:val="es-BO"/>
              </w:rPr>
              <w:t>1.4. Evaluación del aporte de nitrógeno  al suelo por el cultivo de lupino en (Chile)</w:t>
            </w:r>
          </w:p>
        </w:tc>
        <w:tc>
          <w:tcPr>
            <w:tcW w:w="278"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97" w:type="dxa"/>
            <w:shd w:val="clear" w:color="auto" w:fill="92D050"/>
          </w:tcPr>
          <w:p w:rsidR="00A3094B" w:rsidRPr="00736F5E" w:rsidRDefault="00A3094B" w:rsidP="008355FC">
            <w:pPr>
              <w:rPr>
                <w:rFonts w:ascii="Arial" w:hAnsi="Arial" w:cs="Arial"/>
                <w:b/>
                <w:color w:val="000000"/>
                <w:sz w:val="18"/>
                <w:szCs w:val="18"/>
                <w:lang w:val="es-BO"/>
              </w:rPr>
            </w:pPr>
          </w:p>
        </w:tc>
        <w:tc>
          <w:tcPr>
            <w:tcW w:w="297" w:type="dxa"/>
            <w:shd w:val="clear" w:color="auto" w:fill="92D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00B050"/>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r>
      <w:tr w:rsidR="00A3094B" w:rsidRPr="00037595" w:rsidTr="00736F5E">
        <w:trPr>
          <w:cantSplit/>
          <w:trHeight w:val="243"/>
          <w:jc w:val="center"/>
        </w:trPr>
        <w:tc>
          <w:tcPr>
            <w:tcW w:w="1297" w:type="dxa"/>
            <w:vMerge/>
            <w:vAlign w:val="center"/>
          </w:tcPr>
          <w:p w:rsidR="00A3094B" w:rsidRPr="00736F5E" w:rsidRDefault="00A3094B" w:rsidP="008355FC">
            <w:pPr>
              <w:rPr>
                <w:rFonts w:ascii="Arial" w:hAnsi="Arial" w:cs="Arial"/>
                <w:color w:val="000000"/>
                <w:sz w:val="18"/>
                <w:szCs w:val="18"/>
                <w:lang w:val="es-BO"/>
              </w:rPr>
            </w:pPr>
          </w:p>
        </w:tc>
        <w:tc>
          <w:tcPr>
            <w:tcW w:w="2166" w:type="dxa"/>
            <w:vAlign w:val="center"/>
          </w:tcPr>
          <w:p w:rsidR="00A3094B" w:rsidRPr="00736F5E" w:rsidRDefault="00A3094B" w:rsidP="00DC4ABC">
            <w:pPr>
              <w:tabs>
                <w:tab w:val="left" w:pos="993"/>
              </w:tabs>
              <w:rPr>
                <w:rFonts w:ascii="Arial" w:hAnsi="Arial" w:cs="Arial"/>
                <w:color w:val="000000"/>
                <w:sz w:val="18"/>
                <w:szCs w:val="18"/>
                <w:lang w:val="es-BO"/>
              </w:rPr>
            </w:pPr>
            <w:r w:rsidRPr="00736F5E">
              <w:rPr>
                <w:rFonts w:ascii="Arial" w:hAnsi="Arial" w:cs="Arial"/>
                <w:sz w:val="18"/>
                <w:szCs w:val="18"/>
                <w:lang w:val="es-BO"/>
              </w:rPr>
              <w:t>1.5. Diagnóstico de plagas y enfermedades de lupino (Bolivia, Chile y Ecuador)</w:t>
            </w:r>
          </w:p>
        </w:tc>
        <w:tc>
          <w:tcPr>
            <w:tcW w:w="278"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r>
      <w:tr w:rsidR="00A3094B" w:rsidRPr="00037595" w:rsidTr="00736F5E">
        <w:trPr>
          <w:cantSplit/>
          <w:trHeight w:val="243"/>
          <w:jc w:val="center"/>
        </w:trPr>
        <w:tc>
          <w:tcPr>
            <w:tcW w:w="1297" w:type="dxa"/>
            <w:vMerge/>
            <w:vAlign w:val="center"/>
          </w:tcPr>
          <w:p w:rsidR="00A3094B" w:rsidRPr="00736F5E" w:rsidRDefault="00A3094B" w:rsidP="008355FC">
            <w:pPr>
              <w:rPr>
                <w:rFonts w:ascii="Arial" w:hAnsi="Arial" w:cs="Arial"/>
                <w:color w:val="000000"/>
                <w:sz w:val="18"/>
                <w:szCs w:val="18"/>
                <w:lang w:val="es-BO"/>
              </w:rPr>
            </w:pPr>
          </w:p>
        </w:tc>
        <w:tc>
          <w:tcPr>
            <w:tcW w:w="2166" w:type="dxa"/>
            <w:vAlign w:val="center"/>
          </w:tcPr>
          <w:p w:rsidR="00A3094B" w:rsidRPr="00736F5E" w:rsidRDefault="00A3094B" w:rsidP="002127F1">
            <w:pPr>
              <w:tabs>
                <w:tab w:val="left" w:pos="993"/>
              </w:tabs>
              <w:rPr>
                <w:rFonts w:ascii="Arial" w:hAnsi="Arial" w:cs="Arial"/>
                <w:color w:val="000000"/>
                <w:sz w:val="18"/>
                <w:szCs w:val="18"/>
                <w:lang w:val="es-BO"/>
              </w:rPr>
            </w:pPr>
            <w:r w:rsidRPr="00736F5E">
              <w:rPr>
                <w:rFonts w:ascii="Arial" w:hAnsi="Arial" w:cs="Arial"/>
                <w:sz w:val="18"/>
                <w:szCs w:val="18"/>
                <w:lang w:val="es-BO"/>
              </w:rPr>
              <w:t>1.6. Desarrollo de estrategia MIP para el control de plagas y enfermedades de lupino (Bolivia)</w:t>
            </w:r>
          </w:p>
        </w:tc>
        <w:tc>
          <w:tcPr>
            <w:tcW w:w="278"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r>
      <w:tr w:rsidR="00A3094B" w:rsidRPr="00037595" w:rsidTr="00736F5E">
        <w:trPr>
          <w:cantSplit/>
          <w:trHeight w:val="243"/>
          <w:jc w:val="center"/>
        </w:trPr>
        <w:tc>
          <w:tcPr>
            <w:tcW w:w="1297" w:type="dxa"/>
            <w:vMerge/>
            <w:vAlign w:val="center"/>
          </w:tcPr>
          <w:p w:rsidR="00A3094B" w:rsidRPr="00736F5E" w:rsidRDefault="00A3094B" w:rsidP="008355FC">
            <w:pPr>
              <w:rPr>
                <w:rFonts w:ascii="Arial" w:hAnsi="Arial" w:cs="Arial"/>
                <w:color w:val="000000"/>
                <w:sz w:val="18"/>
                <w:szCs w:val="18"/>
                <w:lang w:val="es-BO"/>
              </w:rPr>
            </w:pPr>
          </w:p>
        </w:tc>
        <w:tc>
          <w:tcPr>
            <w:tcW w:w="2166" w:type="dxa"/>
            <w:vAlign w:val="center"/>
          </w:tcPr>
          <w:p w:rsidR="00A3094B" w:rsidRPr="00736F5E" w:rsidRDefault="00A3094B" w:rsidP="002127F1">
            <w:pPr>
              <w:rPr>
                <w:rFonts w:ascii="Arial" w:hAnsi="Arial" w:cs="Arial"/>
                <w:sz w:val="18"/>
                <w:szCs w:val="18"/>
                <w:lang w:val="es-BO"/>
              </w:rPr>
            </w:pPr>
            <w:r w:rsidRPr="00736F5E">
              <w:rPr>
                <w:rFonts w:ascii="Arial" w:hAnsi="Arial" w:cs="Arial"/>
                <w:sz w:val="18"/>
                <w:szCs w:val="18"/>
                <w:lang w:val="es-BO"/>
              </w:rPr>
              <w:t>1.7. Desarrollo de una estrategia de producción y abastecimiento de semilla de lupino (Bolivia)</w:t>
            </w:r>
          </w:p>
        </w:tc>
        <w:tc>
          <w:tcPr>
            <w:tcW w:w="278"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r>
      <w:tr w:rsidR="00A3094B" w:rsidRPr="00037595" w:rsidTr="00736F5E">
        <w:trPr>
          <w:cantSplit/>
          <w:trHeight w:val="243"/>
          <w:jc w:val="center"/>
        </w:trPr>
        <w:tc>
          <w:tcPr>
            <w:tcW w:w="1297" w:type="dxa"/>
            <w:vMerge w:val="restart"/>
            <w:vAlign w:val="center"/>
          </w:tcPr>
          <w:p w:rsidR="00A3094B" w:rsidRPr="00736F5E" w:rsidRDefault="00A3094B" w:rsidP="008355FC">
            <w:pPr>
              <w:rPr>
                <w:rFonts w:ascii="Arial" w:hAnsi="Arial" w:cs="Arial"/>
                <w:color w:val="000000"/>
                <w:sz w:val="18"/>
                <w:szCs w:val="18"/>
                <w:lang w:val="es-BO"/>
              </w:rPr>
            </w:pPr>
            <w:r w:rsidRPr="00736F5E">
              <w:rPr>
                <w:rFonts w:ascii="Arial" w:hAnsi="Arial" w:cs="Arial"/>
                <w:sz w:val="18"/>
                <w:szCs w:val="18"/>
                <w:lang w:val="es-BO" w:eastAsia="es-BO"/>
              </w:rPr>
              <w:t xml:space="preserve">2. Promover el uso y consumo local de lupino para </w:t>
            </w:r>
            <w:r w:rsidRPr="00736F5E">
              <w:rPr>
                <w:rFonts w:ascii="Arial" w:hAnsi="Arial" w:cs="Arial"/>
                <w:sz w:val="18"/>
                <w:szCs w:val="18"/>
                <w:lang w:val="es-BO" w:eastAsia="es-BO"/>
              </w:rPr>
              <w:lastRenderedPageBreak/>
              <w:t>una alimentación equilibrada</w:t>
            </w:r>
          </w:p>
        </w:tc>
        <w:tc>
          <w:tcPr>
            <w:tcW w:w="2166" w:type="dxa"/>
            <w:vAlign w:val="center"/>
          </w:tcPr>
          <w:p w:rsidR="00A3094B" w:rsidRPr="00736F5E" w:rsidRDefault="00A3094B" w:rsidP="008355FC">
            <w:pPr>
              <w:rPr>
                <w:rFonts w:ascii="Arial" w:hAnsi="Arial" w:cs="Arial"/>
                <w:sz w:val="18"/>
                <w:szCs w:val="18"/>
                <w:lang w:val="es-BO"/>
              </w:rPr>
            </w:pPr>
            <w:r w:rsidRPr="00736F5E">
              <w:rPr>
                <w:rFonts w:ascii="Arial" w:hAnsi="Arial" w:cs="Arial"/>
                <w:sz w:val="18"/>
                <w:szCs w:val="18"/>
                <w:lang w:val="es-BO"/>
              </w:rPr>
              <w:lastRenderedPageBreak/>
              <w:t xml:space="preserve">2.1. Desarrollo de técnicas para el </w:t>
            </w:r>
            <w:proofErr w:type="spellStart"/>
            <w:r w:rsidRPr="00736F5E">
              <w:rPr>
                <w:rFonts w:ascii="Arial" w:hAnsi="Arial" w:cs="Arial"/>
                <w:sz w:val="18"/>
                <w:szCs w:val="18"/>
                <w:lang w:val="es-BO"/>
              </w:rPr>
              <w:t>desamargado</w:t>
            </w:r>
            <w:proofErr w:type="spellEnd"/>
            <w:r w:rsidRPr="00736F5E">
              <w:rPr>
                <w:rFonts w:ascii="Arial" w:hAnsi="Arial" w:cs="Arial"/>
                <w:sz w:val="18"/>
                <w:szCs w:val="18"/>
                <w:lang w:val="es-BO"/>
              </w:rPr>
              <w:t xml:space="preserve"> del lupino (Bolivia, Ecuador)</w:t>
            </w:r>
          </w:p>
        </w:tc>
        <w:tc>
          <w:tcPr>
            <w:tcW w:w="278"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97" w:type="dxa"/>
            <w:shd w:val="clear" w:color="auto" w:fill="92D050"/>
          </w:tcPr>
          <w:p w:rsidR="00A3094B" w:rsidRPr="00736F5E" w:rsidRDefault="00A3094B" w:rsidP="008355FC">
            <w:pPr>
              <w:rPr>
                <w:rFonts w:ascii="Arial" w:hAnsi="Arial" w:cs="Arial"/>
                <w:b/>
                <w:color w:val="000000"/>
                <w:sz w:val="18"/>
                <w:szCs w:val="18"/>
                <w:lang w:val="es-BO"/>
              </w:rPr>
            </w:pPr>
          </w:p>
        </w:tc>
        <w:tc>
          <w:tcPr>
            <w:tcW w:w="297" w:type="dxa"/>
            <w:shd w:val="clear" w:color="auto" w:fill="92D050"/>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c>
          <w:tcPr>
            <w:tcW w:w="297" w:type="dxa"/>
          </w:tcPr>
          <w:p w:rsidR="00A3094B" w:rsidRPr="00736F5E" w:rsidRDefault="00A3094B" w:rsidP="008355FC">
            <w:pPr>
              <w:rPr>
                <w:rFonts w:ascii="Arial" w:hAnsi="Arial" w:cs="Arial"/>
                <w:b/>
                <w:color w:val="000000"/>
                <w:sz w:val="18"/>
                <w:szCs w:val="18"/>
                <w:lang w:val="es-BO"/>
              </w:rPr>
            </w:pPr>
          </w:p>
        </w:tc>
      </w:tr>
      <w:tr w:rsidR="00A3094B" w:rsidRPr="00037595" w:rsidTr="00736F5E">
        <w:trPr>
          <w:cantSplit/>
          <w:trHeight w:val="243"/>
          <w:jc w:val="center"/>
        </w:trPr>
        <w:tc>
          <w:tcPr>
            <w:tcW w:w="1297" w:type="dxa"/>
            <w:vMerge/>
            <w:vAlign w:val="center"/>
          </w:tcPr>
          <w:p w:rsidR="00A3094B" w:rsidRPr="00736F5E" w:rsidRDefault="00A3094B" w:rsidP="008355FC">
            <w:pPr>
              <w:rPr>
                <w:rFonts w:ascii="Arial" w:hAnsi="Arial" w:cs="Arial"/>
                <w:color w:val="000000"/>
                <w:sz w:val="18"/>
                <w:szCs w:val="18"/>
                <w:lang w:val="es-BO"/>
              </w:rPr>
            </w:pPr>
          </w:p>
        </w:tc>
        <w:tc>
          <w:tcPr>
            <w:tcW w:w="2166" w:type="dxa"/>
            <w:vAlign w:val="center"/>
          </w:tcPr>
          <w:p w:rsidR="00A3094B" w:rsidRPr="00736F5E" w:rsidRDefault="00A3094B" w:rsidP="008355FC">
            <w:pPr>
              <w:rPr>
                <w:rFonts w:ascii="Arial" w:hAnsi="Arial" w:cs="Arial"/>
                <w:sz w:val="18"/>
                <w:szCs w:val="18"/>
                <w:lang w:val="es-BO"/>
              </w:rPr>
            </w:pPr>
            <w:r w:rsidRPr="00736F5E">
              <w:rPr>
                <w:rFonts w:ascii="Arial" w:hAnsi="Arial" w:cs="Arial"/>
                <w:sz w:val="18"/>
                <w:szCs w:val="18"/>
                <w:lang w:val="es-BO"/>
              </w:rPr>
              <w:t>2.2. Desarrollo participativo de nuevos productos culinarios de lupino para el consumo familiar (Bolivia, Ecuador)</w:t>
            </w:r>
          </w:p>
        </w:tc>
        <w:tc>
          <w:tcPr>
            <w:tcW w:w="278"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97" w:type="dxa"/>
            <w:shd w:val="clear" w:color="auto" w:fill="92D050"/>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r>
      <w:tr w:rsidR="00A3094B" w:rsidRPr="00037595" w:rsidTr="00736F5E">
        <w:trPr>
          <w:cantSplit/>
          <w:trHeight w:val="222"/>
          <w:jc w:val="center"/>
        </w:trPr>
        <w:tc>
          <w:tcPr>
            <w:tcW w:w="1297" w:type="dxa"/>
            <w:vMerge/>
            <w:vAlign w:val="center"/>
          </w:tcPr>
          <w:p w:rsidR="00A3094B" w:rsidRPr="00736F5E" w:rsidRDefault="00A3094B" w:rsidP="008355FC">
            <w:pPr>
              <w:rPr>
                <w:rFonts w:ascii="Arial" w:hAnsi="Arial" w:cs="Arial"/>
                <w:color w:val="000000"/>
                <w:sz w:val="18"/>
                <w:szCs w:val="18"/>
                <w:lang w:val="es-BO"/>
              </w:rPr>
            </w:pPr>
          </w:p>
        </w:tc>
        <w:tc>
          <w:tcPr>
            <w:tcW w:w="2166" w:type="dxa"/>
            <w:vAlign w:val="center"/>
          </w:tcPr>
          <w:p w:rsidR="00A3094B" w:rsidRPr="00736F5E" w:rsidRDefault="00A3094B" w:rsidP="00097F53">
            <w:pPr>
              <w:rPr>
                <w:rFonts w:ascii="Arial" w:hAnsi="Arial" w:cs="Arial"/>
                <w:sz w:val="18"/>
                <w:szCs w:val="18"/>
                <w:lang w:val="es-BO"/>
              </w:rPr>
            </w:pPr>
            <w:r w:rsidRPr="00736F5E">
              <w:rPr>
                <w:rFonts w:ascii="Arial" w:hAnsi="Arial" w:cs="Arial"/>
                <w:sz w:val="18"/>
                <w:szCs w:val="18"/>
                <w:lang w:val="es-BO"/>
              </w:rPr>
              <w:t>2.3.Diversificación de la dieta alimentaria local en base al lupino (Bolivia, Ecuador)</w:t>
            </w:r>
          </w:p>
        </w:tc>
        <w:tc>
          <w:tcPr>
            <w:tcW w:w="278"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97" w:type="dxa"/>
            <w:shd w:val="clear" w:color="auto" w:fill="92D050"/>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r>
      <w:tr w:rsidR="00A3094B" w:rsidRPr="00037595" w:rsidTr="00736F5E">
        <w:trPr>
          <w:cantSplit/>
          <w:trHeight w:val="243"/>
          <w:jc w:val="center"/>
        </w:trPr>
        <w:tc>
          <w:tcPr>
            <w:tcW w:w="1297" w:type="dxa"/>
            <w:vMerge w:val="restart"/>
            <w:vAlign w:val="center"/>
          </w:tcPr>
          <w:p w:rsidR="00A3094B" w:rsidRPr="00736F5E" w:rsidRDefault="00A3094B" w:rsidP="008355FC">
            <w:pPr>
              <w:rPr>
                <w:rFonts w:ascii="Arial" w:hAnsi="Arial" w:cs="Arial"/>
                <w:color w:val="000000"/>
                <w:sz w:val="18"/>
                <w:szCs w:val="18"/>
                <w:lang w:val="es-BO"/>
              </w:rPr>
            </w:pPr>
            <w:r w:rsidRPr="00736F5E">
              <w:rPr>
                <w:rFonts w:ascii="Arial" w:hAnsi="Arial" w:cs="Arial"/>
                <w:sz w:val="18"/>
                <w:szCs w:val="18"/>
                <w:lang w:val="es-BO" w:eastAsia="es-BO"/>
              </w:rPr>
              <w:t xml:space="preserve">3. Desarrollo de la </w:t>
            </w:r>
            <w:proofErr w:type="spellStart"/>
            <w:r w:rsidRPr="00736F5E">
              <w:rPr>
                <w:rFonts w:ascii="Arial" w:hAnsi="Arial" w:cs="Arial"/>
                <w:sz w:val="18"/>
                <w:szCs w:val="18"/>
                <w:lang w:val="es-BO" w:eastAsia="es-BO"/>
              </w:rPr>
              <w:t>poscosecha</w:t>
            </w:r>
            <w:proofErr w:type="spellEnd"/>
            <w:r w:rsidRPr="00736F5E">
              <w:rPr>
                <w:rFonts w:ascii="Arial" w:hAnsi="Arial" w:cs="Arial"/>
                <w:sz w:val="18"/>
                <w:szCs w:val="18"/>
                <w:lang w:val="es-BO" w:eastAsia="es-BO"/>
              </w:rPr>
              <w:t xml:space="preserve"> y el acceso a nuevos mercados locales y nacional</w:t>
            </w:r>
          </w:p>
        </w:tc>
        <w:tc>
          <w:tcPr>
            <w:tcW w:w="2166" w:type="dxa"/>
            <w:vAlign w:val="center"/>
          </w:tcPr>
          <w:p w:rsidR="00A3094B" w:rsidRPr="00736F5E" w:rsidRDefault="00A3094B" w:rsidP="004C320F">
            <w:pPr>
              <w:rPr>
                <w:rFonts w:ascii="Arial" w:hAnsi="Arial" w:cs="Arial"/>
                <w:sz w:val="18"/>
                <w:szCs w:val="18"/>
                <w:lang w:val="es-BO"/>
              </w:rPr>
            </w:pPr>
            <w:r w:rsidRPr="00736F5E">
              <w:rPr>
                <w:rFonts w:ascii="Arial" w:hAnsi="Arial" w:cs="Arial"/>
                <w:sz w:val="18"/>
                <w:szCs w:val="18"/>
                <w:lang w:val="es-BO"/>
              </w:rPr>
              <w:t xml:space="preserve">3.1. Desarrollo participativo de técnicas para la </w:t>
            </w:r>
            <w:proofErr w:type="spellStart"/>
            <w:r w:rsidRPr="00736F5E">
              <w:rPr>
                <w:rFonts w:ascii="Arial" w:hAnsi="Arial" w:cs="Arial"/>
                <w:sz w:val="18"/>
                <w:szCs w:val="18"/>
                <w:lang w:val="es-BO"/>
              </w:rPr>
              <w:t>poscosecha</w:t>
            </w:r>
            <w:proofErr w:type="spellEnd"/>
            <w:r w:rsidRPr="00736F5E">
              <w:rPr>
                <w:rFonts w:ascii="Arial" w:hAnsi="Arial" w:cs="Arial"/>
                <w:sz w:val="18"/>
                <w:szCs w:val="18"/>
                <w:lang w:val="es-BO"/>
              </w:rPr>
              <w:t xml:space="preserve"> de lupino (Bolivia, Ecuador)</w:t>
            </w:r>
          </w:p>
        </w:tc>
        <w:tc>
          <w:tcPr>
            <w:tcW w:w="278"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auto"/>
          </w:tcPr>
          <w:p w:rsidR="00A3094B" w:rsidRPr="00736F5E" w:rsidRDefault="00A3094B" w:rsidP="008355FC">
            <w:pPr>
              <w:rPr>
                <w:rFonts w:ascii="Arial" w:hAnsi="Arial" w:cs="Arial"/>
                <w:b/>
                <w:color w:val="000000"/>
                <w:sz w:val="18"/>
                <w:szCs w:val="18"/>
                <w:lang w:val="es-BO"/>
              </w:rPr>
            </w:pPr>
          </w:p>
        </w:tc>
        <w:tc>
          <w:tcPr>
            <w:tcW w:w="283" w:type="dxa"/>
            <w:shd w:val="clear" w:color="auto" w:fill="auto"/>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84" w:type="dxa"/>
            <w:shd w:val="clear" w:color="auto" w:fill="92D050"/>
          </w:tcPr>
          <w:p w:rsidR="00A3094B" w:rsidRPr="00736F5E" w:rsidRDefault="00A3094B" w:rsidP="008355FC">
            <w:pPr>
              <w:rPr>
                <w:rFonts w:ascii="Arial" w:hAnsi="Arial" w:cs="Arial"/>
                <w:b/>
                <w:color w:val="000000"/>
                <w:sz w:val="18"/>
                <w:szCs w:val="18"/>
                <w:lang w:val="es-BO"/>
              </w:rPr>
            </w:pPr>
          </w:p>
        </w:tc>
        <w:tc>
          <w:tcPr>
            <w:tcW w:w="283" w:type="dxa"/>
            <w:shd w:val="clear" w:color="auto" w:fill="92D050"/>
          </w:tcPr>
          <w:p w:rsidR="00A3094B" w:rsidRPr="00736F5E" w:rsidRDefault="00A3094B" w:rsidP="008355FC">
            <w:pPr>
              <w:rPr>
                <w:rFonts w:ascii="Arial" w:hAnsi="Arial" w:cs="Arial"/>
                <w:b/>
                <w:color w:val="000000"/>
                <w:sz w:val="18"/>
                <w:szCs w:val="18"/>
                <w:lang w:val="es-BO"/>
              </w:rPr>
            </w:pPr>
          </w:p>
        </w:tc>
        <w:tc>
          <w:tcPr>
            <w:tcW w:w="297" w:type="dxa"/>
            <w:shd w:val="clear" w:color="auto" w:fill="92D050"/>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c>
          <w:tcPr>
            <w:tcW w:w="297" w:type="dxa"/>
            <w:shd w:val="clear" w:color="auto" w:fill="auto"/>
          </w:tcPr>
          <w:p w:rsidR="00A3094B" w:rsidRPr="00736F5E" w:rsidRDefault="00A3094B" w:rsidP="008355FC">
            <w:pPr>
              <w:rPr>
                <w:rFonts w:ascii="Arial" w:hAnsi="Arial" w:cs="Arial"/>
                <w:b/>
                <w:color w:val="000000"/>
                <w:sz w:val="18"/>
                <w:szCs w:val="18"/>
                <w:lang w:val="es-BO"/>
              </w:rPr>
            </w:pPr>
          </w:p>
        </w:tc>
      </w:tr>
      <w:tr w:rsidR="00447E5B" w:rsidRPr="00037595" w:rsidTr="00736F5E">
        <w:trPr>
          <w:cantSplit/>
          <w:trHeight w:val="243"/>
          <w:jc w:val="center"/>
        </w:trPr>
        <w:tc>
          <w:tcPr>
            <w:tcW w:w="1297" w:type="dxa"/>
            <w:vMerge/>
            <w:vAlign w:val="center"/>
          </w:tcPr>
          <w:p w:rsidR="00A3094B" w:rsidRPr="00736F5E" w:rsidRDefault="00A3094B" w:rsidP="00BE463B">
            <w:pPr>
              <w:rPr>
                <w:rFonts w:ascii="Arial" w:hAnsi="Arial" w:cs="Arial"/>
                <w:color w:val="000000"/>
                <w:sz w:val="18"/>
                <w:szCs w:val="18"/>
                <w:lang w:val="es-BO"/>
              </w:rPr>
            </w:pPr>
          </w:p>
        </w:tc>
        <w:tc>
          <w:tcPr>
            <w:tcW w:w="2166" w:type="dxa"/>
            <w:vAlign w:val="center"/>
          </w:tcPr>
          <w:p w:rsidR="00A3094B" w:rsidRPr="00736F5E" w:rsidRDefault="00A3094B" w:rsidP="00BE463B">
            <w:pPr>
              <w:rPr>
                <w:rFonts w:ascii="Arial" w:hAnsi="Arial" w:cs="Arial"/>
                <w:sz w:val="18"/>
                <w:szCs w:val="18"/>
                <w:lang w:val="es-BO"/>
              </w:rPr>
            </w:pPr>
            <w:r w:rsidRPr="00736F5E">
              <w:rPr>
                <w:rFonts w:ascii="Arial" w:hAnsi="Arial" w:cs="Arial"/>
                <w:sz w:val="18"/>
                <w:szCs w:val="18"/>
                <w:lang w:val="es-BO"/>
              </w:rPr>
              <w:t>3.2. Identificación de mercados nacionales e internacionales para la comercialización de lupino (Bolivia, Ecuador)</w:t>
            </w:r>
          </w:p>
        </w:tc>
        <w:tc>
          <w:tcPr>
            <w:tcW w:w="278" w:type="dxa"/>
            <w:shd w:val="clear" w:color="auto" w:fill="auto"/>
          </w:tcPr>
          <w:p w:rsidR="00A3094B" w:rsidRPr="00736F5E" w:rsidRDefault="00A3094B" w:rsidP="00BE463B">
            <w:pPr>
              <w:rPr>
                <w:rFonts w:ascii="Arial" w:hAnsi="Arial" w:cs="Arial"/>
                <w:b/>
                <w:color w:val="000000"/>
                <w:sz w:val="18"/>
                <w:szCs w:val="18"/>
                <w:lang w:val="es-BO"/>
              </w:rPr>
            </w:pPr>
          </w:p>
        </w:tc>
        <w:tc>
          <w:tcPr>
            <w:tcW w:w="283" w:type="dxa"/>
            <w:shd w:val="clear" w:color="auto" w:fill="auto"/>
          </w:tcPr>
          <w:p w:rsidR="00A3094B" w:rsidRPr="00736F5E" w:rsidRDefault="00A3094B" w:rsidP="00BE463B">
            <w:pPr>
              <w:rPr>
                <w:rFonts w:ascii="Arial" w:hAnsi="Arial" w:cs="Arial"/>
                <w:b/>
                <w:color w:val="000000"/>
                <w:sz w:val="18"/>
                <w:szCs w:val="18"/>
                <w:lang w:val="es-BO"/>
              </w:rPr>
            </w:pPr>
          </w:p>
        </w:tc>
        <w:tc>
          <w:tcPr>
            <w:tcW w:w="284" w:type="dxa"/>
            <w:shd w:val="clear" w:color="auto" w:fill="auto"/>
          </w:tcPr>
          <w:p w:rsidR="00A3094B" w:rsidRPr="00736F5E" w:rsidRDefault="00A3094B" w:rsidP="00BE463B">
            <w:pPr>
              <w:rPr>
                <w:rFonts w:ascii="Arial" w:hAnsi="Arial" w:cs="Arial"/>
                <w:b/>
                <w:color w:val="000000"/>
                <w:sz w:val="18"/>
                <w:szCs w:val="18"/>
                <w:lang w:val="es-BO"/>
              </w:rPr>
            </w:pPr>
          </w:p>
        </w:tc>
        <w:tc>
          <w:tcPr>
            <w:tcW w:w="283" w:type="dxa"/>
            <w:shd w:val="clear" w:color="auto" w:fill="auto"/>
          </w:tcPr>
          <w:p w:rsidR="00A3094B" w:rsidRPr="00736F5E" w:rsidRDefault="00A3094B" w:rsidP="00BE463B">
            <w:pPr>
              <w:rPr>
                <w:rFonts w:ascii="Arial" w:hAnsi="Arial" w:cs="Arial"/>
                <w:b/>
                <w:color w:val="000000"/>
                <w:sz w:val="18"/>
                <w:szCs w:val="18"/>
                <w:lang w:val="es-BO"/>
              </w:rPr>
            </w:pPr>
          </w:p>
        </w:tc>
        <w:tc>
          <w:tcPr>
            <w:tcW w:w="284" w:type="dxa"/>
            <w:shd w:val="clear" w:color="auto" w:fill="auto"/>
          </w:tcPr>
          <w:p w:rsidR="00A3094B" w:rsidRPr="00736F5E" w:rsidRDefault="00A3094B" w:rsidP="00BE463B">
            <w:pPr>
              <w:rPr>
                <w:rFonts w:ascii="Arial" w:hAnsi="Arial" w:cs="Arial"/>
                <w:b/>
                <w:color w:val="000000"/>
                <w:sz w:val="18"/>
                <w:szCs w:val="18"/>
                <w:lang w:val="es-BO"/>
              </w:rPr>
            </w:pPr>
          </w:p>
        </w:tc>
        <w:tc>
          <w:tcPr>
            <w:tcW w:w="283" w:type="dxa"/>
            <w:shd w:val="clear" w:color="auto" w:fill="auto"/>
          </w:tcPr>
          <w:p w:rsidR="00A3094B" w:rsidRPr="00736F5E" w:rsidRDefault="00A3094B" w:rsidP="00BE463B">
            <w:pPr>
              <w:rPr>
                <w:rFonts w:ascii="Arial" w:hAnsi="Arial" w:cs="Arial"/>
                <w:b/>
                <w:color w:val="000000"/>
                <w:sz w:val="18"/>
                <w:szCs w:val="18"/>
                <w:lang w:val="es-BO"/>
              </w:rPr>
            </w:pPr>
          </w:p>
        </w:tc>
        <w:tc>
          <w:tcPr>
            <w:tcW w:w="284" w:type="dxa"/>
            <w:shd w:val="clear" w:color="auto" w:fill="auto"/>
          </w:tcPr>
          <w:p w:rsidR="00A3094B" w:rsidRPr="00736F5E" w:rsidRDefault="00A3094B" w:rsidP="00BE463B">
            <w:pPr>
              <w:rPr>
                <w:rFonts w:ascii="Arial" w:hAnsi="Arial" w:cs="Arial"/>
                <w:b/>
                <w:color w:val="000000"/>
                <w:sz w:val="18"/>
                <w:szCs w:val="18"/>
                <w:lang w:val="es-BO"/>
              </w:rPr>
            </w:pPr>
          </w:p>
        </w:tc>
        <w:tc>
          <w:tcPr>
            <w:tcW w:w="283" w:type="dxa"/>
            <w:shd w:val="clear" w:color="auto" w:fill="auto"/>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auto"/>
          </w:tcPr>
          <w:p w:rsidR="00A3094B" w:rsidRPr="00736F5E" w:rsidRDefault="00A3094B" w:rsidP="00BE463B">
            <w:pPr>
              <w:rPr>
                <w:rFonts w:ascii="Arial" w:hAnsi="Arial" w:cs="Arial"/>
                <w:b/>
                <w:color w:val="000000"/>
                <w:sz w:val="18"/>
                <w:szCs w:val="18"/>
                <w:lang w:val="es-BO"/>
              </w:rPr>
            </w:pPr>
          </w:p>
        </w:tc>
        <w:tc>
          <w:tcPr>
            <w:tcW w:w="283" w:type="dxa"/>
            <w:shd w:val="clear" w:color="auto" w:fill="auto"/>
          </w:tcPr>
          <w:p w:rsidR="00A3094B" w:rsidRPr="00736F5E" w:rsidRDefault="00A3094B" w:rsidP="00BE463B">
            <w:pPr>
              <w:rPr>
                <w:rFonts w:ascii="Arial" w:hAnsi="Arial" w:cs="Arial"/>
                <w:b/>
                <w:color w:val="000000"/>
                <w:sz w:val="18"/>
                <w:szCs w:val="18"/>
                <w:lang w:val="es-BO"/>
              </w:rPr>
            </w:pPr>
          </w:p>
        </w:tc>
        <w:tc>
          <w:tcPr>
            <w:tcW w:w="284" w:type="dxa"/>
            <w:shd w:val="clear" w:color="auto" w:fill="auto"/>
          </w:tcPr>
          <w:p w:rsidR="00A3094B" w:rsidRPr="00736F5E" w:rsidRDefault="00A3094B" w:rsidP="00BE463B">
            <w:pPr>
              <w:rPr>
                <w:rFonts w:ascii="Arial" w:hAnsi="Arial" w:cs="Arial"/>
                <w:b/>
                <w:color w:val="000000"/>
                <w:sz w:val="18"/>
                <w:szCs w:val="18"/>
                <w:lang w:val="es-BO"/>
              </w:rPr>
            </w:pPr>
          </w:p>
        </w:tc>
        <w:tc>
          <w:tcPr>
            <w:tcW w:w="283" w:type="dxa"/>
            <w:shd w:val="clear" w:color="auto" w:fill="auto"/>
          </w:tcPr>
          <w:p w:rsidR="00A3094B" w:rsidRPr="00736F5E" w:rsidRDefault="00A3094B" w:rsidP="00BE463B">
            <w:pPr>
              <w:rPr>
                <w:rFonts w:ascii="Arial" w:hAnsi="Arial" w:cs="Arial"/>
                <w:b/>
                <w:color w:val="000000"/>
                <w:sz w:val="18"/>
                <w:szCs w:val="18"/>
                <w:lang w:val="es-BO"/>
              </w:rPr>
            </w:pPr>
          </w:p>
        </w:tc>
        <w:tc>
          <w:tcPr>
            <w:tcW w:w="284" w:type="dxa"/>
            <w:shd w:val="clear" w:color="auto" w:fill="auto"/>
          </w:tcPr>
          <w:p w:rsidR="00A3094B" w:rsidRPr="00736F5E" w:rsidRDefault="00A3094B" w:rsidP="00BE463B">
            <w:pPr>
              <w:rPr>
                <w:rFonts w:ascii="Arial" w:hAnsi="Arial" w:cs="Arial"/>
                <w:b/>
                <w:color w:val="000000"/>
                <w:sz w:val="18"/>
                <w:szCs w:val="18"/>
                <w:lang w:val="es-BO"/>
              </w:rPr>
            </w:pPr>
          </w:p>
        </w:tc>
        <w:tc>
          <w:tcPr>
            <w:tcW w:w="283" w:type="dxa"/>
            <w:shd w:val="clear" w:color="auto" w:fill="auto"/>
          </w:tcPr>
          <w:p w:rsidR="00A3094B" w:rsidRPr="00736F5E" w:rsidRDefault="00A3094B" w:rsidP="00BE463B">
            <w:pPr>
              <w:rPr>
                <w:rFonts w:ascii="Arial" w:hAnsi="Arial" w:cs="Arial"/>
                <w:b/>
                <w:color w:val="000000"/>
                <w:sz w:val="18"/>
                <w:szCs w:val="18"/>
                <w:lang w:val="es-BO"/>
              </w:rPr>
            </w:pPr>
          </w:p>
        </w:tc>
        <w:tc>
          <w:tcPr>
            <w:tcW w:w="284" w:type="dxa"/>
            <w:shd w:val="clear" w:color="auto" w:fill="auto"/>
          </w:tcPr>
          <w:p w:rsidR="00A3094B" w:rsidRPr="00736F5E" w:rsidRDefault="00A3094B" w:rsidP="00BE463B">
            <w:pPr>
              <w:rPr>
                <w:rFonts w:ascii="Arial" w:hAnsi="Arial" w:cs="Arial"/>
                <w:b/>
                <w:color w:val="000000"/>
                <w:sz w:val="18"/>
                <w:szCs w:val="18"/>
                <w:lang w:val="es-BO"/>
              </w:rPr>
            </w:pPr>
          </w:p>
        </w:tc>
        <w:tc>
          <w:tcPr>
            <w:tcW w:w="283" w:type="dxa"/>
            <w:shd w:val="clear" w:color="auto" w:fill="auto"/>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97" w:type="dxa"/>
            <w:shd w:val="clear" w:color="auto" w:fill="92D050"/>
          </w:tcPr>
          <w:p w:rsidR="00A3094B" w:rsidRPr="00736F5E" w:rsidRDefault="00A3094B" w:rsidP="00BE463B">
            <w:pPr>
              <w:rPr>
                <w:rFonts w:ascii="Arial" w:hAnsi="Arial" w:cs="Arial"/>
                <w:b/>
                <w:color w:val="000000"/>
                <w:sz w:val="18"/>
                <w:szCs w:val="18"/>
                <w:lang w:val="es-BO"/>
              </w:rPr>
            </w:pPr>
          </w:p>
        </w:tc>
        <w:tc>
          <w:tcPr>
            <w:tcW w:w="297" w:type="dxa"/>
            <w:shd w:val="clear" w:color="auto" w:fill="92D050"/>
          </w:tcPr>
          <w:p w:rsidR="00A3094B" w:rsidRPr="00736F5E" w:rsidRDefault="00A3094B" w:rsidP="00BE463B">
            <w:pPr>
              <w:rPr>
                <w:rFonts w:ascii="Arial" w:hAnsi="Arial" w:cs="Arial"/>
                <w:b/>
                <w:color w:val="000000"/>
                <w:sz w:val="18"/>
                <w:szCs w:val="18"/>
                <w:lang w:val="es-BO"/>
              </w:rPr>
            </w:pPr>
          </w:p>
        </w:tc>
        <w:tc>
          <w:tcPr>
            <w:tcW w:w="297" w:type="dxa"/>
            <w:shd w:val="clear" w:color="auto" w:fill="auto"/>
          </w:tcPr>
          <w:p w:rsidR="00A3094B" w:rsidRPr="00736F5E" w:rsidRDefault="00A3094B" w:rsidP="00BE463B">
            <w:pPr>
              <w:rPr>
                <w:rFonts w:ascii="Arial" w:hAnsi="Arial" w:cs="Arial"/>
                <w:b/>
                <w:color w:val="000000"/>
                <w:sz w:val="18"/>
                <w:szCs w:val="18"/>
                <w:lang w:val="es-BO"/>
              </w:rPr>
            </w:pPr>
          </w:p>
        </w:tc>
        <w:tc>
          <w:tcPr>
            <w:tcW w:w="297" w:type="dxa"/>
            <w:shd w:val="clear" w:color="auto" w:fill="auto"/>
          </w:tcPr>
          <w:p w:rsidR="00A3094B" w:rsidRPr="00736F5E" w:rsidRDefault="00A3094B" w:rsidP="00BE463B">
            <w:pPr>
              <w:rPr>
                <w:rFonts w:ascii="Arial" w:hAnsi="Arial" w:cs="Arial"/>
                <w:b/>
                <w:color w:val="000000"/>
                <w:sz w:val="18"/>
                <w:szCs w:val="18"/>
                <w:lang w:val="es-BO"/>
              </w:rPr>
            </w:pPr>
          </w:p>
        </w:tc>
        <w:tc>
          <w:tcPr>
            <w:tcW w:w="297" w:type="dxa"/>
            <w:shd w:val="clear" w:color="auto" w:fill="auto"/>
          </w:tcPr>
          <w:p w:rsidR="00A3094B" w:rsidRPr="00736F5E" w:rsidRDefault="00A3094B" w:rsidP="00BE463B">
            <w:pPr>
              <w:rPr>
                <w:rFonts w:ascii="Arial" w:hAnsi="Arial" w:cs="Arial"/>
                <w:b/>
                <w:color w:val="000000"/>
                <w:sz w:val="18"/>
                <w:szCs w:val="18"/>
                <w:lang w:val="es-BO"/>
              </w:rPr>
            </w:pPr>
          </w:p>
        </w:tc>
        <w:tc>
          <w:tcPr>
            <w:tcW w:w="297" w:type="dxa"/>
            <w:shd w:val="clear" w:color="auto" w:fill="auto"/>
          </w:tcPr>
          <w:p w:rsidR="00A3094B" w:rsidRPr="00736F5E" w:rsidRDefault="00A3094B" w:rsidP="00BE463B">
            <w:pPr>
              <w:rPr>
                <w:rFonts w:ascii="Arial" w:hAnsi="Arial" w:cs="Arial"/>
                <w:b/>
                <w:color w:val="000000"/>
                <w:sz w:val="18"/>
                <w:szCs w:val="18"/>
                <w:lang w:val="es-BO"/>
              </w:rPr>
            </w:pPr>
          </w:p>
        </w:tc>
        <w:tc>
          <w:tcPr>
            <w:tcW w:w="297" w:type="dxa"/>
            <w:shd w:val="clear" w:color="auto" w:fill="auto"/>
          </w:tcPr>
          <w:p w:rsidR="00A3094B" w:rsidRPr="00736F5E" w:rsidRDefault="00A3094B" w:rsidP="00BE463B">
            <w:pPr>
              <w:rPr>
                <w:rFonts w:ascii="Arial" w:hAnsi="Arial" w:cs="Arial"/>
                <w:b/>
                <w:color w:val="000000"/>
                <w:sz w:val="18"/>
                <w:szCs w:val="18"/>
                <w:lang w:val="es-BO"/>
              </w:rPr>
            </w:pPr>
          </w:p>
        </w:tc>
        <w:tc>
          <w:tcPr>
            <w:tcW w:w="297" w:type="dxa"/>
            <w:shd w:val="clear" w:color="auto" w:fill="auto"/>
          </w:tcPr>
          <w:p w:rsidR="00A3094B" w:rsidRPr="00736F5E" w:rsidRDefault="00A3094B" w:rsidP="00BE463B">
            <w:pPr>
              <w:rPr>
                <w:rFonts w:ascii="Arial" w:hAnsi="Arial" w:cs="Arial"/>
                <w:b/>
                <w:color w:val="000000"/>
                <w:sz w:val="18"/>
                <w:szCs w:val="18"/>
                <w:lang w:val="es-BO"/>
              </w:rPr>
            </w:pPr>
          </w:p>
        </w:tc>
        <w:tc>
          <w:tcPr>
            <w:tcW w:w="297" w:type="dxa"/>
            <w:shd w:val="clear" w:color="auto" w:fill="auto"/>
          </w:tcPr>
          <w:p w:rsidR="00A3094B" w:rsidRPr="00736F5E" w:rsidRDefault="00A3094B" w:rsidP="00BE463B">
            <w:pPr>
              <w:rPr>
                <w:rFonts w:ascii="Arial" w:hAnsi="Arial" w:cs="Arial"/>
                <w:b/>
                <w:color w:val="000000"/>
                <w:sz w:val="18"/>
                <w:szCs w:val="18"/>
                <w:lang w:val="es-BO"/>
              </w:rPr>
            </w:pPr>
          </w:p>
        </w:tc>
        <w:tc>
          <w:tcPr>
            <w:tcW w:w="297" w:type="dxa"/>
            <w:shd w:val="clear" w:color="auto" w:fill="auto"/>
          </w:tcPr>
          <w:p w:rsidR="00A3094B" w:rsidRPr="00736F5E" w:rsidRDefault="00A3094B" w:rsidP="00BE463B">
            <w:pPr>
              <w:rPr>
                <w:rFonts w:ascii="Arial" w:hAnsi="Arial" w:cs="Arial"/>
                <w:b/>
                <w:color w:val="000000"/>
                <w:sz w:val="18"/>
                <w:szCs w:val="18"/>
                <w:lang w:val="es-BO"/>
              </w:rPr>
            </w:pPr>
          </w:p>
        </w:tc>
        <w:tc>
          <w:tcPr>
            <w:tcW w:w="297" w:type="dxa"/>
            <w:shd w:val="clear" w:color="auto" w:fill="00B050"/>
          </w:tcPr>
          <w:p w:rsidR="00A3094B" w:rsidRPr="00736F5E" w:rsidRDefault="00A3094B" w:rsidP="00BE463B">
            <w:pPr>
              <w:rPr>
                <w:rFonts w:ascii="Arial" w:hAnsi="Arial" w:cs="Arial"/>
                <w:b/>
                <w:color w:val="000000"/>
                <w:sz w:val="18"/>
                <w:szCs w:val="18"/>
                <w:lang w:val="es-BO"/>
              </w:rPr>
            </w:pPr>
          </w:p>
        </w:tc>
        <w:tc>
          <w:tcPr>
            <w:tcW w:w="297" w:type="dxa"/>
            <w:shd w:val="clear" w:color="auto" w:fill="00B050"/>
          </w:tcPr>
          <w:p w:rsidR="00A3094B" w:rsidRPr="00736F5E" w:rsidRDefault="00A3094B" w:rsidP="00BE463B">
            <w:pPr>
              <w:rPr>
                <w:rFonts w:ascii="Arial" w:hAnsi="Arial" w:cs="Arial"/>
                <w:b/>
                <w:color w:val="000000"/>
                <w:sz w:val="18"/>
                <w:szCs w:val="18"/>
                <w:lang w:val="es-BO"/>
              </w:rPr>
            </w:pPr>
          </w:p>
        </w:tc>
        <w:tc>
          <w:tcPr>
            <w:tcW w:w="297" w:type="dxa"/>
            <w:shd w:val="clear" w:color="auto" w:fill="00B050"/>
          </w:tcPr>
          <w:p w:rsidR="00A3094B" w:rsidRPr="00736F5E" w:rsidRDefault="00A3094B" w:rsidP="00BE463B">
            <w:pPr>
              <w:rPr>
                <w:rFonts w:ascii="Arial" w:hAnsi="Arial" w:cs="Arial"/>
                <w:b/>
                <w:color w:val="000000"/>
                <w:sz w:val="18"/>
                <w:szCs w:val="18"/>
                <w:lang w:val="es-BO"/>
              </w:rPr>
            </w:pPr>
          </w:p>
        </w:tc>
        <w:tc>
          <w:tcPr>
            <w:tcW w:w="297" w:type="dxa"/>
            <w:shd w:val="clear" w:color="auto" w:fill="00B050"/>
          </w:tcPr>
          <w:p w:rsidR="00A3094B" w:rsidRPr="00736F5E" w:rsidRDefault="00A3094B" w:rsidP="00BE463B">
            <w:pPr>
              <w:rPr>
                <w:rFonts w:ascii="Arial" w:hAnsi="Arial" w:cs="Arial"/>
                <w:b/>
                <w:color w:val="000000"/>
                <w:sz w:val="18"/>
                <w:szCs w:val="18"/>
                <w:lang w:val="es-BO"/>
              </w:rPr>
            </w:pPr>
          </w:p>
        </w:tc>
      </w:tr>
      <w:tr w:rsidR="00A3094B" w:rsidRPr="00037595" w:rsidTr="00736F5E">
        <w:trPr>
          <w:cantSplit/>
          <w:trHeight w:val="243"/>
          <w:jc w:val="center"/>
        </w:trPr>
        <w:tc>
          <w:tcPr>
            <w:tcW w:w="1297" w:type="dxa"/>
            <w:vMerge/>
            <w:vAlign w:val="center"/>
          </w:tcPr>
          <w:p w:rsidR="00A3094B" w:rsidRPr="00736F5E" w:rsidRDefault="00A3094B" w:rsidP="00BE463B">
            <w:pPr>
              <w:rPr>
                <w:rFonts w:ascii="Arial" w:hAnsi="Arial" w:cs="Arial"/>
                <w:color w:val="000000"/>
                <w:sz w:val="18"/>
                <w:szCs w:val="18"/>
                <w:lang w:val="es-BO"/>
              </w:rPr>
            </w:pPr>
          </w:p>
        </w:tc>
        <w:tc>
          <w:tcPr>
            <w:tcW w:w="2166" w:type="dxa"/>
            <w:vAlign w:val="center"/>
          </w:tcPr>
          <w:p w:rsidR="00A3094B" w:rsidRPr="00736F5E" w:rsidRDefault="00A3094B" w:rsidP="00BE463B">
            <w:pPr>
              <w:rPr>
                <w:rFonts w:ascii="Arial" w:hAnsi="Arial" w:cs="Arial"/>
                <w:sz w:val="18"/>
                <w:szCs w:val="18"/>
                <w:lang w:val="es-BO"/>
              </w:rPr>
            </w:pPr>
            <w:r w:rsidRPr="00736F5E">
              <w:rPr>
                <w:rFonts w:ascii="Arial" w:hAnsi="Arial" w:cs="Arial"/>
                <w:sz w:val="18"/>
                <w:szCs w:val="18"/>
                <w:lang w:val="es-BO"/>
              </w:rPr>
              <w:t xml:space="preserve">3.3. Articulación de productores de lupino con empresas transformadoras (Bolivia, Ecuador) </w:t>
            </w:r>
          </w:p>
        </w:tc>
        <w:tc>
          <w:tcPr>
            <w:tcW w:w="278" w:type="dxa"/>
            <w:shd w:val="clear" w:color="auto" w:fill="auto"/>
          </w:tcPr>
          <w:p w:rsidR="00A3094B" w:rsidRPr="00736F5E" w:rsidRDefault="00A3094B" w:rsidP="00BE463B">
            <w:pPr>
              <w:rPr>
                <w:rFonts w:ascii="Arial" w:hAnsi="Arial" w:cs="Arial"/>
                <w:b/>
                <w:color w:val="000000"/>
                <w:sz w:val="18"/>
                <w:szCs w:val="18"/>
                <w:lang w:val="es-BO"/>
              </w:rPr>
            </w:pPr>
          </w:p>
        </w:tc>
        <w:tc>
          <w:tcPr>
            <w:tcW w:w="283" w:type="dxa"/>
            <w:shd w:val="clear" w:color="auto" w:fill="auto"/>
          </w:tcPr>
          <w:p w:rsidR="00A3094B" w:rsidRPr="00736F5E" w:rsidRDefault="00A3094B" w:rsidP="00BE463B">
            <w:pPr>
              <w:rPr>
                <w:rFonts w:ascii="Arial" w:hAnsi="Arial" w:cs="Arial"/>
                <w:b/>
                <w:color w:val="000000"/>
                <w:sz w:val="18"/>
                <w:szCs w:val="18"/>
                <w:lang w:val="es-BO"/>
              </w:rPr>
            </w:pPr>
          </w:p>
        </w:tc>
        <w:tc>
          <w:tcPr>
            <w:tcW w:w="284" w:type="dxa"/>
            <w:shd w:val="clear" w:color="auto" w:fill="auto"/>
          </w:tcPr>
          <w:p w:rsidR="00A3094B" w:rsidRPr="00736F5E" w:rsidRDefault="00A3094B" w:rsidP="00BE463B">
            <w:pPr>
              <w:rPr>
                <w:rFonts w:ascii="Arial" w:hAnsi="Arial" w:cs="Arial"/>
                <w:b/>
                <w:color w:val="000000"/>
                <w:sz w:val="18"/>
                <w:szCs w:val="18"/>
                <w:lang w:val="es-BO"/>
              </w:rPr>
            </w:pPr>
          </w:p>
        </w:tc>
        <w:tc>
          <w:tcPr>
            <w:tcW w:w="283" w:type="dxa"/>
            <w:shd w:val="clear" w:color="auto" w:fill="auto"/>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auto"/>
          </w:tcPr>
          <w:p w:rsidR="00A3094B" w:rsidRPr="00736F5E" w:rsidRDefault="00A3094B" w:rsidP="00BE463B">
            <w:pPr>
              <w:rPr>
                <w:rFonts w:ascii="Arial" w:hAnsi="Arial" w:cs="Arial"/>
                <w:b/>
                <w:color w:val="000000"/>
                <w:sz w:val="18"/>
                <w:szCs w:val="18"/>
                <w:lang w:val="es-BO"/>
              </w:rPr>
            </w:pPr>
          </w:p>
        </w:tc>
        <w:tc>
          <w:tcPr>
            <w:tcW w:w="284" w:type="dxa"/>
            <w:shd w:val="clear" w:color="auto" w:fill="auto"/>
          </w:tcPr>
          <w:p w:rsidR="00A3094B" w:rsidRPr="00736F5E" w:rsidRDefault="00A3094B" w:rsidP="00BE463B">
            <w:pPr>
              <w:rPr>
                <w:rFonts w:ascii="Arial" w:hAnsi="Arial" w:cs="Arial"/>
                <w:b/>
                <w:color w:val="000000"/>
                <w:sz w:val="18"/>
                <w:szCs w:val="18"/>
                <w:lang w:val="es-BO"/>
              </w:rPr>
            </w:pPr>
          </w:p>
        </w:tc>
        <w:tc>
          <w:tcPr>
            <w:tcW w:w="283" w:type="dxa"/>
            <w:shd w:val="clear" w:color="auto" w:fill="auto"/>
          </w:tcPr>
          <w:p w:rsidR="00A3094B" w:rsidRPr="00736F5E" w:rsidRDefault="00A3094B" w:rsidP="00BE463B">
            <w:pPr>
              <w:rPr>
                <w:rFonts w:ascii="Arial" w:hAnsi="Arial" w:cs="Arial"/>
                <w:b/>
                <w:color w:val="000000"/>
                <w:sz w:val="18"/>
                <w:szCs w:val="18"/>
                <w:lang w:val="es-BO"/>
              </w:rPr>
            </w:pPr>
          </w:p>
        </w:tc>
        <w:tc>
          <w:tcPr>
            <w:tcW w:w="284" w:type="dxa"/>
            <w:shd w:val="clear" w:color="auto" w:fill="auto"/>
          </w:tcPr>
          <w:p w:rsidR="00A3094B" w:rsidRPr="00736F5E" w:rsidRDefault="00A3094B" w:rsidP="00BE463B">
            <w:pPr>
              <w:rPr>
                <w:rFonts w:ascii="Arial" w:hAnsi="Arial" w:cs="Arial"/>
                <w:b/>
                <w:color w:val="000000"/>
                <w:sz w:val="18"/>
                <w:szCs w:val="18"/>
                <w:lang w:val="es-BO"/>
              </w:rPr>
            </w:pPr>
          </w:p>
        </w:tc>
        <w:tc>
          <w:tcPr>
            <w:tcW w:w="283" w:type="dxa"/>
            <w:shd w:val="clear" w:color="auto" w:fill="auto"/>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97" w:type="dxa"/>
            <w:shd w:val="clear" w:color="auto" w:fill="92D050"/>
          </w:tcPr>
          <w:p w:rsidR="00A3094B" w:rsidRPr="00736F5E" w:rsidRDefault="00A3094B" w:rsidP="00BE463B">
            <w:pPr>
              <w:rPr>
                <w:rFonts w:ascii="Arial" w:hAnsi="Arial" w:cs="Arial"/>
                <w:b/>
                <w:color w:val="000000"/>
                <w:sz w:val="18"/>
                <w:szCs w:val="18"/>
                <w:lang w:val="es-BO"/>
              </w:rPr>
            </w:pPr>
          </w:p>
        </w:tc>
        <w:tc>
          <w:tcPr>
            <w:tcW w:w="297" w:type="dxa"/>
          </w:tcPr>
          <w:p w:rsidR="00A3094B" w:rsidRPr="00736F5E" w:rsidRDefault="00A3094B" w:rsidP="00BE463B">
            <w:pPr>
              <w:rPr>
                <w:rFonts w:ascii="Arial" w:hAnsi="Arial" w:cs="Arial"/>
                <w:b/>
                <w:color w:val="000000"/>
                <w:sz w:val="18"/>
                <w:szCs w:val="18"/>
                <w:lang w:val="es-BO"/>
              </w:rPr>
            </w:pPr>
          </w:p>
        </w:tc>
        <w:tc>
          <w:tcPr>
            <w:tcW w:w="297" w:type="dxa"/>
          </w:tcPr>
          <w:p w:rsidR="00A3094B" w:rsidRPr="00736F5E" w:rsidRDefault="00A3094B" w:rsidP="00BE463B">
            <w:pPr>
              <w:rPr>
                <w:rFonts w:ascii="Arial" w:hAnsi="Arial" w:cs="Arial"/>
                <w:b/>
                <w:color w:val="000000"/>
                <w:sz w:val="18"/>
                <w:szCs w:val="18"/>
                <w:lang w:val="es-BO"/>
              </w:rPr>
            </w:pPr>
          </w:p>
        </w:tc>
        <w:tc>
          <w:tcPr>
            <w:tcW w:w="297" w:type="dxa"/>
          </w:tcPr>
          <w:p w:rsidR="00A3094B" w:rsidRPr="00736F5E" w:rsidRDefault="00A3094B" w:rsidP="00BE463B">
            <w:pPr>
              <w:rPr>
                <w:rFonts w:ascii="Arial" w:hAnsi="Arial" w:cs="Arial"/>
                <w:b/>
                <w:color w:val="000000"/>
                <w:sz w:val="18"/>
                <w:szCs w:val="18"/>
                <w:lang w:val="es-BO"/>
              </w:rPr>
            </w:pPr>
          </w:p>
        </w:tc>
        <w:tc>
          <w:tcPr>
            <w:tcW w:w="297" w:type="dxa"/>
          </w:tcPr>
          <w:p w:rsidR="00A3094B" w:rsidRPr="00736F5E" w:rsidRDefault="00A3094B" w:rsidP="00BE463B">
            <w:pPr>
              <w:rPr>
                <w:rFonts w:ascii="Arial" w:hAnsi="Arial" w:cs="Arial"/>
                <w:b/>
                <w:color w:val="000000"/>
                <w:sz w:val="18"/>
                <w:szCs w:val="18"/>
                <w:lang w:val="es-BO"/>
              </w:rPr>
            </w:pPr>
          </w:p>
        </w:tc>
        <w:tc>
          <w:tcPr>
            <w:tcW w:w="297" w:type="dxa"/>
          </w:tcPr>
          <w:p w:rsidR="00A3094B" w:rsidRPr="00736F5E" w:rsidRDefault="00A3094B" w:rsidP="00BE463B">
            <w:pPr>
              <w:rPr>
                <w:rFonts w:ascii="Arial" w:hAnsi="Arial" w:cs="Arial"/>
                <w:b/>
                <w:color w:val="000000"/>
                <w:sz w:val="18"/>
                <w:szCs w:val="18"/>
                <w:lang w:val="es-BO"/>
              </w:rPr>
            </w:pPr>
          </w:p>
        </w:tc>
        <w:tc>
          <w:tcPr>
            <w:tcW w:w="297" w:type="dxa"/>
          </w:tcPr>
          <w:p w:rsidR="00A3094B" w:rsidRPr="00736F5E" w:rsidRDefault="00A3094B" w:rsidP="00BE463B">
            <w:pPr>
              <w:rPr>
                <w:rFonts w:ascii="Arial" w:hAnsi="Arial" w:cs="Arial"/>
                <w:b/>
                <w:color w:val="000000"/>
                <w:sz w:val="18"/>
                <w:szCs w:val="18"/>
                <w:lang w:val="es-BO"/>
              </w:rPr>
            </w:pPr>
          </w:p>
        </w:tc>
        <w:tc>
          <w:tcPr>
            <w:tcW w:w="297" w:type="dxa"/>
          </w:tcPr>
          <w:p w:rsidR="00A3094B" w:rsidRPr="00736F5E" w:rsidRDefault="00A3094B" w:rsidP="00BE463B">
            <w:pPr>
              <w:rPr>
                <w:rFonts w:ascii="Arial" w:hAnsi="Arial" w:cs="Arial"/>
                <w:b/>
                <w:color w:val="000000"/>
                <w:sz w:val="18"/>
                <w:szCs w:val="18"/>
                <w:lang w:val="es-BO"/>
              </w:rPr>
            </w:pPr>
          </w:p>
        </w:tc>
        <w:tc>
          <w:tcPr>
            <w:tcW w:w="297" w:type="dxa"/>
          </w:tcPr>
          <w:p w:rsidR="00A3094B" w:rsidRPr="00736F5E" w:rsidRDefault="00A3094B" w:rsidP="00BE463B">
            <w:pPr>
              <w:rPr>
                <w:rFonts w:ascii="Arial" w:hAnsi="Arial" w:cs="Arial"/>
                <w:b/>
                <w:color w:val="000000"/>
                <w:sz w:val="18"/>
                <w:szCs w:val="18"/>
                <w:lang w:val="es-BO"/>
              </w:rPr>
            </w:pPr>
          </w:p>
        </w:tc>
        <w:tc>
          <w:tcPr>
            <w:tcW w:w="297" w:type="dxa"/>
          </w:tcPr>
          <w:p w:rsidR="00A3094B" w:rsidRPr="00736F5E" w:rsidRDefault="00A3094B" w:rsidP="00BE463B">
            <w:pPr>
              <w:rPr>
                <w:rFonts w:ascii="Arial" w:hAnsi="Arial" w:cs="Arial"/>
                <w:b/>
                <w:color w:val="000000"/>
                <w:sz w:val="18"/>
                <w:szCs w:val="18"/>
                <w:lang w:val="es-BO"/>
              </w:rPr>
            </w:pPr>
          </w:p>
        </w:tc>
        <w:tc>
          <w:tcPr>
            <w:tcW w:w="297" w:type="dxa"/>
            <w:shd w:val="clear" w:color="auto" w:fill="00B050"/>
          </w:tcPr>
          <w:p w:rsidR="00A3094B" w:rsidRPr="00736F5E" w:rsidRDefault="00A3094B" w:rsidP="00BE463B">
            <w:pPr>
              <w:rPr>
                <w:rFonts w:ascii="Arial" w:hAnsi="Arial" w:cs="Arial"/>
                <w:b/>
                <w:color w:val="000000"/>
                <w:sz w:val="18"/>
                <w:szCs w:val="18"/>
                <w:lang w:val="es-BO"/>
              </w:rPr>
            </w:pPr>
          </w:p>
        </w:tc>
        <w:tc>
          <w:tcPr>
            <w:tcW w:w="297" w:type="dxa"/>
            <w:shd w:val="clear" w:color="auto" w:fill="00B050"/>
          </w:tcPr>
          <w:p w:rsidR="00A3094B" w:rsidRPr="00736F5E" w:rsidRDefault="00A3094B" w:rsidP="00BE463B">
            <w:pPr>
              <w:rPr>
                <w:rFonts w:ascii="Arial" w:hAnsi="Arial" w:cs="Arial"/>
                <w:b/>
                <w:color w:val="000000"/>
                <w:sz w:val="18"/>
                <w:szCs w:val="18"/>
                <w:lang w:val="es-BO"/>
              </w:rPr>
            </w:pPr>
          </w:p>
        </w:tc>
        <w:tc>
          <w:tcPr>
            <w:tcW w:w="297" w:type="dxa"/>
            <w:shd w:val="clear" w:color="auto" w:fill="00B050"/>
          </w:tcPr>
          <w:p w:rsidR="00A3094B" w:rsidRPr="00736F5E" w:rsidRDefault="00A3094B" w:rsidP="00BE463B">
            <w:pPr>
              <w:rPr>
                <w:rFonts w:ascii="Arial" w:hAnsi="Arial" w:cs="Arial"/>
                <w:b/>
                <w:color w:val="000000"/>
                <w:sz w:val="18"/>
                <w:szCs w:val="18"/>
                <w:lang w:val="es-BO"/>
              </w:rPr>
            </w:pPr>
          </w:p>
        </w:tc>
        <w:tc>
          <w:tcPr>
            <w:tcW w:w="297" w:type="dxa"/>
            <w:shd w:val="clear" w:color="auto" w:fill="00B050"/>
          </w:tcPr>
          <w:p w:rsidR="00A3094B" w:rsidRPr="00736F5E" w:rsidRDefault="00A3094B" w:rsidP="00BE463B">
            <w:pPr>
              <w:rPr>
                <w:rFonts w:ascii="Arial" w:hAnsi="Arial" w:cs="Arial"/>
                <w:b/>
                <w:color w:val="000000"/>
                <w:sz w:val="18"/>
                <w:szCs w:val="18"/>
                <w:lang w:val="es-BO"/>
              </w:rPr>
            </w:pPr>
          </w:p>
        </w:tc>
      </w:tr>
      <w:tr w:rsidR="00037595" w:rsidRPr="00037595" w:rsidTr="00736F5E">
        <w:trPr>
          <w:cantSplit/>
          <w:trHeight w:val="243"/>
          <w:jc w:val="center"/>
        </w:trPr>
        <w:tc>
          <w:tcPr>
            <w:tcW w:w="1297" w:type="dxa"/>
            <w:vMerge w:val="restart"/>
            <w:vAlign w:val="center"/>
          </w:tcPr>
          <w:p w:rsidR="00A3094B" w:rsidRPr="00736F5E" w:rsidRDefault="00A3094B" w:rsidP="00BE463B">
            <w:pPr>
              <w:rPr>
                <w:rFonts w:ascii="Arial" w:hAnsi="Arial" w:cs="Arial"/>
                <w:color w:val="000000"/>
                <w:sz w:val="18"/>
                <w:szCs w:val="18"/>
                <w:lang w:val="es-BO"/>
              </w:rPr>
            </w:pPr>
            <w:r w:rsidRPr="00736F5E">
              <w:rPr>
                <w:rFonts w:ascii="Arial" w:hAnsi="Arial" w:cs="Arial"/>
                <w:sz w:val="18"/>
                <w:szCs w:val="18"/>
                <w:lang w:val="es-BO"/>
              </w:rPr>
              <w:t>4. G</w:t>
            </w:r>
            <w:r w:rsidRPr="00736F5E">
              <w:rPr>
                <w:rFonts w:ascii="Arial" w:hAnsi="Arial" w:cs="Arial"/>
                <w:sz w:val="18"/>
                <w:szCs w:val="18"/>
                <w:lang w:val="es-BO" w:eastAsia="es-BO"/>
              </w:rPr>
              <w:t>estión del proyecto a través de la Plataforma de innovación</w:t>
            </w:r>
          </w:p>
        </w:tc>
        <w:tc>
          <w:tcPr>
            <w:tcW w:w="2166" w:type="dxa"/>
            <w:vAlign w:val="center"/>
          </w:tcPr>
          <w:p w:rsidR="00A3094B" w:rsidRPr="00736F5E" w:rsidRDefault="00A3094B" w:rsidP="00BE463B">
            <w:pPr>
              <w:rPr>
                <w:rFonts w:ascii="Arial" w:hAnsi="Arial" w:cs="Arial"/>
                <w:sz w:val="18"/>
                <w:szCs w:val="18"/>
                <w:lang w:val="es-BO"/>
              </w:rPr>
            </w:pPr>
            <w:r w:rsidRPr="00736F5E">
              <w:rPr>
                <w:rFonts w:ascii="Arial" w:hAnsi="Arial" w:cs="Arial"/>
                <w:sz w:val="18"/>
                <w:szCs w:val="18"/>
                <w:lang w:val="es-BO"/>
              </w:rPr>
              <w:t>4.1. Conformación de una red de comunicación mediante el uso de internet (Bolivia, Chile, Ecuador)</w:t>
            </w:r>
          </w:p>
        </w:tc>
        <w:tc>
          <w:tcPr>
            <w:tcW w:w="278"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97" w:type="dxa"/>
            <w:shd w:val="clear" w:color="auto" w:fill="92D050"/>
          </w:tcPr>
          <w:p w:rsidR="00A3094B" w:rsidRPr="00736F5E" w:rsidRDefault="00A3094B" w:rsidP="00BE463B">
            <w:pPr>
              <w:rPr>
                <w:rFonts w:ascii="Arial" w:hAnsi="Arial" w:cs="Arial"/>
                <w:b/>
                <w:color w:val="000000"/>
                <w:sz w:val="18"/>
                <w:szCs w:val="18"/>
                <w:lang w:val="es-BO"/>
              </w:rPr>
            </w:pPr>
          </w:p>
        </w:tc>
        <w:tc>
          <w:tcPr>
            <w:tcW w:w="297" w:type="dxa"/>
            <w:shd w:val="clear" w:color="auto" w:fill="92D050"/>
          </w:tcPr>
          <w:p w:rsidR="00A3094B" w:rsidRPr="00736F5E" w:rsidRDefault="00A3094B" w:rsidP="00BE463B">
            <w:pPr>
              <w:rPr>
                <w:rFonts w:ascii="Arial" w:hAnsi="Arial" w:cs="Arial"/>
                <w:b/>
                <w:color w:val="000000"/>
                <w:sz w:val="18"/>
                <w:szCs w:val="18"/>
                <w:lang w:val="es-BO"/>
              </w:rPr>
            </w:pPr>
          </w:p>
        </w:tc>
        <w:tc>
          <w:tcPr>
            <w:tcW w:w="297" w:type="dxa"/>
            <w:shd w:val="clear" w:color="auto" w:fill="00B050"/>
          </w:tcPr>
          <w:p w:rsidR="00A3094B" w:rsidRPr="00736F5E" w:rsidRDefault="00A3094B" w:rsidP="00BE463B">
            <w:pPr>
              <w:rPr>
                <w:rFonts w:ascii="Arial" w:hAnsi="Arial" w:cs="Arial"/>
                <w:b/>
                <w:color w:val="000000"/>
                <w:sz w:val="18"/>
                <w:szCs w:val="18"/>
                <w:lang w:val="es-BO"/>
              </w:rPr>
            </w:pPr>
          </w:p>
        </w:tc>
        <w:tc>
          <w:tcPr>
            <w:tcW w:w="297" w:type="dxa"/>
            <w:shd w:val="clear" w:color="auto" w:fill="00B050"/>
          </w:tcPr>
          <w:p w:rsidR="00A3094B" w:rsidRPr="00736F5E" w:rsidRDefault="00A3094B" w:rsidP="00BE463B">
            <w:pPr>
              <w:rPr>
                <w:rFonts w:ascii="Arial" w:hAnsi="Arial" w:cs="Arial"/>
                <w:b/>
                <w:color w:val="000000"/>
                <w:sz w:val="18"/>
                <w:szCs w:val="18"/>
                <w:lang w:val="es-BO"/>
              </w:rPr>
            </w:pPr>
          </w:p>
        </w:tc>
        <w:tc>
          <w:tcPr>
            <w:tcW w:w="297" w:type="dxa"/>
            <w:shd w:val="clear" w:color="auto" w:fill="00B050"/>
          </w:tcPr>
          <w:p w:rsidR="00A3094B" w:rsidRPr="00736F5E" w:rsidRDefault="00A3094B" w:rsidP="00BE463B">
            <w:pPr>
              <w:rPr>
                <w:rFonts w:ascii="Arial" w:hAnsi="Arial" w:cs="Arial"/>
                <w:b/>
                <w:color w:val="000000"/>
                <w:sz w:val="18"/>
                <w:szCs w:val="18"/>
                <w:lang w:val="es-BO"/>
              </w:rPr>
            </w:pPr>
          </w:p>
        </w:tc>
        <w:tc>
          <w:tcPr>
            <w:tcW w:w="297" w:type="dxa"/>
            <w:shd w:val="clear" w:color="auto" w:fill="00B050"/>
          </w:tcPr>
          <w:p w:rsidR="00A3094B" w:rsidRPr="00736F5E" w:rsidRDefault="00A3094B" w:rsidP="00BE463B">
            <w:pPr>
              <w:rPr>
                <w:rFonts w:ascii="Arial" w:hAnsi="Arial" w:cs="Arial"/>
                <w:b/>
                <w:color w:val="000000"/>
                <w:sz w:val="18"/>
                <w:szCs w:val="18"/>
                <w:lang w:val="es-BO"/>
              </w:rPr>
            </w:pPr>
          </w:p>
        </w:tc>
        <w:tc>
          <w:tcPr>
            <w:tcW w:w="297" w:type="dxa"/>
            <w:shd w:val="clear" w:color="auto" w:fill="00B050"/>
          </w:tcPr>
          <w:p w:rsidR="00A3094B" w:rsidRPr="00736F5E" w:rsidRDefault="00A3094B" w:rsidP="00BE463B">
            <w:pPr>
              <w:rPr>
                <w:rFonts w:ascii="Arial" w:hAnsi="Arial" w:cs="Arial"/>
                <w:b/>
                <w:color w:val="000000"/>
                <w:sz w:val="18"/>
                <w:szCs w:val="18"/>
                <w:lang w:val="es-BO"/>
              </w:rPr>
            </w:pPr>
          </w:p>
        </w:tc>
        <w:tc>
          <w:tcPr>
            <w:tcW w:w="297" w:type="dxa"/>
            <w:shd w:val="clear" w:color="auto" w:fill="00B050"/>
          </w:tcPr>
          <w:p w:rsidR="00A3094B" w:rsidRPr="00736F5E" w:rsidRDefault="00A3094B" w:rsidP="00BE463B">
            <w:pPr>
              <w:rPr>
                <w:rFonts w:ascii="Arial" w:hAnsi="Arial" w:cs="Arial"/>
                <w:b/>
                <w:color w:val="000000"/>
                <w:sz w:val="18"/>
                <w:szCs w:val="18"/>
                <w:lang w:val="es-BO"/>
              </w:rPr>
            </w:pPr>
          </w:p>
        </w:tc>
        <w:tc>
          <w:tcPr>
            <w:tcW w:w="297" w:type="dxa"/>
            <w:shd w:val="clear" w:color="auto" w:fill="00B050"/>
          </w:tcPr>
          <w:p w:rsidR="00A3094B" w:rsidRPr="00736F5E" w:rsidRDefault="00A3094B" w:rsidP="00BE463B">
            <w:pPr>
              <w:rPr>
                <w:rFonts w:ascii="Arial" w:hAnsi="Arial" w:cs="Arial"/>
                <w:b/>
                <w:color w:val="000000"/>
                <w:sz w:val="18"/>
                <w:szCs w:val="18"/>
                <w:lang w:val="es-BO"/>
              </w:rPr>
            </w:pPr>
          </w:p>
        </w:tc>
        <w:tc>
          <w:tcPr>
            <w:tcW w:w="297" w:type="dxa"/>
            <w:shd w:val="clear" w:color="auto" w:fill="00B050"/>
          </w:tcPr>
          <w:p w:rsidR="00A3094B" w:rsidRPr="00736F5E" w:rsidRDefault="00A3094B" w:rsidP="00BE463B">
            <w:pPr>
              <w:rPr>
                <w:rFonts w:ascii="Arial" w:hAnsi="Arial" w:cs="Arial"/>
                <w:b/>
                <w:color w:val="000000"/>
                <w:sz w:val="18"/>
                <w:szCs w:val="18"/>
                <w:lang w:val="es-BO"/>
              </w:rPr>
            </w:pPr>
          </w:p>
        </w:tc>
        <w:tc>
          <w:tcPr>
            <w:tcW w:w="297" w:type="dxa"/>
            <w:shd w:val="clear" w:color="auto" w:fill="00B050"/>
          </w:tcPr>
          <w:p w:rsidR="00A3094B" w:rsidRPr="00736F5E" w:rsidRDefault="00A3094B" w:rsidP="00BE463B">
            <w:pPr>
              <w:rPr>
                <w:rFonts w:ascii="Arial" w:hAnsi="Arial" w:cs="Arial"/>
                <w:b/>
                <w:color w:val="000000"/>
                <w:sz w:val="18"/>
                <w:szCs w:val="18"/>
                <w:lang w:val="es-BO"/>
              </w:rPr>
            </w:pPr>
          </w:p>
        </w:tc>
        <w:tc>
          <w:tcPr>
            <w:tcW w:w="297" w:type="dxa"/>
            <w:shd w:val="clear" w:color="auto" w:fill="00B050"/>
          </w:tcPr>
          <w:p w:rsidR="00A3094B" w:rsidRPr="00736F5E" w:rsidRDefault="00A3094B" w:rsidP="00BE463B">
            <w:pPr>
              <w:rPr>
                <w:rFonts w:ascii="Arial" w:hAnsi="Arial" w:cs="Arial"/>
                <w:b/>
                <w:color w:val="000000"/>
                <w:sz w:val="18"/>
                <w:szCs w:val="18"/>
                <w:lang w:val="es-BO"/>
              </w:rPr>
            </w:pPr>
          </w:p>
        </w:tc>
        <w:tc>
          <w:tcPr>
            <w:tcW w:w="297" w:type="dxa"/>
            <w:shd w:val="clear" w:color="auto" w:fill="00B050"/>
          </w:tcPr>
          <w:p w:rsidR="00A3094B" w:rsidRPr="00736F5E" w:rsidRDefault="00A3094B" w:rsidP="00BE463B">
            <w:pPr>
              <w:rPr>
                <w:rFonts w:ascii="Arial" w:hAnsi="Arial" w:cs="Arial"/>
                <w:b/>
                <w:color w:val="000000"/>
                <w:sz w:val="18"/>
                <w:szCs w:val="18"/>
                <w:lang w:val="es-BO"/>
              </w:rPr>
            </w:pPr>
          </w:p>
        </w:tc>
        <w:tc>
          <w:tcPr>
            <w:tcW w:w="297" w:type="dxa"/>
            <w:shd w:val="clear" w:color="auto" w:fill="00B050"/>
          </w:tcPr>
          <w:p w:rsidR="00A3094B" w:rsidRPr="00736F5E" w:rsidRDefault="00A3094B" w:rsidP="00BE463B">
            <w:pPr>
              <w:rPr>
                <w:rFonts w:ascii="Arial" w:hAnsi="Arial" w:cs="Arial"/>
                <w:b/>
                <w:color w:val="000000"/>
                <w:sz w:val="18"/>
                <w:szCs w:val="18"/>
                <w:lang w:val="es-BO"/>
              </w:rPr>
            </w:pPr>
          </w:p>
        </w:tc>
      </w:tr>
      <w:tr w:rsidR="00A3094B" w:rsidRPr="00037595" w:rsidTr="00736F5E">
        <w:trPr>
          <w:cantSplit/>
          <w:trHeight w:val="243"/>
          <w:jc w:val="center"/>
        </w:trPr>
        <w:tc>
          <w:tcPr>
            <w:tcW w:w="1297" w:type="dxa"/>
            <w:vMerge/>
            <w:vAlign w:val="center"/>
          </w:tcPr>
          <w:p w:rsidR="00A3094B" w:rsidRPr="00736F5E" w:rsidRDefault="00A3094B" w:rsidP="00BE463B">
            <w:pPr>
              <w:rPr>
                <w:rFonts w:ascii="Arial" w:hAnsi="Arial" w:cs="Arial"/>
                <w:color w:val="000000"/>
                <w:sz w:val="18"/>
                <w:szCs w:val="18"/>
                <w:lang w:val="es-BO"/>
              </w:rPr>
            </w:pPr>
          </w:p>
        </w:tc>
        <w:tc>
          <w:tcPr>
            <w:tcW w:w="2166" w:type="dxa"/>
            <w:vAlign w:val="center"/>
          </w:tcPr>
          <w:p w:rsidR="00A3094B" w:rsidRPr="00736F5E" w:rsidRDefault="00A3094B" w:rsidP="00BE463B">
            <w:pPr>
              <w:rPr>
                <w:rFonts w:ascii="Arial" w:hAnsi="Arial" w:cs="Arial"/>
                <w:sz w:val="18"/>
                <w:szCs w:val="18"/>
                <w:lang w:val="es-BO"/>
              </w:rPr>
            </w:pPr>
            <w:r w:rsidRPr="00736F5E">
              <w:rPr>
                <w:rFonts w:ascii="Arial" w:hAnsi="Arial" w:cs="Arial"/>
                <w:sz w:val="18"/>
                <w:szCs w:val="18"/>
                <w:lang w:val="es-BO"/>
              </w:rPr>
              <w:t>4.2. Seguimiento y evaluación de actividades mediante reuniones anuales (Bolivia, Chile, Ecuador)</w:t>
            </w:r>
          </w:p>
        </w:tc>
        <w:tc>
          <w:tcPr>
            <w:tcW w:w="278"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97" w:type="dxa"/>
            <w:shd w:val="clear" w:color="auto" w:fill="92D050"/>
          </w:tcPr>
          <w:p w:rsidR="00A3094B" w:rsidRPr="00736F5E" w:rsidRDefault="00A3094B" w:rsidP="00BE463B">
            <w:pPr>
              <w:rPr>
                <w:rFonts w:ascii="Arial" w:hAnsi="Arial" w:cs="Arial"/>
                <w:b/>
                <w:color w:val="000000"/>
                <w:sz w:val="18"/>
                <w:szCs w:val="18"/>
                <w:lang w:val="es-BO"/>
              </w:rPr>
            </w:pPr>
          </w:p>
        </w:tc>
        <w:tc>
          <w:tcPr>
            <w:tcW w:w="297" w:type="dxa"/>
            <w:shd w:val="clear" w:color="auto" w:fill="92D050"/>
          </w:tcPr>
          <w:p w:rsidR="00A3094B" w:rsidRPr="00736F5E" w:rsidRDefault="00A3094B" w:rsidP="00BE463B">
            <w:pPr>
              <w:rPr>
                <w:rFonts w:ascii="Arial" w:hAnsi="Arial" w:cs="Arial"/>
                <w:b/>
                <w:color w:val="000000"/>
                <w:sz w:val="18"/>
                <w:szCs w:val="18"/>
                <w:lang w:val="es-BO"/>
              </w:rPr>
            </w:pPr>
          </w:p>
        </w:tc>
        <w:tc>
          <w:tcPr>
            <w:tcW w:w="297" w:type="dxa"/>
            <w:shd w:val="clear" w:color="auto" w:fill="auto"/>
          </w:tcPr>
          <w:p w:rsidR="00A3094B" w:rsidRPr="00736F5E" w:rsidRDefault="00A3094B" w:rsidP="00BE463B">
            <w:pPr>
              <w:rPr>
                <w:rFonts w:ascii="Arial" w:hAnsi="Arial" w:cs="Arial"/>
                <w:b/>
                <w:color w:val="000000"/>
                <w:sz w:val="18"/>
                <w:szCs w:val="18"/>
                <w:lang w:val="es-BO"/>
              </w:rPr>
            </w:pPr>
          </w:p>
        </w:tc>
        <w:tc>
          <w:tcPr>
            <w:tcW w:w="297" w:type="dxa"/>
            <w:shd w:val="clear" w:color="auto" w:fill="auto"/>
          </w:tcPr>
          <w:p w:rsidR="00A3094B" w:rsidRPr="00736F5E" w:rsidRDefault="00A3094B" w:rsidP="00BE463B">
            <w:pPr>
              <w:rPr>
                <w:rFonts w:ascii="Arial" w:hAnsi="Arial" w:cs="Arial"/>
                <w:b/>
                <w:color w:val="000000"/>
                <w:sz w:val="18"/>
                <w:szCs w:val="18"/>
                <w:lang w:val="es-BO"/>
              </w:rPr>
            </w:pPr>
          </w:p>
        </w:tc>
        <w:tc>
          <w:tcPr>
            <w:tcW w:w="297" w:type="dxa"/>
            <w:shd w:val="clear" w:color="auto" w:fill="auto"/>
          </w:tcPr>
          <w:p w:rsidR="00A3094B" w:rsidRPr="00736F5E" w:rsidRDefault="00A3094B" w:rsidP="00BE463B">
            <w:pPr>
              <w:rPr>
                <w:rFonts w:ascii="Arial" w:hAnsi="Arial" w:cs="Arial"/>
                <w:b/>
                <w:color w:val="000000"/>
                <w:sz w:val="18"/>
                <w:szCs w:val="18"/>
                <w:lang w:val="es-BO"/>
              </w:rPr>
            </w:pPr>
          </w:p>
        </w:tc>
        <w:tc>
          <w:tcPr>
            <w:tcW w:w="297" w:type="dxa"/>
            <w:shd w:val="clear" w:color="auto" w:fill="auto"/>
          </w:tcPr>
          <w:p w:rsidR="00A3094B" w:rsidRPr="00736F5E" w:rsidRDefault="00A3094B" w:rsidP="00BE463B">
            <w:pPr>
              <w:rPr>
                <w:rFonts w:ascii="Arial" w:hAnsi="Arial" w:cs="Arial"/>
                <w:b/>
                <w:color w:val="000000"/>
                <w:sz w:val="18"/>
                <w:szCs w:val="18"/>
                <w:lang w:val="es-BO"/>
              </w:rPr>
            </w:pPr>
          </w:p>
        </w:tc>
        <w:tc>
          <w:tcPr>
            <w:tcW w:w="297" w:type="dxa"/>
            <w:shd w:val="clear" w:color="auto" w:fill="auto"/>
          </w:tcPr>
          <w:p w:rsidR="00A3094B" w:rsidRPr="00736F5E" w:rsidRDefault="00A3094B" w:rsidP="00BE463B">
            <w:pPr>
              <w:rPr>
                <w:rFonts w:ascii="Arial" w:hAnsi="Arial" w:cs="Arial"/>
                <w:b/>
                <w:color w:val="000000"/>
                <w:sz w:val="18"/>
                <w:szCs w:val="18"/>
                <w:lang w:val="es-BO"/>
              </w:rPr>
            </w:pPr>
          </w:p>
        </w:tc>
        <w:tc>
          <w:tcPr>
            <w:tcW w:w="297" w:type="dxa"/>
            <w:shd w:val="clear" w:color="auto" w:fill="auto"/>
          </w:tcPr>
          <w:p w:rsidR="00A3094B" w:rsidRPr="00736F5E" w:rsidRDefault="00A3094B" w:rsidP="00BE463B">
            <w:pPr>
              <w:rPr>
                <w:rFonts w:ascii="Arial" w:hAnsi="Arial" w:cs="Arial"/>
                <w:b/>
                <w:color w:val="000000"/>
                <w:sz w:val="18"/>
                <w:szCs w:val="18"/>
                <w:lang w:val="es-BO"/>
              </w:rPr>
            </w:pPr>
          </w:p>
        </w:tc>
        <w:tc>
          <w:tcPr>
            <w:tcW w:w="297" w:type="dxa"/>
            <w:shd w:val="clear" w:color="auto" w:fill="auto"/>
          </w:tcPr>
          <w:p w:rsidR="00A3094B" w:rsidRPr="00736F5E" w:rsidRDefault="00A3094B" w:rsidP="00BE463B">
            <w:pPr>
              <w:rPr>
                <w:rFonts w:ascii="Arial" w:hAnsi="Arial" w:cs="Arial"/>
                <w:b/>
                <w:color w:val="000000"/>
                <w:sz w:val="18"/>
                <w:szCs w:val="18"/>
                <w:lang w:val="es-BO"/>
              </w:rPr>
            </w:pPr>
          </w:p>
        </w:tc>
        <w:tc>
          <w:tcPr>
            <w:tcW w:w="297" w:type="dxa"/>
            <w:shd w:val="clear" w:color="auto" w:fill="auto"/>
          </w:tcPr>
          <w:p w:rsidR="00A3094B" w:rsidRPr="00736F5E" w:rsidRDefault="00A3094B" w:rsidP="00BE463B">
            <w:pPr>
              <w:rPr>
                <w:rFonts w:ascii="Arial" w:hAnsi="Arial" w:cs="Arial"/>
                <w:b/>
                <w:color w:val="000000"/>
                <w:sz w:val="18"/>
                <w:szCs w:val="18"/>
                <w:lang w:val="es-BO"/>
              </w:rPr>
            </w:pPr>
          </w:p>
        </w:tc>
        <w:tc>
          <w:tcPr>
            <w:tcW w:w="297" w:type="dxa"/>
            <w:shd w:val="clear" w:color="auto" w:fill="auto"/>
          </w:tcPr>
          <w:p w:rsidR="00A3094B" w:rsidRPr="00736F5E" w:rsidRDefault="00A3094B" w:rsidP="00BE463B">
            <w:pPr>
              <w:rPr>
                <w:rFonts w:ascii="Arial" w:hAnsi="Arial" w:cs="Arial"/>
                <w:b/>
                <w:color w:val="000000"/>
                <w:sz w:val="18"/>
                <w:szCs w:val="18"/>
                <w:lang w:val="es-BO"/>
              </w:rPr>
            </w:pPr>
          </w:p>
        </w:tc>
        <w:tc>
          <w:tcPr>
            <w:tcW w:w="297" w:type="dxa"/>
            <w:shd w:val="clear" w:color="auto" w:fill="auto"/>
          </w:tcPr>
          <w:p w:rsidR="00A3094B" w:rsidRPr="00736F5E" w:rsidRDefault="00A3094B" w:rsidP="00BE463B">
            <w:pPr>
              <w:rPr>
                <w:rFonts w:ascii="Arial" w:hAnsi="Arial" w:cs="Arial"/>
                <w:b/>
                <w:color w:val="000000"/>
                <w:sz w:val="18"/>
                <w:szCs w:val="18"/>
                <w:lang w:val="es-BO"/>
              </w:rPr>
            </w:pPr>
          </w:p>
        </w:tc>
        <w:tc>
          <w:tcPr>
            <w:tcW w:w="297" w:type="dxa"/>
            <w:shd w:val="clear" w:color="auto" w:fill="auto"/>
          </w:tcPr>
          <w:p w:rsidR="00A3094B" w:rsidRPr="00736F5E" w:rsidRDefault="00A3094B" w:rsidP="00BE463B">
            <w:pPr>
              <w:rPr>
                <w:rFonts w:ascii="Arial" w:hAnsi="Arial" w:cs="Arial"/>
                <w:b/>
                <w:color w:val="000000"/>
                <w:sz w:val="18"/>
                <w:szCs w:val="18"/>
                <w:lang w:val="es-BO"/>
              </w:rPr>
            </w:pPr>
          </w:p>
        </w:tc>
        <w:tc>
          <w:tcPr>
            <w:tcW w:w="297" w:type="dxa"/>
            <w:shd w:val="clear" w:color="auto" w:fill="auto"/>
          </w:tcPr>
          <w:p w:rsidR="00A3094B" w:rsidRPr="00736F5E" w:rsidRDefault="00A3094B" w:rsidP="00BE463B">
            <w:pPr>
              <w:rPr>
                <w:rFonts w:ascii="Arial" w:hAnsi="Arial" w:cs="Arial"/>
                <w:b/>
                <w:color w:val="000000"/>
                <w:sz w:val="18"/>
                <w:szCs w:val="18"/>
                <w:lang w:val="es-BO"/>
              </w:rPr>
            </w:pPr>
          </w:p>
        </w:tc>
      </w:tr>
      <w:tr w:rsidR="00A3094B" w:rsidRPr="00037595" w:rsidTr="00736F5E">
        <w:trPr>
          <w:cantSplit/>
          <w:trHeight w:val="243"/>
          <w:jc w:val="center"/>
        </w:trPr>
        <w:tc>
          <w:tcPr>
            <w:tcW w:w="1297" w:type="dxa"/>
            <w:vMerge/>
            <w:vAlign w:val="center"/>
          </w:tcPr>
          <w:p w:rsidR="00A3094B" w:rsidRPr="00736F5E" w:rsidRDefault="00A3094B" w:rsidP="00BE463B">
            <w:pPr>
              <w:rPr>
                <w:rFonts w:ascii="Arial" w:hAnsi="Arial" w:cs="Arial"/>
                <w:color w:val="000000"/>
                <w:sz w:val="18"/>
                <w:szCs w:val="18"/>
                <w:lang w:val="es-BO"/>
              </w:rPr>
            </w:pPr>
          </w:p>
        </w:tc>
        <w:tc>
          <w:tcPr>
            <w:tcW w:w="2166" w:type="dxa"/>
            <w:vAlign w:val="center"/>
          </w:tcPr>
          <w:p w:rsidR="00A3094B" w:rsidRPr="00736F5E" w:rsidRDefault="00A3094B" w:rsidP="00BE463B">
            <w:pPr>
              <w:rPr>
                <w:rFonts w:ascii="Arial" w:hAnsi="Arial" w:cs="Arial"/>
                <w:sz w:val="18"/>
                <w:szCs w:val="18"/>
                <w:lang w:val="es-BO"/>
              </w:rPr>
            </w:pPr>
            <w:r w:rsidRPr="00736F5E">
              <w:rPr>
                <w:rFonts w:ascii="Arial" w:hAnsi="Arial" w:cs="Arial"/>
                <w:sz w:val="18"/>
                <w:szCs w:val="18"/>
                <w:lang w:val="es-BO"/>
              </w:rPr>
              <w:t>4.3. Difusión del conocimiento con los actores del contexto (Bolivia, Chile, Ecuador)</w:t>
            </w:r>
          </w:p>
        </w:tc>
        <w:tc>
          <w:tcPr>
            <w:tcW w:w="278" w:type="dxa"/>
            <w:shd w:val="clear" w:color="auto" w:fill="auto"/>
          </w:tcPr>
          <w:p w:rsidR="00A3094B" w:rsidRPr="00736F5E" w:rsidRDefault="00A3094B" w:rsidP="00BE463B">
            <w:pPr>
              <w:rPr>
                <w:rFonts w:ascii="Arial" w:hAnsi="Arial" w:cs="Arial"/>
                <w:b/>
                <w:color w:val="000000"/>
                <w:sz w:val="18"/>
                <w:szCs w:val="18"/>
                <w:lang w:val="es-BO"/>
              </w:rPr>
            </w:pPr>
          </w:p>
        </w:tc>
        <w:tc>
          <w:tcPr>
            <w:tcW w:w="283" w:type="dxa"/>
            <w:shd w:val="clear" w:color="auto" w:fill="auto"/>
          </w:tcPr>
          <w:p w:rsidR="00A3094B" w:rsidRPr="00736F5E" w:rsidRDefault="00A3094B" w:rsidP="00BE463B">
            <w:pPr>
              <w:rPr>
                <w:rFonts w:ascii="Arial" w:hAnsi="Arial" w:cs="Arial"/>
                <w:b/>
                <w:color w:val="000000"/>
                <w:sz w:val="18"/>
                <w:szCs w:val="18"/>
                <w:lang w:val="es-BO"/>
              </w:rPr>
            </w:pPr>
          </w:p>
        </w:tc>
        <w:tc>
          <w:tcPr>
            <w:tcW w:w="284" w:type="dxa"/>
            <w:shd w:val="clear" w:color="auto" w:fill="auto"/>
          </w:tcPr>
          <w:p w:rsidR="00A3094B" w:rsidRPr="00736F5E" w:rsidRDefault="00A3094B" w:rsidP="00BE463B">
            <w:pPr>
              <w:rPr>
                <w:rFonts w:ascii="Arial" w:hAnsi="Arial" w:cs="Arial"/>
                <w:b/>
                <w:color w:val="000000"/>
                <w:sz w:val="18"/>
                <w:szCs w:val="18"/>
                <w:lang w:val="es-BO"/>
              </w:rPr>
            </w:pPr>
          </w:p>
        </w:tc>
        <w:tc>
          <w:tcPr>
            <w:tcW w:w="283" w:type="dxa"/>
            <w:shd w:val="clear" w:color="auto" w:fill="auto"/>
          </w:tcPr>
          <w:p w:rsidR="00A3094B" w:rsidRPr="00736F5E" w:rsidRDefault="00A3094B" w:rsidP="00BE463B">
            <w:pPr>
              <w:rPr>
                <w:rFonts w:ascii="Arial" w:hAnsi="Arial" w:cs="Arial"/>
                <w:b/>
                <w:color w:val="000000"/>
                <w:sz w:val="18"/>
                <w:szCs w:val="18"/>
                <w:lang w:val="es-BO"/>
              </w:rPr>
            </w:pPr>
          </w:p>
        </w:tc>
        <w:tc>
          <w:tcPr>
            <w:tcW w:w="284" w:type="dxa"/>
            <w:shd w:val="clear" w:color="auto" w:fill="auto"/>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92D050"/>
          </w:tcPr>
          <w:p w:rsidR="00A3094B" w:rsidRPr="00736F5E" w:rsidRDefault="00A3094B" w:rsidP="00BE463B">
            <w:pPr>
              <w:rPr>
                <w:rFonts w:ascii="Arial" w:hAnsi="Arial" w:cs="Arial"/>
                <w:b/>
                <w:color w:val="000000"/>
                <w:sz w:val="18"/>
                <w:szCs w:val="18"/>
                <w:lang w:val="es-BO"/>
              </w:rPr>
            </w:pPr>
          </w:p>
        </w:tc>
        <w:tc>
          <w:tcPr>
            <w:tcW w:w="284" w:type="dxa"/>
            <w:shd w:val="clear" w:color="auto" w:fill="92D050"/>
          </w:tcPr>
          <w:p w:rsidR="00A3094B" w:rsidRPr="00736F5E" w:rsidRDefault="00A3094B" w:rsidP="00BE463B">
            <w:pPr>
              <w:rPr>
                <w:rFonts w:ascii="Arial" w:hAnsi="Arial" w:cs="Arial"/>
                <w:b/>
                <w:color w:val="000000"/>
                <w:sz w:val="18"/>
                <w:szCs w:val="18"/>
                <w:lang w:val="es-BO"/>
              </w:rPr>
            </w:pPr>
          </w:p>
        </w:tc>
        <w:tc>
          <w:tcPr>
            <w:tcW w:w="283" w:type="dxa"/>
            <w:shd w:val="clear" w:color="auto" w:fill="auto"/>
          </w:tcPr>
          <w:p w:rsidR="00A3094B" w:rsidRPr="00736F5E" w:rsidRDefault="00A3094B" w:rsidP="00BE463B">
            <w:pPr>
              <w:rPr>
                <w:rFonts w:ascii="Arial" w:hAnsi="Arial" w:cs="Arial"/>
                <w:b/>
                <w:color w:val="000000"/>
                <w:sz w:val="18"/>
                <w:szCs w:val="18"/>
                <w:lang w:val="es-BO"/>
              </w:rPr>
            </w:pPr>
          </w:p>
        </w:tc>
        <w:tc>
          <w:tcPr>
            <w:tcW w:w="284" w:type="dxa"/>
            <w:shd w:val="clear" w:color="auto" w:fill="auto"/>
          </w:tcPr>
          <w:p w:rsidR="00A3094B" w:rsidRPr="00736F5E" w:rsidRDefault="00A3094B" w:rsidP="00BE463B">
            <w:pPr>
              <w:rPr>
                <w:rFonts w:ascii="Arial" w:hAnsi="Arial" w:cs="Arial"/>
                <w:b/>
                <w:color w:val="000000"/>
                <w:sz w:val="18"/>
                <w:szCs w:val="18"/>
                <w:lang w:val="es-BO"/>
              </w:rPr>
            </w:pPr>
          </w:p>
        </w:tc>
        <w:tc>
          <w:tcPr>
            <w:tcW w:w="283" w:type="dxa"/>
            <w:shd w:val="clear" w:color="auto" w:fill="auto"/>
          </w:tcPr>
          <w:p w:rsidR="00A3094B" w:rsidRPr="00736F5E" w:rsidRDefault="00A3094B" w:rsidP="00BE463B">
            <w:pPr>
              <w:rPr>
                <w:rFonts w:ascii="Arial" w:hAnsi="Arial" w:cs="Arial"/>
                <w:b/>
                <w:color w:val="000000"/>
                <w:sz w:val="18"/>
                <w:szCs w:val="18"/>
                <w:lang w:val="es-BO"/>
              </w:rPr>
            </w:pPr>
          </w:p>
        </w:tc>
        <w:tc>
          <w:tcPr>
            <w:tcW w:w="284" w:type="dxa"/>
            <w:shd w:val="clear" w:color="auto" w:fill="auto"/>
          </w:tcPr>
          <w:p w:rsidR="00A3094B" w:rsidRPr="00736F5E" w:rsidRDefault="00A3094B" w:rsidP="00BE463B">
            <w:pPr>
              <w:rPr>
                <w:rFonts w:ascii="Arial" w:hAnsi="Arial" w:cs="Arial"/>
                <w:b/>
                <w:color w:val="000000"/>
                <w:sz w:val="18"/>
                <w:szCs w:val="18"/>
                <w:lang w:val="es-BO"/>
              </w:rPr>
            </w:pPr>
          </w:p>
        </w:tc>
        <w:tc>
          <w:tcPr>
            <w:tcW w:w="283" w:type="dxa"/>
            <w:shd w:val="clear" w:color="auto" w:fill="auto"/>
          </w:tcPr>
          <w:p w:rsidR="00A3094B" w:rsidRPr="00736F5E" w:rsidRDefault="00A3094B" w:rsidP="00BE463B">
            <w:pPr>
              <w:rPr>
                <w:rFonts w:ascii="Arial" w:hAnsi="Arial" w:cs="Arial"/>
                <w:b/>
                <w:color w:val="000000"/>
                <w:sz w:val="18"/>
                <w:szCs w:val="18"/>
                <w:lang w:val="es-BO"/>
              </w:rPr>
            </w:pPr>
          </w:p>
        </w:tc>
        <w:tc>
          <w:tcPr>
            <w:tcW w:w="297" w:type="dxa"/>
            <w:shd w:val="clear" w:color="auto" w:fill="auto"/>
          </w:tcPr>
          <w:p w:rsidR="00A3094B" w:rsidRPr="00736F5E" w:rsidRDefault="00A3094B" w:rsidP="00BE463B">
            <w:pPr>
              <w:rPr>
                <w:rFonts w:ascii="Arial" w:hAnsi="Arial" w:cs="Arial"/>
                <w:b/>
                <w:color w:val="000000"/>
                <w:sz w:val="18"/>
                <w:szCs w:val="18"/>
                <w:lang w:val="es-BO"/>
              </w:rPr>
            </w:pPr>
          </w:p>
        </w:tc>
        <w:tc>
          <w:tcPr>
            <w:tcW w:w="297" w:type="dxa"/>
          </w:tcPr>
          <w:p w:rsidR="00A3094B" w:rsidRPr="00736F5E" w:rsidRDefault="00A3094B" w:rsidP="00BE463B">
            <w:pPr>
              <w:rPr>
                <w:rFonts w:ascii="Arial" w:hAnsi="Arial" w:cs="Arial"/>
                <w:b/>
                <w:color w:val="000000"/>
                <w:sz w:val="18"/>
                <w:szCs w:val="18"/>
                <w:lang w:val="es-BO"/>
              </w:rPr>
            </w:pPr>
          </w:p>
        </w:tc>
        <w:tc>
          <w:tcPr>
            <w:tcW w:w="297" w:type="dxa"/>
          </w:tcPr>
          <w:p w:rsidR="00A3094B" w:rsidRPr="00736F5E" w:rsidRDefault="00A3094B" w:rsidP="00BE463B">
            <w:pPr>
              <w:rPr>
                <w:rFonts w:ascii="Arial" w:hAnsi="Arial" w:cs="Arial"/>
                <w:b/>
                <w:color w:val="000000"/>
                <w:sz w:val="18"/>
                <w:szCs w:val="18"/>
                <w:lang w:val="es-BO"/>
              </w:rPr>
            </w:pPr>
          </w:p>
        </w:tc>
        <w:tc>
          <w:tcPr>
            <w:tcW w:w="297" w:type="dxa"/>
          </w:tcPr>
          <w:p w:rsidR="00A3094B" w:rsidRPr="00736F5E" w:rsidRDefault="00A3094B" w:rsidP="00BE463B">
            <w:pPr>
              <w:rPr>
                <w:rFonts w:ascii="Arial" w:hAnsi="Arial" w:cs="Arial"/>
                <w:b/>
                <w:color w:val="000000"/>
                <w:sz w:val="18"/>
                <w:szCs w:val="18"/>
                <w:lang w:val="es-BO"/>
              </w:rPr>
            </w:pPr>
          </w:p>
        </w:tc>
        <w:tc>
          <w:tcPr>
            <w:tcW w:w="297" w:type="dxa"/>
          </w:tcPr>
          <w:p w:rsidR="00A3094B" w:rsidRPr="00736F5E" w:rsidRDefault="00A3094B" w:rsidP="00BE463B">
            <w:pPr>
              <w:rPr>
                <w:rFonts w:ascii="Arial" w:hAnsi="Arial" w:cs="Arial"/>
                <w:b/>
                <w:color w:val="000000"/>
                <w:sz w:val="18"/>
                <w:szCs w:val="18"/>
                <w:lang w:val="es-BO"/>
              </w:rPr>
            </w:pPr>
          </w:p>
        </w:tc>
        <w:tc>
          <w:tcPr>
            <w:tcW w:w="297" w:type="dxa"/>
          </w:tcPr>
          <w:p w:rsidR="00A3094B" w:rsidRPr="00736F5E" w:rsidRDefault="00A3094B" w:rsidP="00BE463B">
            <w:pPr>
              <w:rPr>
                <w:rFonts w:ascii="Arial" w:hAnsi="Arial" w:cs="Arial"/>
                <w:b/>
                <w:color w:val="000000"/>
                <w:sz w:val="18"/>
                <w:szCs w:val="18"/>
                <w:lang w:val="es-BO"/>
              </w:rPr>
            </w:pPr>
          </w:p>
        </w:tc>
        <w:tc>
          <w:tcPr>
            <w:tcW w:w="297" w:type="dxa"/>
          </w:tcPr>
          <w:p w:rsidR="00A3094B" w:rsidRPr="00736F5E" w:rsidRDefault="00A3094B" w:rsidP="00BE463B">
            <w:pPr>
              <w:rPr>
                <w:rFonts w:ascii="Arial" w:hAnsi="Arial" w:cs="Arial"/>
                <w:b/>
                <w:color w:val="000000"/>
                <w:sz w:val="18"/>
                <w:szCs w:val="18"/>
                <w:lang w:val="es-BO"/>
              </w:rPr>
            </w:pPr>
          </w:p>
        </w:tc>
        <w:tc>
          <w:tcPr>
            <w:tcW w:w="297" w:type="dxa"/>
          </w:tcPr>
          <w:p w:rsidR="00A3094B" w:rsidRPr="00736F5E" w:rsidRDefault="00A3094B" w:rsidP="00BE463B">
            <w:pPr>
              <w:rPr>
                <w:rFonts w:ascii="Arial" w:hAnsi="Arial" w:cs="Arial"/>
                <w:b/>
                <w:color w:val="000000"/>
                <w:sz w:val="18"/>
                <w:szCs w:val="18"/>
                <w:lang w:val="es-BO"/>
              </w:rPr>
            </w:pPr>
          </w:p>
        </w:tc>
        <w:tc>
          <w:tcPr>
            <w:tcW w:w="297" w:type="dxa"/>
          </w:tcPr>
          <w:p w:rsidR="00A3094B" w:rsidRPr="00736F5E" w:rsidRDefault="00A3094B" w:rsidP="00BE463B">
            <w:pPr>
              <w:rPr>
                <w:rFonts w:ascii="Arial" w:hAnsi="Arial" w:cs="Arial"/>
                <w:b/>
                <w:color w:val="000000"/>
                <w:sz w:val="18"/>
                <w:szCs w:val="18"/>
                <w:lang w:val="es-BO"/>
              </w:rPr>
            </w:pPr>
          </w:p>
        </w:tc>
        <w:tc>
          <w:tcPr>
            <w:tcW w:w="297" w:type="dxa"/>
          </w:tcPr>
          <w:p w:rsidR="00A3094B" w:rsidRPr="00736F5E" w:rsidRDefault="00A3094B" w:rsidP="00BE463B">
            <w:pPr>
              <w:rPr>
                <w:rFonts w:ascii="Arial" w:hAnsi="Arial" w:cs="Arial"/>
                <w:b/>
                <w:color w:val="000000"/>
                <w:sz w:val="18"/>
                <w:szCs w:val="18"/>
                <w:lang w:val="es-BO"/>
              </w:rPr>
            </w:pPr>
          </w:p>
        </w:tc>
        <w:tc>
          <w:tcPr>
            <w:tcW w:w="297" w:type="dxa"/>
          </w:tcPr>
          <w:p w:rsidR="00A3094B" w:rsidRPr="00736F5E" w:rsidRDefault="00A3094B" w:rsidP="00BE463B">
            <w:pPr>
              <w:rPr>
                <w:rFonts w:ascii="Arial" w:hAnsi="Arial" w:cs="Arial"/>
                <w:b/>
                <w:color w:val="000000"/>
                <w:sz w:val="18"/>
                <w:szCs w:val="18"/>
                <w:lang w:val="es-BO"/>
              </w:rPr>
            </w:pPr>
          </w:p>
        </w:tc>
        <w:tc>
          <w:tcPr>
            <w:tcW w:w="297" w:type="dxa"/>
          </w:tcPr>
          <w:p w:rsidR="00A3094B" w:rsidRPr="00736F5E" w:rsidRDefault="00A3094B" w:rsidP="00BE463B">
            <w:pPr>
              <w:rPr>
                <w:rFonts w:ascii="Arial" w:hAnsi="Arial" w:cs="Arial"/>
                <w:b/>
                <w:color w:val="000000"/>
                <w:sz w:val="18"/>
                <w:szCs w:val="18"/>
                <w:lang w:val="es-BO"/>
              </w:rPr>
            </w:pPr>
          </w:p>
        </w:tc>
        <w:tc>
          <w:tcPr>
            <w:tcW w:w="297" w:type="dxa"/>
          </w:tcPr>
          <w:p w:rsidR="00A3094B" w:rsidRPr="00736F5E" w:rsidRDefault="00A3094B" w:rsidP="00BE463B">
            <w:pPr>
              <w:rPr>
                <w:rFonts w:ascii="Arial" w:hAnsi="Arial" w:cs="Arial"/>
                <w:b/>
                <w:color w:val="000000"/>
                <w:sz w:val="18"/>
                <w:szCs w:val="18"/>
                <w:lang w:val="es-BO"/>
              </w:rPr>
            </w:pPr>
          </w:p>
        </w:tc>
        <w:tc>
          <w:tcPr>
            <w:tcW w:w="297" w:type="dxa"/>
          </w:tcPr>
          <w:p w:rsidR="00A3094B" w:rsidRPr="00736F5E" w:rsidRDefault="00A3094B" w:rsidP="00BE463B">
            <w:pPr>
              <w:rPr>
                <w:rFonts w:ascii="Arial" w:hAnsi="Arial" w:cs="Arial"/>
                <w:b/>
                <w:color w:val="000000"/>
                <w:sz w:val="18"/>
                <w:szCs w:val="18"/>
                <w:lang w:val="es-BO"/>
              </w:rPr>
            </w:pPr>
          </w:p>
        </w:tc>
      </w:tr>
    </w:tbl>
    <w:p w:rsidR="00B266BF" w:rsidRPr="00CF627E" w:rsidRDefault="000B061D" w:rsidP="000B061D">
      <w:pPr>
        <w:spacing w:before="75" w:after="75"/>
        <w:ind w:left="360"/>
        <w:jc w:val="both"/>
        <w:rPr>
          <w:lang w:val="es-BO"/>
        </w:rPr>
        <w:sectPr w:rsidR="00B266BF" w:rsidRPr="00CF627E" w:rsidSect="00B266BF">
          <w:pgSz w:w="15840" w:h="12240" w:orient="landscape"/>
          <w:pgMar w:top="1797" w:right="1440" w:bottom="1797" w:left="1440" w:header="720" w:footer="720" w:gutter="0"/>
          <w:cols w:space="720"/>
          <w:docGrid w:linePitch="360"/>
        </w:sectPr>
      </w:pPr>
      <w:r w:rsidRPr="00CF627E">
        <w:rPr>
          <w:lang w:val="es-BO"/>
        </w:rPr>
        <w:t xml:space="preserve"> </w:t>
      </w:r>
    </w:p>
    <w:p w:rsidR="00266571" w:rsidRPr="00CF627E" w:rsidRDefault="00266571" w:rsidP="009F1CD7">
      <w:pPr>
        <w:shd w:val="clear" w:color="auto" w:fill="E6E6E6"/>
        <w:tabs>
          <w:tab w:val="left" w:pos="2520"/>
        </w:tabs>
        <w:spacing w:before="75" w:after="75"/>
        <w:jc w:val="both"/>
        <w:rPr>
          <w:rFonts w:ascii="Arial" w:hAnsi="Arial" w:cs="Arial"/>
          <w:b/>
          <w:bCs/>
          <w:color w:val="000000"/>
          <w:lang w:val="es-BO"/>
        </w:rPr>
      </w:pPr>
      <w:r w:rsidRPr="00CF627E">
        <w:rPr>
          <w:rFonts w:ascii="Arial" w:hAnsi="Arial" w:cs="Arial"/>
          <w:b/>
          <w:bCs/>
          <w:color w:val="000000"/>
          <w:lang w:val="es-BO"/>
        </w:rPr>
        <w:lastRenderedPageBreak/>
        <w:t xml:space="preserve">Sostenibilidad: </w:t>
      </w:r>
    </w:p>
    <w:p w:rsidR="00FD47A1" w:rsidRPr="00CF627E" w:rsidRDefault="00FD47A1" w:rsidP="00E44FDB">
      <w:pPr>
        <w:tabs>
          <w:tab w:val="left" w:pos="2520"/>
        </w:tabs>
        <w:spacing w:before="75" w:after="75"/>
        <w:jc w:val="both"/>
        <w:rPr>
          <w:rFonts w:ascii="Arial" w:hAnsi="Arial" w:cs="Arial"/>
          <w:lang w:val="es-BO"/>
        </w:rPr>
      </w:pPr>
    </w:p>
    <w:p w:rsidR="00E44FDB" w:rsidRPr="00CF627E" w:rsidRDefault="00BC09A2" w:rsidP="00E44FDB">
      <w:pPr>
        <w:tabs>
          <w:tab w:val="left" w:pos="2520"/>
        </w:tabs>
        <w:spacing w:before="75" w:after="75"/>
        <w:jc w:val="both"/>
        <w:rPr>
          <w:rFonts w:ascii="Arial" w:hAnsi="Arial" w:cs="Arial"/>
          <w:lang w:val="es-BO"/>
        </w:rPr>
      </w:pPr>
      <w:r w:rsidRPr="00CF627E">
        <w:rPr>
          <w:rFonts w:ascii="Arial" w:hAnsi="Arial" w:cs="Arial"/>
          <w:lang w:val="es-BO"/>
        </w:rPr>
        <w:t xml:space="preserve">El uso sostenible de los resultados </w:t>
      </w:r>
      <w:r w:rsidR="00C17092" w:rsidRPr="00CF627E">
        <w:rPr>
          <w:rFonts w:ascii="Arial" w:hAnsi="Arial" w:cs="Arial"/>
          <w:lang w:val="es-BO"/>
        </w:rPr>
        <w:t xml:space="preserve">y/o productos </w:t>
      </w:r>
      <w:r w:rsidRPr="00CF627E">
        <w:rPr>
          <w:rFonts w:ascii="Arial" w:hAnsi="Arial" w:cs="Arial"/>
          <w:lang w:val="es-BO"/>
        </w:rPr>
        <w:t xml:space="preserve">de </w:t>
      </w:r>
      <w:r w:rsidR="00E44FDB" w:rsidRPr="00CF627E">
        <w:rPr>
          <w:rFonts w:ascii="Arial" w:hAnsi="Arial" w:cs="Arial"/>
          <w:lang w:val="es-BO"/>
        </w:rPr>
        <w:t>la presente propuesta de investigación</w:t>
      </w:r>
      <w:r w:rsidR="00C17092" w:rsidRPr="00CF627E">
        <w:rPr>
          <w:rFonts w:ascii="Arial" w:hAnsi="Arial" w:cs="Arial"/>
          <w:lang w:val="es-BO"/>
        </w:rPr>
        <w:t>,</w:t>
      </w:r>
      <w:r w:rsidR="00E44FDB" w:rsidRPr="00CF627E">
        <w:rPr>
          <w:rFonts w:ascii="Arial" w:hAnsi="Arial" w:cs="Arial"/>
          <w:lang w:val="es-BO"/>
        </w:rPr>
        <w:t xml:space="preserve"> </w:t>
      </w:r>
      <w:r w:rsidR="00BB23FF" w:rsidRPr="00CF627E">
        <w:rPr>
          <w:rFonts w:ascii="Arial" w:hAnsi="Arial" w:cs="Arial"/>
          <w:lang w:val="es-BO"/>
        </w:rPr>
        <w:t>se apoya en los siguientes lineamientos</w:t>
      </w:r>
      <w:r w:rsidR="00E44FDB" w:rsidRPr="00CF627E">
        <w:rPr>
          <w:rFonts w:ascii="Arial" w:hAnsi="Arial" w:cs="Arial"/>
          <w:lang w:val="es-BO"/>
        </w:rPr>
        <w:t>:</w:t>
      </w:r>
    </w:p>
    <w:p w:rsidR="003848F2" w:rsidRPr="00CF627E" w:rsidRDefault="003848F2" w:rsidP="00E44FDB">
      <w:pPr>
        <w:tabs>
          <w:tab w:val="left" w:pos="2520"/>
        </w:tabs>
        <w:spacing w:before="75" w:after="75"/>
        <w:jc w:val="both"/>
        <w:rPr>
          <w:rFonts w:ascii="Arial" w:hAnsi="Arial" w:cs="Arial"/>
          <w:lang w:val="es-BO"/>
        </w:rPr>
      </w:pPr>
    </w:p>
    <w:p w:rsidR="002A7834" w:rsidRPr="00CF627E" w:rsidRDefault="00BB23FF" w:rsidP="00E44FDB">
      <w:pPr>
        <w:tabs>
          <w:tab w:val="left" w:pos="2520"/>
        </w:tabs>
        <w:spacing w:before="75" w:after="75"/>
        <w:jc w:val="both"/>
        <w:rPr>
          <w:rFonts w:ascii="Arial" w:hAnsi="Arial" w:cs="Arial"/>
          <w:lang w:val="es-BO"/>
        </w:rPr>
      </w:pPr>
      <w:r w:rsidRPr="00CF627E">
        <w:rPr>
          <w:rFonts w:ascii="Arial" w:hAnsi="Arial" w:cs="Arial"/>
          <w:lang w:val="es-BO"/>
        </w:rPr>
        <w:t>1. Se espera que los enfoques de “sistema” y de “cadena” junto al</w:t>
      </w:r>
      <w:r w:rsidR="002A7834" w:rsidRPr="00CF627E">
        <w:rPr>
          <w:rFonts w:ascii="Arial" w:hAnsi="Arial" w:cs="Arial"/>
          <w:lang w:val="es-BO"/>
        </w:rPr>
        <w:t xml:space="preserve"> enfoque participativo</w:t>
      </w:r>
      <w:r w:rsidR="002A4031" w:rsidRPr="00CF627E">
        <w:rPr>
          <w:rFonts w:ascii="Arial" w:hAnsi="Arial" w:cs="Arial"/>
          <w:lang w:val="es-BO"/>
        </w:rPr>
        <w:t xml:space="preserve"> del proyecto</w:t>
      </w:r>
      <w:r w:rsidR="002A7834" w:rsidRPr="00CF627E">
        <w:rPr>
          <w:rFonts w:ascii="Arial" w:hAnsi="Arial" w:cs="Arial"/>
          <w:lang w:val="es-BO"/>
        </w:rPr>
        <w:t xml:space="preserve">, permitan generar </w:t>
      </w:r>
      <w:r w:rsidR="004324A0" w:rsidRPr="00CF627E">
        <w:rPr>
          <w:rFonts w:ascii="Arial" w:hAnsi="Arial" w:cs="Arial"/>
          <w:lang w:val="es-BO"/>
        </w:rPr>
        <w:t xml:space="preserve">resultados y/o </w:t>
      </w:r>
      <w:r w:rsidR="002A7834" w:rsidRPr="00CF627E">
        <w:rPr>
          <w:rFonts w:ascii="Arial" w:hAnsi="Arial" w:cs="Arial"/>
          <w:lang w:val="es-BO"/>
        </w:rPr>
        <w:t xml:space="preserve">productos centrados en </w:t>
      </w:r>
      <w:r w:rsidR="004324A0" w:rsidRPr="00CF627E">
        <w:rPr>
          <w:rFonts w:ascii="Arial" w:hAnsi="Arial" w:cs="Arial"/>
          <w:lang w:val="es-BO"/>
        </w:rPr>
        <w:t>el</w:t>
      </w:r>
      <w:r w:rsidR="002A7834" w:rsidRPr="00CF627E">
        <w:rPr>
          <w:rFonts w:ascii="Arial" w:hAnsi="Arial" w:cs="Arial"/>
          <w:lang w:val="es-BO"/>
        </w:rPr>
        <w:t xml:space="preserve"> contexto de cada país y con alta probabilidad de ser adoptado por las familias de productores.</w:t>
      </w:r>
    </w:p>
    <w:p w:rsidR="00FD47A1" w:rsidRPr="00CF627E" w:rsidRDefault="00FD47A1" w:rsidP="00E44FDB">
      <w:pPr>
        <w:tabs>
          <w:tab w:val="left" w:pos="2520"/>
        </w:tabs>
        <w:spacing w:before="75" w:after="75"/>
        <w:jc w:val="both"/>
        <w:rPr>
          <w:rFonts w:ascii="Arial" w:hAnsi="Arial" w:cs="Arial"/>
          <w:lang w:val="es-BO"/>
        </w:rPr>
      </w:pPr>
    </w:p>
    <w:p w:rsidR="00051FE6" w:rsidRPr="00CF627E" w:rsidRDefault="002A7834" w:rsidP="00E44FDB">
      <w:pPr>
        <w:tabs>
          <w:tab w:val="left" w:pos="2520"/>
        </w:tabs>
        <w:spacing w:before="75" w:after="75"/>
        <w:jc w:val="both"/>
        <w:rPr>
          <w:rFonts w:ascii="Arial" w:hAnsi="Arial" w:cs="Arial"/>
          <w:lang w:val="es-BO"/>
        </w:rPr>
      </w:pPr>
      <w:r w:rsidRPr="00CF627E">
        <w:rPr>
          <w:rFonts w:ascii="Arial" w:hAnsi="Arial" w:cs="Arial"/>
          <w:lang w:val="es-BO"/>
        </w:rPr>
        <w:t xml:space="preserve">2. </w:t>
      </w:r>
      <w:r w:rsidR="002A4031" w:rsidRPr="00CF627E">
        <w:rPr>
          <w:rFonts w:ascii="Arial" w:hAnsi="Arial" w:cs="Arial"/>
          <w:lang w:val="es-BO"/>
        </w:rPr>
        <w:t xml:space="preserve">Se espera que </w:t>
      </w:r>
      <w:r w:rsidR="001A223E" w:rsidRPr="00CF627E">
        <w:rPr>
          <w:rFonts w:ascii="Arial" w:hAnsi="Arial" w:cs="Arial"/>
          <w:lang w:val="es-BO"/>
        </w:rPr>
        <w:t xml:space="preserve">el proyecto </w:t>
      </w:r>
      <w:r w:rsidR="002A4031" w:rsidRPr="00CF627E">
        <w:rPr>
          <w:rFonts w:ascii="Arial" w:hAnsi="Arial" w:cs="Arial"/>
          <w:lang w:val="es-BO"/>
        </w:rPr>
        <w:t xml:space="preserve">ayude a </w:t>
      </w:r>
      <w:r w:rsidR="001A223E" w:rsidRPr="00CF627E">
        <w:rPr>
          <w:rFonts w:ascii="Arial" w:hAnsi="Arial" w:cs="Arial"/>
          <w:lang w:val="es-BO"/>
        </w:rPr>
        <w:t>entender</w:t>
      </w:r>
      <w:r w:rsidR="002A4031" w:rsidRPr="00CF627E">
        <w:rPr>
          <w:rFonts w:ascii="Arial" w:hAnsi="Arial" w:cs="Arial"/>
          <w:lang w:val="es-BO"/>
        </w:rPr>
        <w:t xml:space="preserve"> </w:t>
      </w:r>
      <w:r w:rsidR="001A223E" w:rsidRPr="00CF627E">
        <w:rPr>
          <w:rFonts w:ascii="Arial" w:hAnsi="Arial" w:cs="Arial"/>
          <w:lang w:val="es-BO"/>
        </w:rPr>
        <w:t xml:space="preserve">a </w:t>
      </w:r>
      <w:r w:rsidR="002A4031" w:rsidRPr="00CF627E">
        <w:rPr>
          <w:rFonts w:ascii="Arial" w:hAnsi="Arial" w:cs="Arial"/>
          <w:lang w:val="es-BO"/>
        </w:rPr>
        <w:t>los productores de la región andina</w:t>
      </w:r>
      <w:r w:rsidR="004324A0" w:rsidRPr="00CF627E">
        <w:rPr>
          <w:rFonts w:ascii="Arial" w:hAnsi="Arial" w:cs="Arial"/>
          <w:lang w:val="es-BO"/>
        </w:rPr>
        <w:t>,</w:t>
      </w:r>
      <w:r w:rsidR="002A4031" w:rsidRPr="00CF627E">
        <w:rPr>
          <w:rFonts w:ascii="Arial" w:hAnsi="Arial" w:cs="Arial"/>
          <w:lang w:val="es-BO"/>
        </w:rPr>
        <w:t xml:space="preserve"> </w:t>
      </w:r>
      <w:r w:rsidR="001A223E" w:rsidRPr="00CF627E">
        <w:rPr>
          <w:rFonts w:ascii="Arial" w:hAnsi="Arial" w:cs="Arial"/>
          <w:lang w:val="es-BO"/>
        </w:rPr>
        <w:t xml:space="preserve">que el género </w:t>
      </w:r>
      <w:proofErr w:type="spellStart"/>
      <w:r w:rsidR="001A223E" w:rsidRPr="00CF627E">
        <w:rPr>
          <w:rFonts w:ascii="Arial" w:hAnsi="Arial" w:cs="Arial"/>
          <w:lang w:val="es-BO"/>
        </w:rPr>
        <w:t>Lupinus</w:t>
      </w:r>
      <w:proofErr w:type="spellEnd"/>
      <w:r w:rsidR="004324A0" w:rsidRPr="00CF627E">
        <w:rPr>
          <w:rFonts w:ascii="Arial" w:hAnsi="Arial" w:cs="Arial"/>
          <w:lang w:val="es-BO"/>
        </w:rPr>
        <w:t xml:space="preserve"> le</w:t>
      </w:r>
      <w:r w:rsidR="001A223E" w:rsidRPr="00CF627E">
        <w:rPr>
          <w:rFonts w:ascii="Arial" w:hAnsi="Arial" w:cs="Arial"/>
          <w:lang w:val="es-BO"/>
        </w:rPr>
        <w:t xml:space="preserve"> puede ayudar a responder a</w:t>
      </w:r>
      <w:r w:rsidR="002A4031" w:rsidRPr="00CF627E">
        <w:rPr>
          <w:rFonts w:ascii="Arial" w:hAnsi="Arial" w:cs="Arial"/>
          <w:lang w:val="es-BO"/>
        </w:rPr>
        <w:t xml:space="preserve"> </w:t>
      </w:r>
      <w:r w:rsidR="001A223E" w:rsidRPr="00CF627E">
        <w:rPr>
          <w:rFonts w:ascii="Arial" w:hAnsi="Arial" w:cs="Arial"/>
          <w:lang w:val="es-BO"/>
        </w:rPr>
        <w:t xml:space="preserve">tres necesidades básicas </w:t>
      </w:r>
      <w:r w:rsidR="00051FE6" w:rsidRPr="00CF627E">
        <w:rPr>
          <w:rFonts w:ascii="Arial" w:hAnsi="Arial" w:cs="Arial"/>
          <w:lang w:val="es-BO"/>
        </w:rPr>
        <w:t xml:space="preserve">de sus medios de vida </w:t>
      </w:r>
      <w:r w:rsidR="001A223E" w:rsidRPr="00CF627E">
        <w:rPr>
          <w:rFonts w:ascii="Arial" w:hAnsi="Arial" w:cs="Arial"/>
          <w:lang w:val="es-BO"/>
        </w:rPr>
        <w:t xml:space="preserve">como: la </w:t>
      </w:r>
      <w:r w:rsidR="00B27503" w:rsidRPr="00CF627E">
        <w:rPr>
          <w:rFonts w:ascii="Arial" w:hAnsi="Arial" w:cs="Arial"/>
          <w:lang w:val="es-BO"/>
        </w:rPr>
        <w:t xml:space="preserve">mejora de la </w:t>
      </w:r>
      <w:r w:rsidR="002A4031" w:rsidRPr="00CF627E">
        <w:rPr>
          <w:rFonts w:ascii="Arial" w:hAnsi="Arial" w:cs="Arial"/>
          <w:lang w:val="es-BO"/>
        </w:rPr>
        <w:t xml:space="preserve">productividad de </w:t>
      </w:r>
      <w:r w:rsidR="00CD6D2A" w:rsidRPr="00CF627E">
        <w:rPr>
          <w:rFonts w:ascii="Arial" w:hAnsi="Arial" w:cs="Arial"/>
          <w:lang w:val="es-BO"/>
        </w:rPr>
        <w:t>sus</w:t>
      </w:r>
      <w:r w:rsidR="002A4031" w:rsidRPr="00CF627E">
        <w:rPr>
          <w:rFonts w:ascii="Arial" w:hAnsi="Arial" w:cs="Arial"/>
          <w:lang w:val="es-BO"/>
        </w:rPr>
        <w:t xml:space="preserve"> suelos, </w:t>
      </w:r>
      <w:r w:rsidR="00B27503" w:rsidRPr="00CF627E">
        <w:rPr>
          <w:rFonts w:ascii="Arial" w:hAnsi="Arial" w:cs="Arial"/>
          <w:lang w:val="es-BO"/>
        </w:rPr>
        <w:t xml:space="preserve">la </w:t>
      </w:r>
      <w:r w:rsidR="002A4031" w:rsidRPr="00CF627E">
        <w:rPr>
          <w:rFonts w:ascii="Arial" w:hAnsi="Arial" w:cs="Arial"/>
          <w:lang w:val="es-BO"/>
        </w:rPr>
        <w:t>diversifica</w:t>
      </w:r>
      <w:r w:rsidR="001A223E" w:rsidRPr="00CF627E">
        <w:rPr>
          <w:rFonts w:ascii="Arial" w:hAnsi="Arial" w:cs="Arial"/>
          <w:lang w:val="es-BO"/>
        </w:rPr>
        <w:t>ción de</w:t>
      </w:r>
      <w:r w:rsidR="002A4031" w:rsidRPr="00CF627E">
        <w:rPr>
          <w:rFonts w:ascii="Arial" w:hAnsi="Arial" w:cs="Arial"/>
          <w:lang w:val="es-BO"/>
        </w:rPr>
        <w:t xml:space="preserve"> la </w:t>
      </w:r>
      <w:r w:rsidR="00CD6D2A" w:rsidRPr="00CF627E">
        <w:rPr>
          <w:rFonts w:ascii="Arial" w:hAnsi="Arial" w:cs="Arial"/>
          <w:lang w:val="es-BO"/>
        </w:rPr>
        <w:t xml:space="preserve">su </w:t>
      </w:r>
      <w:r w:rsidR="002A4031" w:rsidRPr="00CF627E">
        <w:rPr>
          <w:rFonts w:ascii="Arial" w:hAnsi="Arial" w:cs="Arial"/>
          <w:lang w:val="es-BO"/>
        </w:rPr>
        <w:t xml:space="preserve">alimentación y </w:t>
      </w:r>
      <w:r w:rsidR="00B27503" w:rsidRPr="00CF627E">
        <w:rPr>
          <w:rFonts w:ascii="Arial" w:hAnsi="Arial" w:cs="Arial"/>
          <w:lang w:val="es-BO"/>
        </w:rPr>
        <w:t xml:space="preserve">la </w:t>
      </w:r>
      <w:r w:rsidR="002A4031" w:rsidRPr="00CF627E">
        <w:rPr>
          <w:rFonts w:ascii="Arial" w:hAnsi="Arial" w:cs="Arial"/>
          <w:lang w:val="es-BO"/>
        </w:rPr>
        <w:t xml:space="preserve">mejora </w:t>
      </w:r>
      <w:r w:rsidR="00051FE6" w:rsidRPr="00CF627E">
        <w:rPr>
          <w:rFonts w:ascii="Arial" w:hAnsi="Arial" w:cs="Arial"/>
          <w:lang w:val="es-BO"/>
        </w:rPr>
        <w:t xml:space="preserve">de </w:t>
      </w:r>
      <w:r w:rsidR="002A4031" w:rsidRPr="00CF627E">
        <w:rPr>
          <w:rFonts w:ascii="Arial" w:hAnsi="Arial" w:cs="Arial"/>
          <w:lang w:val="es-BO"/>
        </w:rPr>
        <w:t xml:space="preserve">la economía de </w:t>
      </w:r>
      <w:r w:rsidR="00CD6D2A" w:rsidRPr="00CF627E">
        <w:rPr>
          <w:rFonts w:ascii="Arial" w:hAnsi="Arial" w:cs="Arial"/>
          <w:lang w:val="es-BO"/>
        </w:rPr>
        <w:t>sus</w:t>
      </w:r>
      <w:r w:rsidR="002A4031" w:rsidRPr="00CF627E">
        <w:rPr>
          <w:rFonts w:ascii="Arial" w:hAnsi="Arial" w:cs="Arial"/>
          <w:lang w:val="es-BO"/>
        </w:rPr>
        <w:t xml:space="preserve"> familias. Esta </w:t>
      </w:r>
      <w:r w:rsidR="00051FE6" w:rsidRPr="00CF627E">
        <w:rPr>
          <w:rFonts w:ascii="Arial" w:hAnsi="Arial" w:cs="Arial"/>
          <w:lang w:val="es-BO"/>
        </w:rPr>
        <w:t xml:space="preserve">respuesta triple de </w:t>
      </w:r>
      <w:proofErr w:type="spellStart"/>
      <w:r w:rsidR="00051FE6" w:rsidRPr="00CF627E">
        <w:rPr>
          <w:rFonts w:ascii="Arial" w:hAnsi="Arial" w:cs="Arial"/>
          <w:lang w:val="es-BO"/>
        </w:rPr>
        <w:t>Lupinus</w:t>
      </w:r>
      <w:proofErr w:type="spellEnd"/>
      <w:r w:rsidR="00051FE6" w:rsidRPr="00CF627E">
        <w:rPr>
          <w:rFonts w:ascii="Arial" w:hAnsi="Arial" w:cs="Arial"/>
          <w:lang w:val="es-BO"/>
        </w:rPr>
        <w:t xml:space="preserve"> en especial de </w:t>
      </w:r>
      <w:proofErr w:type="spellStart"/>
      <w:r w:rsidR="00051FE6" w:rsidRPr="00CF627E">
        <w:rPr>
          <w:rFonts w:ascii="Arial" w:hAnsi="Arial" w:cs="Arial"/>
          <w:i/>
          <w:lang w:val="es-BO"/>
        </w:rPr>
        <w:t>Lupinus</w:t>
      </w:r>
      <w:proofErr w:type="spellEnd"/>
      <w:r w:rsidR="00051FE6" w:rsidRPr="00CF627E">
        <w:rPr>
          <w:rFonts w:ascii="Arial" w:hAnsi="Arial" w:cs="Arial"/>
          <w:i/>
          <w:lang w:val="es-BO"/>
        </w:rPr>
        <w:t xml:space="preserve"> </w:t>
      </w:r>
      <w:proofErr w:type="spellStart"/>
      <w:r w:rsidR="00051FE6" w:rsidRPr="00CF627E">
        <w:rPr>
          <w:rFonts w:ascii="Arial" w:hAnsi="Arial" w:cs="Arial"/>
          <w:i/>
          <w:lang w:val="es-BO"/>
        </w:rPr>
        <w:t>mutabilis</w:t>
      </w:r>
      <w:proofErr w:type="spellEnd"/>
      <w:r w:rsidR="00051FE6" w:rsidRPr="00CF627E">
        <w:rPr>
          <w:rFonts w:ascii="Arial" w:hAnsi="Arial" w:cs="Arial"/>
          <w:lang w:val="es-BO"/>
        </w:rPr>
        <w:t xml:space="preserve">, le da más oportunidad para ser </w:t>
      </w:r>
      <w:r w:rsidR="004324A0" w:rsidRPr="00CF627E">
        <w:rPr>
          <w:rFonts w:ascii="Arial" w:hAnsi="Arial" w:cs="Arial"/>
          <w:lang w:val="es-BO"/>
        </w:rPr>
        <w:t>incluido en el sistema productivo local</w:t>
      </w:r>
      <w:r w:rsidR="00051FE6" w:rsidRPr="00CF627E">
        <w:rPr>
          <w:rFonts w:ascii="Arial" w:hAnsi="Arial" w:cs="Arial"/>
          <w:lang w:val="es-BO"/>
        </w:rPr>
        <w:t>.</w:t>
      </w:r>
    </w:p>
    <w:p w:rsidR="00FD47A1" w:rsidRPr="00CF627E" w:rsidRDefault="00FD47A1" w:rsidP="006727E1">
      <w:pPr>
        <w:tabs>
          <w:tab w:val="left" w:pos="2520"/>
        </w:tabs>
        <w:spacing w:before="75" w:after="75"/>
        <w:jc w:val="both"/>
        <w:rPr>
          <w:rFonts w:ascii="Arial" w:hAnsi="Arial" w:cs="Arial"/>
          <w:lang w:val="es-BO"/>
        </w:rPr>
      </w:pPr>
    </w:p>
    <w:p w:rsidR="00D0401D" w:rsidRPr="00CF627E" w:rsidRDefault="00C17092" w:rsidP="006727E1">
      <w:pPr>
        <w:tabs>
          <w:tab w:val="left" w:pos="2520"/>
        </w:tabs>
        <w:spacing w:before="75" w:after="75"/>
        <w:jc w:val="both"/>
        <w:rPr>
          <w:rFonts w:ascii="Arial" w:hAnsi="Arial" w:cs="Arial"/>
          <w:lang w:val="es-BO"/>
        </w:rPr>
      </w:pPr>
      <w:r w:rsidRPr="00CF627E">
        <w:rPr>
          <w:rFonts w:ascii="Arial" w:hAnsi="Arial" w:cs="Arial"/>
          <w:lang w:val="es-BO"/>
        </w:rPr>
        <w:t xml:space="preserve">3. </w:t>
      </w:r>
      <w:r w:rsidR="00A07825" w:rsidRPr="00CF627E">
        <w:rPr>
          <w:rFonts w:ascii="Arial" w:hAnsi="Arial" w:cs="Arial"/>
          <w:lang w:val="es-BO"/>
        </w:rPr>
        <w:t xml:space="preserve">Los sistemas productivos de las regiones andinas deprimidas de </w:t>
      </w:r>
      <w:r w:rsidR="006727E1" w:rsidRPr="00CF627E">
        <w:rPr>
          <w:rFonts w:ascii="Arial" w:hAnsi="Arial" w:cs="Arial"/>
          <w:lang w:val="es-BO"/>
        </w:rPr>
        <w:t>B</w:t>
      </w:r>
      <w:r w:rsidR="00A07825" w:rsidRPr="00CF627E">
        <w:rPr>
          <w:rFonts w:ascii="Arial" w:hAnsi="Arial" w:cs="Arial"/>
          <w:lang w:val="es-BO"/>
        </w:rPr>
        <w:t xml:space="preserve">olivia son de baja inversión y </w:t>
      </w:r>
      <w:r w:rsidR="008A3108" w:rsidRPr="00CF627E">
        <w:rPr>
          <w:rFonts w:ascii="Arial" w:hAnsi="Arial" w:cs="Arial"/>
          <w:lang w:val="es-BO"/>
        </w:rPr>
        <w:t xml:space="preserve">con tendencia a usar menos mano de obra a causa de la migración. El proyecto buscará generar </w:t>
      </w:r>
      <w:r w:rsidR="00D0401D" w:rsidRPr="00CF627E">
        <w:rPr>
          <w:rFonts w:ascii="Arial" w:hAnsi="Arial" w:cs="Arial"/>
          <w:lang w:val="es-BO"/>
        </w:rPr>
        <w:t xml:space="preserve">tecnologías de manejo del </w:t>
      </w:r>
      <w:proofErr w:type="spellStart"/>
      <w:r w:rsidR="00D0401D" w:rsidRPr="00CF627E">
        <w:rPr>
          <w:rFonts w:ascii="Arial" w:hAnsi="Arial" w:cs="Arial"/>
          <w:lang w:val="es-BO"/>
        </w:rPr>
        <w:t>Lupinus</w:t>
      </w:r>
      <w:proofErr w:type="spellEnd"/>
      <w:r w:rsidR="00D0401D" w:rsidRPr="00CF627E">
        <w:rPr>
          <w:rFonts w:ascii="Arial" w:hAnsi="Arial" w:cs="Arial"/>
          <w:lang w:val="es-BO"/>
        </w:rPr>
        <w:t xml:space="preserve"> con bajo uso de insumos, con un uso racional de productos químicos (baja toxicidad y accesible a los productores) y </w:t>
      </w:r>
      <w:r w:rsidRPr="00CF627E">
        <w:rPr>
          <w:rFonts w:ascii="Arial" w:hAnsi="Arial" w:cs="Arial"/>
          <w:lang w:val="es-BO"/>
        </w:rPr>
        <w:t>más</w:t>
      </w:r>
      <w:r w:rsidR="00D0401D" w:rsidRPr="00CF627E">
        <w:rPr>
          <w:rFonts w:ascii="Arial" w:hAnsi="Arial" w:cs="Arial"/>
          <w:lang w:val="es-BO"/>
        </w:rPr>
        <w:t xml:space="preserve"> bien se promoverá el uso de </w:t>
      </w:r>
      <w:proofErr w:type="spellStart"/>
      <w:r w:rsidR="00D0401D" w:rsidRPr="00CF627E">
        <w:rPr>
          <w:rFonts w:ascii="Arial" w:hAnsi="Arial" w:cs="Arial"/>
          <w:lang w:val="es-BO"/>
        </w:rPr>
        <w:t>bioinsumos</w:t>
      </w:r>
      <w:proofErr w:type="spellEnd"/>
      <w:r w:rsidR="00D0401D" w:rsidRPr="00CF627E">
        <w:rPr>
          <w:rFonts w:ascii="Arial" w:hAnsi="Arial" w:cs="Arial"/>
          <w:lang w:val="es-BO"/>
        </w:rPr>
        <w:t>.</w:t>
      </w:r>
      <w:r w:rsidRPr="00CF627E">
        <w:rPr>
          <w:rFonts w:ascii="Arial" w:hAnsi="Arial" w:cs="Arial"/>
          <w:lang w:val="es-BO"/>
        </w:rPr>
        <w:t xml:space="preserve"> Se espera que la tecnología generada de esta manera sea más sostenible técnica, social, económica y ambientalmente.</w:t>
      </w:r>
    </w:p>
    <w:p w:rsidR="00FD47A1" w:rsidRPr="00CF627E" w:rsidRDefault="00FD47A1" w:rsidP="00E44FDB">
      <w:pPr>
        <w:tabs>
          <w:tab w:val="left" w:pos="2520"/>
        </w:tabs>
        <w:spacing w:before="75" w:after="75"/>
        <w:jc w:val="both"/>
        <w:rPr>
          <w:rFonts w:ascii="Arial" w:hAnsi="Arial" w:cs="Arial"/>
          <w:lang w:val="es-BO"/>
        </w:rPr>
      </w:pPr>
    </w:p>
    <w:p w:rsidR="00051FE6" w:rsidRPr="00CF627E" w:rsidRDefault="00C17092" w:rsidP="00E44FDB">
      <w:pPr>
        <w:tabs>
          <w:tab w:val="left" w:pos="2520"/>
        </w:tabs>
        <w:spacing w:before="75" w:after="75"/>
        <w:jc w:val="both"/>
        <w:rPr>
          <w:rFonts w:ascii="Arial" w:hAnsi="Arial" w:cs="Arial"/>
          <w:lang w:val="es-BO"/>
        </w:rPr>
      </w:pPr>
      <w:r w:rsidRPr="00CF627E">
        <w:rPr>
          <w:rFonts w:ascii="Arial" w:hAnsi="Arial" w:cs="Arial"/>
          <w:lang w:val="es-BO"/>
        </w:rPr>
        <w:t>4</w:t>
      </w:r>
      <w:r w:rsidR="00051FE6" w:rsidRPr="00CF627E">
        <w:rPr>
          <w:rFonts w:ascii="Arial" w:hAnsi="Arial" w:cs="Arial"/>
          <w:lang w:val="es-BO"/>
        </w:rPr>
        <w:t xml:space="preserve">. </w:t>
      </w:r>
      <w:r w:rsidR="00E44FDB" w:rsidRPr="00CF627E">
        <w:rPr>
          <w:rFonts w:ascii="Arial" w:hAnsi="Arial" w:cs="Arial"/>
          <w:lang w:val="es-BO"/>
        </w:rPr>
        <w:t xml:space="preserve">Los </w:t>
      </w:r>
      <w:r w:rsidR="00BC09A2" w:rsidRPr="00CF627E">
        <w:rPr>
          <w:rFonts w:ascii="Arial" w:hAnsi="Arial" w:cs="Arial"/>
          <w:lang w:val="es-BO"/>
        </w:rPr>
        <w:t xml:space="preserve">productos y/o </w:t>
      </w:r>
      <w:r w:rsidR="00E44FDB" w:rsidRPr="00CF627E">
        <w:rPr>
          <w:rFonts w:ascii="Arial" w:hAnsi="Arial" w:cs="Arial"/>
          <w:lang w:val="es-BO"/>
        </w:rPr>
        <w:t xml:space="preserve">resultados </w:t>
      </w:r>
      <w:r w:rsidR="00BC09A2" w:rsidRPr="00CF627E">
        <w:rPr>
          <w:rFonts w:ascii="Arial" w:hAnsi="Arial" w:cs="Arial"/>
          <w:lang w:val="es-BO"/>
        </w:rPr>
        <w:t>del</w:t>
      </w:r>
      <w:r w:rsidR="00E44FDB" w:rsidRPr="00CF627E">
        <w:rPr>
          <w:rFonts w:ascii="Arial" w:hAnsi="Arial" w:cs="Arial"/>
          <w:lang w:val="es-BO"/>
        </w:rPr>
        <w:t xml:space="preserve"> proyecto serán utilizados como base </w:t>
      </w:r>
      <w:r w:rsidR="00BC09A2" w:rsidRPr="00CF627E">
        <w:rPr>
          <w:rFonts w:ascii="Arial" w:hAnsi="Arial" w:cs="Arial"/>
          <w:lang w:val="es-BO"/>
        </w:rPr>
        <w:t xml:space="preserve">para la </w:t>
      </w:r>
      <w:r w:rsidR="00E44FDB" w:rsidRPr="00CF627E">
        <w:rPr>
          <w:rFonts w:ascii="Arial" w:hAnsi="Arial" w:cs="Arial"/>
          <w:lang w:val="es-BO"/>
        </w:rPr>
        <w:t xml:space="preserve">formulación de futuras propuestas de investigación </w:t>
      </w:r>
      <w:r w:rsidR="00BC09A2" w:rsidRPr="00CF627E">
        <w:rPr>
          <w:rFonts w:ascii="Arial" w:hAnsi="Arial" w:cs="Arial"/>
          <w:lang w:val="es-BO"/>
        </w:rPr>
        <w:t>y/o difusión en el ámbito de m</w:t>
      </w:r>
      <w:r w:rsidR="00E44FDB" w:rsidRPr="00CF627E">
        <w:rPr>
          <w:rFonts w:ascii="Arial" w:hAnsi="Arial" w:cs="Arial"/>
          <w:lang w:val="es-BO"/>
        </w:rPr>
        <w:t>itigación y adaptación al cambio climático.</w:t>
      </w:r>
      <w:r w:rsidR="00051FE6" w:rsidRPr="00CF627E">
        <w:rPr>
          <w:rFonts w:ascii="Arial" w:hAnsi="Arial" w:cs="Arial"/>
          <w:lang w:val="es-BO"/>
        </w:rPr>
        <w:t xml:space="preserve"> E</w:t>
      </w:r>
      <w:r w:rsidR="00E44FDB" w:rsidRPr="00CF627E">
        <w:rPr>
          <w:rFonts w:ascii="Arial" w:hAnsi="Arial" w:cs="Arial"/>
          <w:lang w:val="es-BO"/>
        </w:rPr>
        <w:t>s</w:t>
      </w:r>
      <w:r w:rsidR="00051FE6" w:rsidRPr="00CF627E">
        <w:rPr>
          <w:rFonts w:ascii="Arial" w:hAnsi="Arial" w:cs="Arial"/>
          <w:lang w:val="es-BO"/>
        </w:rPr>
        <w:t>t</w:t>
      </w:r>
      <w:r w:rsidR="00E44FDB" w:rsidRPr="00CF627E">
        <w:rPr>
          <w:rFonts w:ascii="Arial" w:hAnsi="Arial" w:cs="Arial"/>
          <w:lang w:val="es-BO"/>
        </w:rPr>
        <w:t xml:space="preserve">as propuestas </w:t>
      </w:r>
      <w:r w:rsidR="00051FE6" w:rsidRPr="00CF627E">
        <w:rPr>
          <w:rFonts w:ascii="Arial" w:hAnsi="Arial" w:cs="Arial"/>
          <w:lang w:val="es-BO"/>
        </w:rPr>
        <w:t xml:space="preserve">pueden ser </w:t>
      </w:r>
      <w:r w:rsidR="00E44FDB" w:rsidRPr="00CF627E">
        <w:rPr>
          <w:rFonts w:ascii="Arial" w:hAnsi="Arial" w:cs="Arial"/>
          <w:lang w:val="es-BO"/>
        </w:rPr>
        <w:t>presentadas por el consorcio</w:t>
      </w:r>
      <w:r w:rsidR="00051FE6" w:rsidRPr="00CF627E">
        <w:rPr>
          <w:rFonts w:ascii="Arial" w:hAnsi="Arial" w:cs="Arial"/>
          <w:lang w:val="es-BO"/>
        </w:rPr>
        <w:t xml:space="preserve"> o por cada socio </w:t>
      </w:r>
      <w:r w:rsidR="00F406CB" w:rsidRPr="00CF627E">
        <w:rPr>
          <w:rFonts w:ascii="Arial" w:hAnsi="Arial" w:cs="Arial"/>
          <w:lang w:val="es-BO"/>
        </w:rPr>
        <w:t>inde</w:t>
      </w:r>
      <w:r w:rsidR="00051FE6" w:rsidRPr="00CF627E">
        <w:rPr>
          <w:rFonts w:ascii="Arial" w:hAnsi="Arial" w:cs="Arial"/>
          <w:lang w:val="es-BO"/>
        </w:rPr>
        <w:t>pendiente</w:t>
      </w:r>
      <w:r w:rsidR="00F406CB" w:rsidRPr="00CF627E">
        <w:rPr>
          <w:rFonts w:ascii="Arial" w:hAnsi="Arial" w:cs="Arial"/>
          <w:lang w:val="es-BO"/>
        </w:rPr>
        <w:t>mente</w:t>
      </w:r>
      <w:r w:rsidR="00E44FDB" w:rsidRPr="00CF627E">
        <w:rPr>
          <w:rFonts w:ascii="Arial" w:hAnsi="Arial" w:cs="Arial"/>
          <w:lang w:val="es-BO"/>
        </w:rPr>
        <w:t xml:space="preserve">, a fuentes de financiación internas </w:t>
      </w:r>
      <w:r w:rsidR="00F406CB" w:rsidRPr="00CF627E">
        <w:rPr>
          <w:rFonts w:ascii="Arial" w:hAnsi="Arial" w:cs="Arial"/>
          <w:lang w:val="es-BO"/>
        </w:rPr>
        <w:t>y/o</w:t>
      </w:r>
      <w:r w:rsidR="00E44FDB" w:rsidRPr="00CF627E">
        <w:rPr>
          <w:rFonts w:ascii="Arial" w:hAnsi="Arial" w:cs="Arial"/>
          <w:lang w:val="es-BO"/>
        </w:rPr>
        <w:t xml:space="preserve"> externas a cada país.</w:t>
      </w:r>
    </w:p>
    <w:p w:rsidR="00FD47A1" w:rsidRPr="00CF627E" w:rsidRDefault="00FD47A1" w:rsidP="006727E1">
      <w:pPr>
        <w:jc w:val="both"/>
        <w:rPr>
          <w:rFonts w:ascii="Arial" w:hAnsi="Arial" w:cs="Arial"/>
          <w:lang w:val="es-BO" w:eastAsia="es-MX"/>
        </w:rPr>
      </w:pPr>
    </w:p>
    <w:p w:rsidR="009D3CF5" w:rsidRPr="00CF627E" w:rsidRDefault="00C17092" w:rsidP="006727E1">
      <w:pPr>
        <w:jc w:val="both"/>
        <w:rPr>
          <w:rFonts w:ascii="Arial" w:hAnsi="Arial" w:cs="Arial"/>
          <w:lang w:val="es-BO" w:eastAsia="es-MX"/>
        </w:rPr>
      </w:pPr>
      <w:r w:rsidRPr="00CF627E">
        <w:rPr>
          <w:rFonts w:ascii="Arial" w:hAnsi="Arial" w:cs="Arial"/>
          <w:lang w:val="es-BO" w:eastAsia="es-MX"/>
        </w:rPr>
        <w:t>5</w:t>
      </w:r>
      <w:r w:rsidR="003848F2" w:rsidRPr="00CF627E">
        <w:rPr>
          <w:rFonts w:ascii="Arial" w:hAnsi="Arial" w:cs="Arial"/>
          <w:lang w:val="es-BO" w:eastAsia="es-MX"/>
        </w:rPr>
        <w:t>. Otros p</w:t>
      </w:r>
      <w:r w:rsidR="009D3CF5" w:rsidRPr="00CF627E">
        <w:rPr>
          <w:rFonts w:ascii="Arial" w:hAnsi="Arial" w:cs="Arial"/>
          <w:lang w:val="es-BO" w:eastAsia="es-MX"/>
        </w:rPr>
        <w:t xml:space="preserve">royectos financiados por la Fundación </w:t>
      </w:r>
      <w:proofErr w:type="spellStart"/>
      <w:r w:rsidR="009D3CF5" w:rsidRPr="00CF627E">
        <w:rPr>
          <w:rFonts w:ascii="Arial" w:hAnsi="Arial" w:cs="Arial"/>
          <w:lang w:val="es-BO" w:eastAsia="es-MX"/>
        </w:rPr>
        <w:t>McKn</w:t>
      </w:r>
      <w:r w:rsidR="003848F2" w:rsidRPr="00CF627E">
        <w:rPr>
          <w:rFonts w:ascii="Arial" w:hAnsi="Arial" w:cs="Arial"/>
          <w:lang w:val="es-BO" w:eastAsia="es-MX"/>
        </w:rPr>
        <w:t>ight</w:t>
      </w:r>
      <w:proofErr w:type="spellEnd"/>
      <w:r w:rsidR="003848F2" w:rsidRPr="00CF627E">
        <w:rPr>
          <w:rFonts w:ascii="Arial" w:hAnsi="Arial" w:cs="Arial"/>
          <w:lang w:val="es-BO" w:eastAsia="es-MX"/>
        </w:rPr>
        <w:t xml:space="preserve"> y</w:t>
      </w:r>
      <w:r w:rsidR="009D3CF5" w:rsidRPr="00CF627E">
        <w:rPr>
          <w:rFonts w:ascii="Arial" w:hAnsi="Arial" w:cs="Arial"/>
          <w:lang w:val="es-BO" w:eastAsia="es-MX"/>
        </w:rPr>
        <w:t xml:space="preserve"> SHARE están </w:t>
      </w:r>
      <w:r w:rsidR="003848F2" w:rsidRPr="00CF627E">
        <w:rPr>
          <w:rFonts w:ascii="Arial" w:hAnsi="Arial" w:cs="Arial"/>
          <w:lang w:val="es-BO" w:eastAsia="es-MX"/>
        </w:rPr>
        <w:t>siendo administrados por la Fundación PROINPA en Bolivia, las cuales atienden temas de investigación y difusión en suelos y diversificación de cultivos en regiones deprimidas</w:t>
      </w:r>
      <w:r w:rsidR="00CD6D2A" w:rsidRPr="00CF627E">
        <w:rPr>
          <w:rFonts w:ascii="Arial" w:hAnsi="Arial" w:cs="Arial"/>
          <w:lang w:val="es-BO" w:eastAsia="es-MX"/>
        </w:rPr>
        <w:t xml:space="preserve"> y otros proyectos que buscan la apertura de nuevos mercados para </w:t>
      </w:r>
      <w:proofErr w:type="spellStart"/>
      <w:r w:rsidR="00CD6D2A" w:rsidRPr="00CF627E">
        <w:rPr>
          <w:rFonts w:ascii="Arial" w:hAnsi="Arial" w:cs="Arial"/>
          <w:i/>
          <w:lang w:val="es-BO" w:eastAsia="es-MX"/>
        </w:rPr>
        <w:t>Lupinus</w:t>
      </w:r>
      <w:proofErr w:type="spellEnd"/>
      <w:r w:rsidR="00CD6D2A" w:rsidRPr="00CF627E">
        <w:rPr>
          <w:rFonts w:ascii="Arial" w:hAnsi="Arial" w:cs="Arial"/>
          <w:i/>
          <w:lang w:val="es-BO" w:eastAsia="es-MX"/>
        </w:rPr>
        <w:t xml:space="preserve"> </w:t>
      </w:r>
      <w:proofErr w:type="spellStart"/>
      <w:r w:rsidR="00CD6D2A" w:rsidRPr="00CF627E">
        <w:rPr>
          <w:rFonts w:ascii="Arial" w:hAnsi="Arial" w:cs="Arial"/>
          <w:i/>
          <w:lang w:val="es-BO" w:eastAsia="es-MX"/>
        </w:rPr>
        <w:t>mutabilis</w:t>
      </w:r>
      <w:proofErr w:type="spellEnd"/>
      <w:r w:rsidR="00CD6D2A" w:rsidRPr="00CF627E">
        <w:rPr>
          <w:rFonts w:ascii="Arial" w:hAnsi="Arial" w:cs="Arial"/>
          <w:lang w:val="es-BO" w:eastAsia="es-MX"/>
        </w:rPr>
        <w:t xml:space="preserve">. </w:t>
      </w:r>
      <w:r w:rsidR="009D3CF5" w:rsidRPr="00CF627E">
        <w:rPr>
          <w:rFonts w:ascii="Arial" w:hAnsi="Arial" w:cs="Arial"/>
          <w:lang w:val="es-BO" w:eastAsia="es-MX"/>
        </w:rPr>
        <w:t>La coordinación de a</w:t>
      </w:r>
      <w:r w:rsidR="006727E1" w:rsidRPr="00CF627E">
        <w:rPr>
          <w:rFonts w:ascii="Arial" w:hAnsi="Arial" w:cs="Arial"/>
          <w:lang w:val="es-BO" w:eastAsia="es-MX"/>
        </w:rPr>
        <w:t>cciones con estos proyectos será fundamental para generar productos más integrales y con mayor potencial de impacto.</w:t>
      </w:r>
    </w:p>
    <w:p w:rsidR="00FD47A1" w:rsidRPr="00CF627E" w:rsidRDefault="00FD47A1" w:rsidP="00E44FDB">
      <w:pPr>
        <w:tabs>
          <w:tab w:val="left" w:pos="2520"/>
        </w:tabs>
        <w:spacing w:before="75" w:after="75"/>
        <w:jc w:val="both"/>
        <w:rPr>
          <w:rFonts w:ascii="Arial" w:hAnsi="Arial" w:cs="Arial"/>
          <w:lang w:val="es-BO"/>
        </w:rPr>
      </w:pPr>
    </w:p>
    <w:p w:rsidR="00E44FDB" w:rsidRPr="00CF627E" w:rsidRDefault="009D3CF5" w:rsidP="00E44FDB">
      <w:pPr>
        <w:tabs>
          <w:tab w:val="left" w:pos="2520"/>
        </w:tabs>
        <w:spacing w:before="75" w:after="75"/>
        <w:jc w:val="both"/>
        <w:rPr>
          <w:rFonts w:ascii="Arial" w:hAnsi="Arial" w:cs="Arial"/>
          <w:lang w:val="es-BO"/>
        </w:rPr>
      </w:pPr>
      <w:r w:rsidRPr="00CF627E">
        <w:rPr>
          <w:rFonts w:ascii="Arial" w:hAnsi="Arial" w:cs="Arial"/>
          <w:lang w:val="es-BO"/>
        </w:rPr>
        <w:t>6</w:t>
      </w:r>
      <w:r w:rsidR="00E44FDB" w:rsidRPr="00CF627E">
        <w:rPr>
          <w:rFonts w:ascii="Arial" w:hAnsi="Arial" w:cs="Arial"/>
          <w:lang w:val="es-BO"/>
        </w:rPr>
        <w:t xml:space="preserve">. La información disponible para ser publicada en la página web será mantenida en el tiempo como parte del trabajo desarrollado por el equipo de Investigación de </w:t>
      </w:r>
      <w:r w:rsidRPr="00CF627E">
        <w:rPr>
          <w:rFonts w:ascii="Arial" w:hAnsi="Arial" w:cs="Arial"/>
          <w:lang w:val="es-BO"/>
        </w:rPr>
        <w:t>Fundación PROINPA</w:t>
      </w:r>
      <w:r w:rsidR="00E44FDB" w:rsidRPr="00CF627E">
        <w:rPr>
          <w:rFonts w:ascii="Arial" w:hAnsi="Arial" w:cs="Arial"/>
          <w:lang w:val="es-BO"/>
        </w:rPr>
        <w:t>.</w:t>
      </w:r>
    </w:p>
    <w:p w:rsidR="009D3CF5" w:rsidRPr="00CF627E" w:rsidRDefault="009D3CF5" w:rsidP="00876178">
      <w:pPr>
        <w:pStyle w:val="Heading1"/>
        <w:jc w:val="both"/>
        <w:rPr>
          <w:rFonts w:ascii="Arial" w:hAnsi="Arial" w:cs="Arial"/>
          <w:lang w:val="es-BO"/>
        </w:rPr>
      </w:pPr>
    </w:p>
    <w:p w:rsidR="00266571" w:rsidRPr="00CF627E" w:rsidRDefault="00266571" w:rsidP="009F1CD7">
      <w:pPr>
        <w:shd w:val="clear" w:color="auto" w:fill="E6E6E6"/>
        <w:tabs>
          <w:tab w:val="left" w:pos="2520"/>
        </w:tabs>
        <w:spacing w:before="75" w:after="75"/>
        <w:jc w:val="both"/>
        <w:rPr>
          <w:rFonts w:ascii="Arial" w:hAnsi="Arial" w:cs="Arial"/>
          <w:b/>
          <w:bCs/>
          <w:lang w:val="es-BO"/>
        </w:rPr>
      </w:pPr>
      <w:r w:rsidRPr="00CF627E">
        <w:rPr>
          <w:rFonts w:ascii="Arial" w:hAnsi="Arial" w:cs="Arial"/>
          <w:b/>
          <w:bCs/>
          <w:lang w:val="es-BO"/>
        </w:rPr>
        <w:lastRenderedPageBreak/>
        <w:t xml:space="preserve">Divulgación: </w:t>
      </w:r>
    </w:p>
    <w:p w:rsidR="00266571" w:rsidRPr="00CF627E" w:rsidRDefault="00266571" w:rsidP="00266571">
      <w:pPr>
        <w:tabs>
          <w:tab w:val="left" w:pos="2520"/>
        </w:tabs>
        <w:spacing w:before="75" w:after="75"/>
        <w:ind w:left="360"/>
        <w:jc w:val="both"/>
        <w:rPr>
          <w:rFonts w:ascii="Arial" w:hAnsi="Arial" w:cs="Arial"/>
          <w:b/>
          <w:lang w:val="es-BO"/>
        </w:rPr>
      </w:pPr>
    </w:p>
    <w:p w:rsidR="00CA0874" w:rsidRPr="00CF627E" w:rsidRDefault="00CA0874" w:rsidP="00CA0874">
      <w:pPr>
        <w:jc w:val="both"/>
        <w:rPr>
          <w:rFonts w:ascii="Arial" w:hAnsi="Arial" w:cs="Arial"/>
          <w:color w:val="000000"/>
          <w:lang w:val="es-BO" w:eastAsia="es-BO"/>
        </w:rPr>
      </w:pPr>
      <w:r w:rsidRPr="00CF627E">
        <w:rPr>
          <w:rFonts w:ascii="Arial" w:hAnsi="Arial" w:cs="Arial"/>
          <w:lang w:val="es-BO" w:eastAsia="es-BO"/>
        </w:rPr>
        <w:t>La gestión de conocimiento se realizara utilizando diferentes caminos. Uno de los caminos</w:t>
      </w:r>
      <w:r w:rsidRPr="00CF627E">
        <w:rPr>
          <w:rFonts w:ascii="Arial" w:hAnsi="Arial" w:cs="Arial"/>
          <w:color w:val="000000"/>
          <w:lang w:val="es-BO" w:eastAsia="es-BO"/>
        </w:rPr>
        <w:t xml:space="preserve"> será la implementación de las parcelas de </w:t>
      </w:r>
      <w:r w:rsidR="00FE50B8" w:rsidRPr="00CF627E">
        <w:rPr>
          <w:rFonts w:ascii="Arial" w:hAnsi="Arial" w:cs="Arial"/>
          <w:color w:val="000000"/>
          <w:lang w:val="es-BO" w:eastAsia="es-BO"/>
        </w:rPr>
        <w:t>investigación</w:t>
      </w:r>
      <w:r w:rsidR="002A6B0A" w:rsidRPr="00CF627E">
        <w:rPr>
          <w:rFonts w:ascii="Arial" w:hAnsi="Arial" w:cs="Arial"/>
          <w:color w:val="000000"/>
          <w:lang w:val="es-BO" w:eastAsia="es-BO"/>
        </w:rPr>
        <w:t xml:space="preserve"> y</w:t>
      </w:r>
      <w:r w:rsidR="00FE50B8" w:rsidRPr="00CF627E">
        <w:rPr>
          <w:rFonts w:ascii="Arial" w:hAnsi="Arial" w:cs="Arial"/>
          <w:color w:val="000000"/>
          <w:lang w:val="es-BO" w:eastAsia="es-BO"/>
        </w:rPr>
        <w:t xml:space="preserve"> </w:t>
      </w:r>
      <w:r w:rsidRPr="00CF627E">
        <w:rPr>
          <w:rFonts w:ascii="Arial" w:hAnsi="Arial" w:cs="Arial"/>
          <w:color w:val="000000"/>
          <w:lang w:val="es-BO" w:eastAsia="es-BO"/>
        </w:rPr>
        <w:t>validación</w:t>
      </w:r>
      <w:r w:rsidR="002A6B0A" w:rsidRPr="00CF627E">
        <w:rPr>
          <w:rFonts w:ascii="Arial" w:hAnsi="Arial" w:cs="Arial"/>
          <w:color w:val="000000"/>
          <w:lang w:val="es-BO" w:eastAsia="es-BO"/>
        </w:rPr>
        <w:t>,</w:t>
      </w:r>
      <w:r w:rsidRPr="00CF627E">
        <w:rPr>
          <w:rFonts w:ascii="Arial" w:hAnsi="Arial" w:cs="Arial"/>
          <w:color w:val="000000"/>
          <w:lang w:val="es-BO" w:eastAsia="es-BO"/>
        </w:rPr>
        <w:t xml:space="preserve"> a través de este medio se realizaran evaluaciones participativas </w:t>
      </w:r>
      <w:r w:rsidR="002A6B0A" w:rsidRPr="00CF627E">
        <w:rPr>
          <w:rFonts w:ascii="Arial" w:hAnsi="Arial" w:cs="Arial"/>
          <w:color w:val="000000"/>
          <w:lang w:val="es-BO" w:eastAsia="es-BO"/>
        </w:rPr>
        <w:t xml:space="preserve">con diferentes actores y </w:t>
      </w:r>
      <w:r w:rsidRPr="00CF627E">
        <w:rPr>
          <w:rFonts w:ascii="Arial" w:hAnsi="Arial" w:cs="Arial"/>
          <w:color w:val="000000"/>
          <w:lang w:val="es-BO" w:eastAsia="es-BO"/>
        </w:rPr>
        <w:t>en diferentes estadios de</w:t>
      </w:r>
      <w:r w:rsidR="00FE50B8" w:rsidRPr="00CF627E">
        <w:rPr>
          <w:rFonts w:ascii="Arial" w:hAnsi="Arial" w:cs="Arial"/>
          <w:color w:val="000000"/>
          <w:lang w:val="es-BO" w:eastAsia="es-BO"/>
        </w:rPr>
        <w:t>l cultivo</w:t>
      </w:r>
      <w:r w:rsidRPr="00CF627E">
        <w:rPr>
          <w:rFonts w:ascii="Arial" w:hAnsi="Arial" w:cs="Arial"/>
          <w:color w:val="000000"/>
          <w:lang w:val="es-BO" w:eastAsia="es-BO"/>
        </w:rPr>
        <w:t>. A través de las prácticas de evaluación participativa, los agricultores</w:t>
      </w:r>
      <w:r w:rsidR="002A6B0A" w:rsidRPr="00CF627E">
        <w:rPr>
          <w:rFonts w:ascii="Arial" w:hAnsi="Arial" w:cs="Arial"/>
          <w:color w:val="000000"/>
          <w:lang w:val="es-BO" w:eastAsia="es-BO"/>
        </w:rPr>
        <w:t xml:space="preserve"> y las autoridades </w:t>
      </w:r>
      <w:r w:rsidRPr="00CF627E">
        <w:rPr>
          <w:rFonts w:ascii="Arial" w:hAnsi="Arial" w:cs="Arial"/>
          <w:color w:val="000000"/>
          <w:lang w:val="es-BO" w:eastAsia="es-BO"/>
        </w:rPr>
        <w:t xml:space="preserve"> aprenderán</w:t>
      </w:r>
      <w:r w:rsidR="002A6B0A" w:rsidRPr="00CF627E">
        <w:rPr>
          <w:rFonts w:ascii="Arial" w:hAnsi="Arial" w:cs="Arial"/>
          <w:color w:val="000000"/>
          <w:lang w:val="es-BO" w:eastAsia="es-BO"/>
        </w:rPr>
        <w:t xml:space="preserve"> y conocerán</w:t>
      </w:r>
      <w:r w:rsidRPr="00CF627E">
        <w:rPr>
          <w:rFonts w:ascii="Arial" w:hAnsi="Arial" w:cs="Arial"/>
          <w:color w:val="000000"/>
          <w:lang w:val="es-BO" w:eastAsia="es-BO"/>
        </w:rPr>
        <w:t xml:space="preserve"> el manejo del cultivo</w:t>
      </w:r>
      <w:r w:rsidR="002A6B0A" w:rsidRPr="00CF627E">
        <w:rPr>
          <w:rFonts w:ascii="Arial" w:hAnsi="Arial" w:cs="Arial"/>
          <w:color w:val="000000"/>
          <w:lang w:val="es-BO" w:eastAsia="es-BO"/>
        </w:rPr>
        <w:t xml:space="preserve"> de </w:t>
      </w:r>
      <w:r w:rsidR="00C9596A" w:rsidRPr="00CF627E">
        <w:rPr>
          <w:rFonts w:ascii="Arial" w:hAnsi="Arial" w:cs="Arial"/>
          <w:color w:val="000000"/>
          <w:lang w:val="es-BO" w:eastAsia="es-BO"/>
        </w:rPr>
        <w:t>lupino</w:t>
      </w:r>
      <w:r w:rsidRPr="00CF627E">
        <w:rPr>
          <w:rFonts w:ascii="Arial" w:hAnsi="Arial" w:cs="Arial"/>
          <w:color w:val="000000"/>
          <w:lang w:val="es-BO" w:eastAsia="es-BO"/>
        </w:rPr>
        <w:t>, para después realizar la toma decisión y la implementación de las nuevas prácticas en sus propias parcelas.</w:t>
      </w:r>
    </w:p>
    <w:p w:rsidR="002A6B0A" w:rsidRPr="00CF627E" w:rsidRDefault="002A6B0A" w:rsidP="00CA0874">
      <w:pPr>
        <w:jc w:val="both"/>
        <w:rPr>
          <w:rFonts w:ascii="Arial" w:hAnsi="Arial" w:cs="Arial"/>
          <w:color w:val="000000"/>
          <w:lang w:val="es-BO" w:eastAsia="es-BO"/>
        </w:rPr>
      </w:pPr>
    </w:p>
    <w:p w:rsidR="00CA0874" w:rsidRPr="00CF627E" w:rsidRDefault="00CA0874" w:rsidP="00CA0874">
      <w:pPr>
        <w:jc w:val="both"/>
        <w:rPr>
          <w:rFonts w:ascii="Arial" w:hAnsi="Arial" w:cs="Arial"/>
          <w:color w:val="000000"/>
          <w:lang w:val="es-BO" w:eastAsia="es-BO"/>
        </w:rPr>
      </w:pPr>
      <w:r w:rsidRPr="00CF627E">
        <w:rPr>
          <w:rFonts w:ascii="Arial" w:hAnsi="Arial" w:cs="Arial"/>
          <w:color w:val="000000"/>
          <w:lang w:val="es-BO" w:eastAsia="es-BO"/>
        </w:rPr>
        <w:t xml:space="preserve">Otro de los caminos para la divulgación de conocimiento es la realización de los días de campo, en donde el agricultor </w:t>
      </w:r>
      <w:r w:rsidR="008E0432" w:rsidRPr="00CF627E">
        <w:rPr>
          <w:rFonts w:ascii="Arial" w:hAnsi="Arial" w:cs="Arial"/>
          <w:color w:val="000000"/>
          <w:lang w:val="es-BO" w:eastAsia="es-BO"/>
        </w:rPr>
        <w:t xml:space="preserve">y otros actores </w:t>
      </w:r>
      <w:r w:rsidRPr="00CF627E">
        <w:rPr>
          <w:rFonts w:ascii="Arial" w:hAnsi="Arial" w:cs="Arial"/>
          <w:color w:val="000000"/>
          <w:lang w:val="es-BO" w:eastAsia="es-BO"/>
        </w:rPr>
        <w:t>compartirá</w:t>
      </w:r>
      <w:r w:rsidR="008E0432" w:rsidRPr="00CF627E">
        <w:rPr>
          <w:rFonts w:ascii="Arial" w:hAnsi="Arial" w:cs="Arial"/>
          <w:color w:val="000000"/>
          <w:lang w:val="es-BO" w:eastAsia="es-BO"/>
        </w:rPr>
        <w:t>n los conocimientos</w:t>
      </w:r>
      <w:r w:rsidRPr="00CF627E">
        <w:rPr>
          <w:rFonts w:ascii="Arial" w:hAnsi="Arial" w:cs="Arial"/>
          <w:color w:val="000000"/>
          <w:lang w:val="es-BO" w:eastAsia="es-BO"/>
        </w:rPr>
        <w:t xml:space="preserve"> experiencia</w:t>
      </w:r>
      <w:r w:rsidR="008E0432" w:rsidRPr="00CF627E">
        <w:rPr>
          <w:rFonts w:ascii="Arial" w:hAnsi="Arial" w:cs="Arial"/>
          <w:color w:val="000000"/>
          <w:lang w:val="es-BO" w:eastAsia="es-BO"/>
        </w:rPr>
        <w:t>s</w:t>
      </w:r>
      <w:r w:rsidRPr="00CF627E">
        <w:rPr>
          <w:rFonts w:ascii="Arial" w:hAnsi="Arial" w:cs="Arial"/>
          <w:color w:val="000000"/>
          <w:lang w:val="es-BO" w:eastAsia="es-BO"/>
        </w:rPr>
        <w:t xml:space="preserve"> respecto al efecto de las tecnologías en las parcelas de </w:t>
      </w:r>
      <w:r w:rsidR="008E0432" w:rsidRPr="00CF627E">
        <w:rPr>
          <w:rFonts w:ascii="Arial" w:hAnsi="Arial" w:cs="Arial"/>
          <w:color w:val="000000"/>
          <w:lang w:val="es-BO" w:eastAsia="es-BO"/>
        </w:rPr>
        <w:t xml:space="preserve">investigación y </w:t>
      </w:r>
      <w:r w:rsidRPr="00CF627E">
        <w:rPr>
          <w:rFonts w:ascii="Arial" w:hAnsi="Arial" w:cs="Arial"/>
          <w:color w:val="000000"/>
          <w:lang w:val="es-BO" w:eastAsia="es-BO"/>
        </w:rPr>
        <w:t>validación. Los días de campo es un espacio en donde el agricultor presenta los resultados de la validación de la tecnología</w:t>
      </w:r>
      <w:r w:rsidR="00BB2C65" w:rsidRPr="00CF627E">
        <w:rPr>
          <w:rFonts w:ascii="Arial" w:hAnsi="Arial" w:cs="Arial"/>
          <w:color w:val="000000"/>
          <w:lang w:val="es-BO" w:eastAsia="es-BO"/>
        </w:rPr>
        <w:t xml:space="preserve"> ante otros actores de la comunidad</w:t>
      </w:r>
      <w:r w:rsidRPr="00CF627E">
        <w:rPr>
          <w:rFonts w:ascii="Arial" w:hAnsi="Arial" w:cs="Arial"/>
          <w:color w:val="000000"/>
          <w:lang w:val="es-BO" w:eastAsia="es-BO"/>
        </w:rPr>
        <w:t>.</w:t>
      </w:r>
    </w:p>
    <w:p w:rsidR="002A6B0A" w:rsidRPr="00CF627E" w:rsidRDefault="002A6B0A" w:rsidP="00CA0874">
      <w:pPr>
        <w:jc w:val="both"/>
        <w:rPr>
          <w:rFonts w:ascii="Arial" w:hAnsi="Arial" w:cs="Arial"/>
          <w:color w:val="000000"/>
          <w:lang w:val="es-BO" w:eastAsia="es-BO"/>
        </w:rPr>
      </w:pPr>
    </w:p>
    <w:p w:rsidR="00CA0874" w:rsidRPr="00CF627E" w:rsidRDefault="00CA0874" w:rsidP="00CA0874">
      <w:pPr>
        <w:jc w:val="both"/>
        <w:rPr>
          <w:rFonts w:ascii="Arial" w:hAnsi="Arial" w:cs="Arial"/>
          <w:color w:val="000000"/>
          <w:lang w:val="es-BO"/>
        </w:rPr>
      </w:pPr>
      <w:r w:rsidRPr="00CF627E">
        <w:rPr>
          <w:rFonts w:ascii="Arial" w:hAnsi="Arial" w:cs="Arial"/>
          <w:color w:val="000000"/>
          <w:lang w:val="es-BO" w:eastAsia="es-BO"/>
        </w:rPr>
        <w:t xml:space="preserve">Las visitas guiadas </w:t>
      </w:r>
      <w:r w:rsidR="005F524E" w:rsidRPr="00CF627E">
        <w:rPr>
          <w:rFonts w:ascii="Arial" w:hAnsi="Arial" w:cs="Arial"/>
          <w:color w:val="000000"/>
          <w:lang w:val="es-BO" w:eastAsia="es-BO"/>
        </w:rPr>
        <w:t>de</w:t>
      </w:r>
      <w:r w:rsidR="00DB74E9" w:rsidRPr="00CF627E">
        <w:rPr>
          <w:rFonts w:ascii="Arial" w:hAnsi="Arial" w:cs="Arial"/>
          <w:color w:val="000000"/>
          <w:lang w:val="es-BO" w:eastAsia="es-BO"/>
        </w:rPr>
        <w:t xml:space="preserve"> agricultores y otros actores </w:t>
      </w:r>
      <w:r w:rsidR="005F524E" w:rsidRPr="00CF627E">
        <w:rPr>
          <w:rFonts w:ascii="Arial" w:hAnsi="Arial" w:cs="Arial"/>
          <w:color w:val="000000"/>
          <w:lang w:val="es-BO" w:eastAsia="es-BO"/>
        </w:rPr>
        <w:t xml:space="preserve">a las parcelas de investigación </w:t>
      </w:r>
      <w:r w:rsidRPr="00CF627E">
        <w:rPr>
          <w:rFonts w:ascii="Arial" w:hAnsi="Arial" w:cs="Arial"/>
          <w:color w:val="000000"/>
          <w:lang w:val="es-BO" w:eastAsia="es-BO"/>
        </w:rPr>
        <w:t xml:space="preserve">es otro de los caminos muy importantes para la </w:t>
      </w:r>
      <w:r w:rsidR="005F524E" w:rsidRPr="00CF627E">
        <w:rPr>
          <w:rFonts w:ascii="Arial" w:hAnsi="Arial" w:cs="Arial"/>
          <w:color w:val="000000"/>
          <w:lang w:val="es-BO" w:eastAsia="es-BO"/>
        </w:rPr>
        <w:t>difusión</w:t>
      </w:r>
      <w:r w:rsidRPr="00CF627E">
        <w:rPr>
          <w:rFonts w:ascii="Arial" w:hAnsi="Arial" w:cs="Arial"/>
          <w:color w:val="000000"/>
          <w:lang w:val="es-BO" w:eastAsia="es-BO"/>
        </w:rPr>
        <w:t xml:space="preserve"> de</w:t>
      </w:r>
      <w:r w:rsidR="005F524E" w:rsidRPr="00CF627E">
        <w:rPr>
          <w:rFonts w:ascii="Arial" w:hAnsi="Arial" w:cs="Arial"/>
          <w:color w:val="000000"/>
          <w:lang w:val="es-BO" w:eastAsia="es-BO"/>
        </w:rPr>
        <w:t>l</w:t>
      </w:r>
      <w:r w:rsidRPr="00CF627E">
        <w:rPr>
          <w:rFonts w:ascii="Arial" w:hAnsi="Arial" w:cs="Arial"/>
          <w:color w:val="000000"/>
          <w:lang w:val="es-BO" w:eastAsia="es-BO"/>
        </w:rPr>
        <w:t xml:space="preserve"> conocimiento, los agricultores </w:t>
      </w:r>
      <w:r w:rsidR="005F524E" w:rsidRPr="00CF627E">
        <w:rPr>
          <w:rFonts w:ascii="Arial" w:hAnsi="Arial" w:cs="Arial"/>
          <w:color w:val="000000"/>
          <w:lang w:val="es-BO" w:eastAsia="es-BO"/>
        </w:rPr>
        <w:t xml:space="preserve">en este espacio </w:t>
      </w:r>
      <w:r w:rsidRPr="00CF627E">
        <w:rPr>
          <w:rFonts w:ascii="Arial" w:hAnsi="Arial" w:cs="Arial"/>
          <w:color w:val="000000"/>
          <w:lang w:val="es-BO" w:eastAsia="es-BO"/>
        </w:rPr>
        <w:t>comparten sus experiencias con otros agricultores</w:t>
      </w:r>
      <w:r w:rsidR="00DB74E9" w:rsidRPr="00CF627E">
        <w:rPr>
          <w:rFonts w:ascii="Arial" w:hAnsi="Arial" w:cs="Arial"/>
          <w:color w:val="000000"/>
          <w:lang w:val="es-BO" w:eastAsia="es-BO"/>
        </w:rPr>
        <w:t xml:space="preserve"> y actores</w:t>
      </w:r>
      <w:r w:rsidRPr="00CF627E">
        <w:rPr>
          <w:rFonts w:ascii="Arial" w:hAnsi="Arial" w:cs="Arial"/>
          <w:color w:val="000000"/>
          <w:lang w:val="es-BO" w:eastAsia="es-BO"/>
        </w:rPr>
        <w:t>.</w:t>
      </w:r>
      <w:r w:rsidR="00BB216F" w:rsidRPr="00CF627E">
        <w:rPr>
          <w:rFonts w:ascii="Arial" w:hAnsi="Arial" w:cs="Arial"/>
          <w:color w:val="000000"/>
          <w:lang w:val="es-BO" w:eastAsia="es-BO"/>
        </w:rPr>
        <w:t xml:space="preserve"> </w:t>
      </w:r>
      <w:r w:rsidRPr="00CF627E">
        <w:rPr>
          <w:rFonts w:ascii="Arial" w:hAnsi="Arial" w:cs="Arial"/>
          <w:color w:val="000000"/>
          <w:lang w:val="es-BO"/>
        </w:rPr>
        <w:t xml:space="preserve">La </w:t>
      </w:r>
      <w:r w:rsidR="00BB216F" w:rsidRPr="00CF627E">
        <w:rPr>
          <w:rFonts w:ascii="Arial" w:hAnsi="Arial" w:cs="Arial"/>
          <w:color w:val="000000"/>
          <w:lang w:val="es-BO"/>
        </w:rPr>
        <w:t>asistencia técnica personalizada</w:t>
      </w:r>
      <w:r w:rsidRPr="00CF627E">
        <w:rPr>
          <w:rFonts w:ascii="Arial" w:hAnsi="Arial" w:cs="Arial"/>
          <w:color w:val="000000"/>
          <w:lang w:val="es-BO"/>
        </w:rPr>
        <w:t xml:space="preserve"> en el manejo del cultivo, será </w:t>
      </w:r>
      <w:r w:rsidR="00BB216F" w:rsidRPr="00CF627E">
        <w:rPr>
          <w:rFonts w:ascii="Arial" w:hAnsi="Arial" w:cs="Arial"/>
          <w:color w:val="000000"/>
          <w:lang w:val="es-BO"/>
        </w:rPr>
        <w:t>el</w:t>
      </w:r>
      <w:r w:rsidRPr="00CF627E">
        <w:rPr>
          <w:rFonts w:ascii="Arial" w:hAnsi="Arial" w:cs="Arial"/>
          <w:color w:val="000000"/>
          <w:lang w:val="es-BO"/>
        </w:rPr>
        <w:t xml:space="preserve"> elemento esencial para la divulgación de conocimiento. </w:t>
      </w:r>
    </w:p>
    <w:p w:rsidR="00374F48" w:rsidRPr="00CF627E" w:rsidRDefault="00374F48" w:rsidP="00C1460A">
      <w:pPr>
        <w:tabs>
          <w:tab w:val="left" w:pos="2520"/>
        </w:tabs>
        <w:spacing w:before="75" w:after="75"/>
        <w:jc w:val="both"/>
        <w:rPr>
          <w:rFonts w:ascii="Arial" w:hAnsi="Arial" w:cs="Arial"/>
          <w:b/>
          <w:color w:val="000000"/>
          <w:lang w:val="es-BO"/>
        </w:rPr>
      </w:pPr>
    </w:p>
    <w:p w:rsidR="00266571" w:rsidRPr="00CF627E" w:rsidRDefault="00266571" w:rsidP="009F1CD7">
      <w:pPr>
        <w:shd w:val="clear" w:color="auto" w:fill="E6E6E6"/>
        <w:tabs>
          <w:tab w:val="left" w:pos="2520"/>
        </w:tabs>
        <w:spacing w:before="75" w:after="75"/>
        <w:jc w:val="both"/>
        <w:rPr>
          <w:rFonts w:ascii="Arial" w:hAnsi="Arial" w:cs="Arial"/>
          <w:b/>
          <w:bCs/>
          <w:color w:val="000000"/>
          <w:lang w:val="es-BO"/>
        </w:rPr>
      </w:pPr>
      <w:r w:rsidRPr="00CF627E">
        <w:rPr>
          <w:rFonts w:ascii="Arial" w:hAnsi="Arial" w:cs="Arial"/>
          <w:b/>
          <w:bCs/>
          <w:color w:val="000000"/>
          <w:lang w:val="es-BO"/>
        </w:rPr>
        <w:t xml:space="preserve">Manejo del conocimiento: </w:t>
      </w:r>
    </w:p>
    <w:p w:rsidR="0038600F" w:rsidRPr="00CF627E" w:rsidRDefault="0038600F" w:rsidP="00266571">
      <w:pPr>
        <w:tabs>
          <w:tab w:val="left" w:pos="2520"/>
        </w:tabs>
        <w:spacing w:before="75" w:after="75"/>
        <w:jc w:val="both"/>
        <w:rPr>
          <w:rFonts w:ascii="Arial" w:hAnsi="Arial" w:cs="Arial"/>
          <w:b/>
          <w:bCs/>
          <w:color w:val="000000"/>
          <w:lang w:val="es-BO"/>
        </w:rPr>
      </w:pPr>
    </w:p>
    <w:p w:rsidR="000B0055" w:rsidRPr="00CF627E" w:rsidRDefault="006F3F09" w:rsidP="00266571">
      <w:pPr>
        <w:tabs>
          <w:tab w:val="left" w:pos="2520"/>
        </w:tabs>
        <w:spacing w:before="75" w:after="75"/>
        <w:jc w:val="both"/>
        <w:rPr>
          <w:rFonts w:ascii="Arial" w:eastAsia="Calibri" w:hAnsi="Arial" w:cs="Arial"/>
          <w:color w:val="000000"/>
          <w:lang w:val="es-BO"/>
        </w:rPr>
      </w:pPr>
      <w:r w:rsidRPr="00CF627E">
        <w:rPr>
          <w:rFonts w:ascii="Arial" w:eastAsia="Calibri" w:hAnsi="Arial" w:cs="Arial"/>
          <w:color w:val="000000"/>
          <w:lang w:val="es-BO"/>
        </w:rPr>
        <w:t xml:space="preserve">La complejidad de los sistemas productivos más vulnerables debe ser entendida en base a la </w:t>
      </w:r>
      <w:r w:rsidRPr="00CF627E">
        <w:rPr>
          <w:rFonts w:ascii="Arial" w:hAnsi="Arial" w:cs="Arial"/>
          <w:color w:val="000000"/>
          <w:lang w:val="es-BO"/>
        </w:rPr>
        <w:t>concertación, participación, el saber local, el respeto de las organizaciones locales, las alianzas estratégicas, la interacción colectiva con</w:t>
      </w:r>
      <w:r w:rsidRPr="00CF627E">
        <w:rPr>
          <w:rFonts w:ascii="Arial" w:eastAsia="Calibri" w:hAnsi="Arial" w:cs="Arial"/>
          <w:color w:val="000000"/>
          <w:lang w:val="es-BO"/>
        </w:rPr>
        <w:t xml:space="preserve"> las familias, las comunidades y las autoridades municipales. Partiendo de esta premisa que la mejora de los sistemas Alto</w:t>
      </w:r>
      <w:r w:rsidR="00011141">
        <w:rPr>
          <w:rFonts w:ascii="Arial" w:eastAsia="Calibri" w:hAnsi="Arial" w:cs="Arial"/>
          <w:color w:val="000000"/>
          <w:lang w:val="es-BO"/>
        </w:rPr>
        <w:t xml:space="preserve"> </w:t>
      </w:r>
      <w:r w:rsidRPr="00CF627E">
        <w:rPr>
          <w:rFonts w:ascii="Arial" w:eastAsia="Calibri" w:hAnsi="Arial" w:cs="Arial"/>
          <w:color w:val="000000"/>
          <w:lang w:val="es-BO"/>
        </w:rPr>
        <w:t xml:space="preserve">andinos y del </w:t>
      </w:r>
      <w:r w:rsidR="004D4C91" w:rsidRPr="00CF627E">
        <w:rPr>
          <w:rFonts w:ascii="Arial" w:eastAsia="Calibri" w:hAnsi="Arial" w:cs="Arial"/>
          <w:color w:val="000000"/>
          <w:lang w:val="es-BO"/>
        </w:rPr>
        <w:t>sur</w:t>
      </w:r>
      <w:r w:rsidRPr="00CF627E">
        <w:rPr>
          <w:rFonts w:ascii="Arial" w:eastAsia="Calibri" w:hAnsi="Arial" w:cs="Arial"/>
          <w:color w:val="000000"/>
          <w:lang w:val="es-BO"/>
        </w:rPr>
        <w:t xml:space="preserve"> de Chile es de todos, se desarrollara una estrategia para que el conocimiento generado sea incorporado en la toma de decisión por todos los actores de la zona. Los conocimientos generados serán informados a todo nivel, a los agricultores, instituciones y con los tomadores de políticas municipales. Para esto se participaran a reuniones y talleres de los distintos actores.</w:t>
      </w:r>
    </w:p>
    <w:p w:rsidR="006F3F09" w:rsidRPr="00CF627E" w:rsidRDefault="006F3F09" w:rsidP="00266571">
      <w:pPr>
        <w:tabs>
          <w:tab w:val="left" w:pos="2520"/>
        </w:tabs>
        <w:spacing w:before="75" w:after="75"/>
        <w:jc w:val="both"/>
        <w:rPr>
          <w:rFonts w:ascii="Arial" w:eastAsia="Calibri" w:hAnsi="Arial" w:cs="Arial"/>
          <w:color w:val="000000"/>
          <w:lang w:val="es-BO"/>
        </w:rPr>
      </w:pPr>
    </w:p>
    <w:p w:rsidR="00266571" w:rsidRPr="00CF627E" w:rsidRDefault="00266571" w:rsidP="009F1CD7">
      <w:pPr>
        <w:shd w:val="clear" w:color="auto" w:fill="E6E6E6"/>
        <w:tabs>
          <w:tab w:val="left" w:pos="2520"/>
        </w:tabs>
        <w:spacing w:before="75" w:after="75"/>
        <w:jc w:val="both"/>
        <w:rPr>
          <w:rFonts w:ascii="Arial" w:hAnsi="Arial" w:cs="Arial"/>
          <w:b/>
          <w:bCs/>
          <w:color w:val="000000"/>
          <w:lang w:val="es-BO"/>
        </w:rPr>
      </w:pPr>
      <w:r w:rsidRPr="00CF627E">
        <w:rPr>
          <w:rFonts w:ascii="Arial" w:hAnsi="Arial" w:cs="Arial"/>
          <w:b/>
          <w:bCs/>
          <w:color w:val="000000"/>
          <w:lang w:val="es-BO"/>
        </w:rPr>
        <w:t>Bienes Públicos Regionales Factibles de ser Generados, Protegidos/Apropiados como Resultado del Proyecto:</w:t>
      </w:r>
    </w:p>
    <w:p w:rsidR="00980EC4" w:rsidRPr="00CF627E" w:rsidRDefault="00980EC4" w:rsidP="004B1758">
      <w:pPr>
        <w:tabs>
          <w:tab w:val="left" w:pos="2520"/>
        </w:tabs>
        <w:spacing w:before="75" w:after="75"/>
        <w:jc w:val="both"/>
        <w:rPr>
          <w:rFonts w:ascii="Arial" w:hAnsi="Arial" w:cs="Arial"/>
          <w:color w:val="000000"/>
          <w:lang w:val="es-BO"/>
        </w:rPr>
      </w:pPr>
    </w:p>
    <w:p w:rsidR="004B1758" w:rsidRPr="00CF627E" w:rsidRDefault="004B1758" w:rsidP="004B1758">
      <w:pPr>
        <w:tabs>
          <w:tab w:val="left" w:pos="2520"/>
        </w:tabs>
        <w:spacing w:before="75" w:after="75"/>
        <w:jc w:val="both"/>
        <w:rPr>
          <w:rFonts w:ascii="Arial" w:hAnsi="Arial" w:cs="Arial"/>
          <w:color w:val="000000"/>
          <w:lang w:val="es-BO"/>
        </w:rPr>
      </w:pPr>
      <w:r w:rsidRPr="00CF627E">
        <w:rPr>
          <w:rFonts w:ascii="Arial" w:hAnsi="Arial" w:cs="Arial"/>
          <w:color w:val="000000"/>
          <w:lang w:val="es-BO"/>
        </w:rPr>
        <w:t>El proyecto generara bienes públicos como l</w:t>
      </w:r>
      <w:r w:rsidR="000D2D70" w:rsidRPr="00CF627E">
        <w:rPr>
          <w:rFonts w:ascii="Arial" w:hAnsi="Arial" w:cs="Arial"/>
          <w:color w:val="000000"/>
          <w:lang w:val="es-BO"/>
        </w:rPr>
        <w:t>a</w:t>
      </w:r>
      <w:r w:rsidRPr="00CF627E">
        <w:rPr>
          <w:rFonts w:ascii="Arial" w:hAnsi="Arial" w:cs="Arial"/>
          <w:color w:val="000000"/>
          <w:lang w:val="es-BO"/>
        </w:rPr>
        <w:t>s</w:t>
      </w:r>
      <w:r w:rsidR="000D2D70" w:rsidRPr="00CF627E">
        <w:rPr>
          <w:rFonts w:ascii="Arial" w:hAnsi="Arial" w:cs="Arial"/>
          <w:color w:val="000000"/>
          <w:lang w:val="es-BO"/>
        </w:rPr>
        <w:t xml:space="preserve"> va</w:t>
      </w:r>
      <w:r w:rsidR="00A34082" w:rsidRPr="00CF627E">
        <w:rPr>
          <w:rFonts w:ascii="Arial" w:hAnsi="Arial" w:cs="Arial"/>
          <w:color w:val="000000"/>
          <w:lang w:val="es-BO"/>
        </w:rPr>
        <w:t>r</w:t>
      </w:r>
      <w:r w:rsidR="000D2D70" w:rsidRPr="00CF627E">
        <w:rPr>
          <w:rFonts w:ascii="Arial" w:hAnsi="Arial" w:cs="Arial"/>
          <w:color w:val="000000"/>
          <w:lang w:val="es-BO"/>
        </w:rPr>
        <w:t>iedades y</w:t>
      </w:r>
      <w:r w:rsidRPr="00CF627E">
        <w:rPr>
          <w:rFonts w:ascii="Arial" w:hAnsi="Arial" w:cs="Arial"/>
          <w:color w:val="000000"/>
          <w:lang w:val="es-BO"/>
        </w:rPr>
        <w:t xml:space="preserve"> </w:t>
      </w:r>
      <w:proofErr w:type="spellStart"/>
      <w:r w:rsidRPr="00CF627E">
        <w:rPr>
          <w:rFonts w:ascii="Arial" w:hAnsi="Arial" w:cs="Arial"/>
          <w:color w:val="000000"/>
          <w:lang w:val="es-BO"/>
        </w:rPr>
        <w:t>ecotipos</w:t>
      </w:r>
      <w:proofErr w:type="spellEnd"/>
      <w:r w:rsidRPr="00CF627E">
        <w:rPr>
          <w:rFonts w:ascii="Arial" w:hAnsi="Arial" w:cs="Arial"/>
          <w:color w:val="000000"/>
          <w:lang w:val="es-BO"/>
        </w:rPr>
        <w:t xml:space="preserve"> de </w:t>
      </w:r>
      <w:r w:rsidR="00297F11" w:rsidRPr="00CF627E">
        <w:rPr>
          <w:rFonts w:ascii="Arial" w:hAnsi="Arial" w:cs="Arial"/>
          <w:color w:val="000000"/>
          <w:lang w:val="es-BO"/>
        </w:rPr>
        <w:t>lupino</w:t>
      </w:r>
      <w:r w:rsidRPr="00CF627E">
        <w:rPr>
          <w:rFonts w:ascii="Arial" w:hAnsi="Arial" w:cs="Arial"/>
          <w:color w:val="000000"/>
          <w:lang w:val="es-BO"/>
        </w:rPr>
        <w:t xml:space="preserve">, las </w:t>
      </w:r>
      <w:proofErr w:type="spellStart"/>
      <w:r w:rsidRPr="00CF627E">
        <w:rPr>
          <w:rFonts w:ascii="Arial" w:hAnsi="Arial" w:cs="Arial"/>
          <w:color w:val="000000"/>
          <w:lang w:val="es-BO"/>
        </w:rPr>
        <w:t>rhizobias</w:t>
      </w:r>
      <w:proofErr w:type="spellEnd"/>
      <w:r w:rsidRPr="00CF627E">
        <w:rPr>
          <w:rFonts w:ascii="Arial" w:hAnsi="Arial" w:cs="Arial"/>
          <w:color w:val="000000"/>
          <w:lang w:val="es-BO"/>
        </w:rPr>
        <w:t xml:space="preserve"> para la inoculación de grano</w:t>
      </w:r>
      <w:r w:rsidR="000D2D70" w:rsidRPr="00CF627E">
        <w:rPr>
          <w:rFonts w:ascii="Arial" w:hAnsi="Arial" w:cs="Arial"/>
          <w:color w:val="000000"/>
          <w:lang w:val="es-BO"/>
        </w:rPr>
        <w:t>,</w:t>
      </w:r>
      <w:r w:rsidRPr="00CF627E">
        <w:rPr>
          <w:rFonts w:ascii="Arial" w:hAnsi="Arial" w:cs="Arial"/>
          <w:color w:val="000000"/>
          <w:lang w:val="es-BO"/>
        </w:rPr>
        <w:t xml:space="preserve"> dichas tecnología serán de dominio público y no será necesario hacer la protección.</w:t>
      </w:r>
    </w:p>
    <w:p w:rsidR="0038600F" w:rsidRPr="00CF627E" w:rsidRDefault="0038600F" w:rsidP="00FD47A1">
      <w:pPr>
        <w:tabs>
          <w:tab w:val="left" w:pos="2520"/>
        </w:tabs>
        <w:spacing w:before="75" w:after="75"/>
        <w:jc w:val="both"/>
        <w:rPr>
          <w:rFonts w:ascii="Arial" w:hAnsi="Arial" w:cs="Arial"/>
          <w:color w:val="000000"/>
          <w:lang w:val="es-BO"/>
        </w:rPr>
      </w:pPr>
    </w:p>
    <w:p w:rsidR="00266571" w:rsidRPr="00CF627E" w:rsidRDefault="00266571" w:rsidP="009F1CD7">
      <w:pPr>
        <w:shd w:val="clear" w:color="auto" w:fill="E6E6E6"/>
        <w:tabs>
          <w:tab w:val="left" w:pos="2520"/>
        </w:tabs>
        <w:spacing w:before="75" w:after="75"/>
        <w:jc w:val="both"/>
        <w:rPr>
          <w:rFonts w:ascii="Arial" w:hAnsi="Arial" w:cs="Arial"/>
          <w:b/>
          <w:bCs/>
          <w:color w:val="000000"/>
          <w:lang w:val="es-BO"/>
        </w:rPr>
      </w:pPr>
      <w:r w:rsidRPr="00CF627E">
        <w:rPr>
          <w:rFonts w:ascii="Arial" w:hAnsi="Arial" w:cs="Arial"/>
          <w:b/>
          <w:bCs/>
          <w:color w:val="000000"/>
          <w:lang w:val="es-BO"/>
        </w:rPr>
        <w:lastRenderedPageBreak/>
        <w:t xml:space="preserve">Grupo Objetivo y Beneficiarios: </w:t>
      </w:r>
    </w:p>
    <w:p w:rsidR="00266571" w:rsidRPr="00CF627E" w:rsidRDefault="00266571" w:rsidP="00FD47A1">
      <w:pPr>
        <w:tabs>
          <w:tab w:val="left" w:pos="2520"/>
        </w:tabs>
        <w:spacing w:before="75" w:after="75"/>
        <w:jc w:val="both"/>
        <w:rPr>
          <w:rFonts w:ascii="Arial" w:hAnsi="Arial" w:cs="Arial"/>
          <w:color w:val="000000"/>
          <w:lang w:val="es-BO"/>
        </w:rPr>
      </w:pPr>
    </w:p>
    <w:p w:rsidR="0038600F" w:rsidRPr="00CF627E" w:rsidRDefault="000C7465" w:rsidP="000C7465">
      <w:pPr>
        <w:tabs>
          <w:tab w:val="left" w:pos="2520"/>
        </w:tabs>
        <w:spacing w:before="75" w:after="75"/>
        <w:jc w:val="both"/>
        <w:rPr>
          <w:rFonts w:ascii="Arial" w:hAnsi="Arial" w:cs="Arial"/>
          <w:lang w:val="es-BO"/>
        </w:rPr>
      </w:pPr>
      <w:r w:rsidRPr="00CF627E">
        <w:rPr>
          <w:rFonts w:ascii="Arial" w:hAnsi="Arial" w:cs="Arial"/>
          <w:lang w:val="es-BO"/>
        </w:rPr>
        <w:t xml:space="preserve">El Proyecto trabajara de forma directa con </w:t>
      </w:r>
      <w:r w:rsidR="00432361" w:rsidRPr="00CF627E">
        <w:rPr>
          <w:rFonts w:ascii="Arial" w:hAnsi="Arial" w:cs="Arial"/>
          <w:lang w:val="es-BO"/>
        </w:rPr>
        <w:t xml:space="preserve">150 </w:t>
      </w:r>
      <w:r w:rsidRPr="00CF627E">
        <w:rPr>
          <w:rFonts w:ascii="Arial" w:hAnsi="Arial" w:cs="Arial"/>
          <w:lang w:val="es-BO"/>
        </w:rPr>
        <w:t>familias de productores de las zonas Alto</w:t>
      </w:r>
      <w:r w:rsidR="00011141">
        <w:rPr>
          <w:rFonts w:ascii="Arial" w:hAnsi="Arial" w:cs="Arial"/>
          <w:lang w:val="es-BO"/>
        </w:rPr>
        <w:t xml:space="preserve"> </w:t>
      </w:r>
      <w:r w:rsidRPr="00CF627E">
        <w:rPr>
          <w:rFonts w:ascii="Arial" w:hAnsi="Arial" w:cs="Arial"/>
          <w:lang w:val="es-BO"/>
        </w:rPr>
        <w:t>andinas, Ecuador y Bolivia, ubicada</w:t>
      </w:r>
      <w:r w:rsidR="00EF19C6" w:rsidRPr="00CF627E">
        <w:rPr>
          <w:rFonts w:ascii="Arial" w:hAnsi="Arial" w:cs="Arial"/>
          <w:lang w:val="es-BO"/>
        </w:rPr>
        <w:t>s</w:t>
      </w:r>
      <w:r w:rsidRPr="00CF627E">
        <w:rPr>
          <w:rFonts w:ascii="Arial" w:hAnsi="Arial" w:cs="Arial"/>
          <w:lang w:val="es-BO"/>
        </w:rPr>
        <w:t xml:space="preserve"> entre los </w:t>
      </w:r>
      <w:smartTag w:uri="urn:schemas-microsoft-com:office:smarttags" w:element="metricconverter">
        <w:smartTagPr>
          <w:attr w:name="ProductID" w:val="3000 a"/>
        </w:smartTagPr>
        <w:r w:rsidRPr="00CF627E">
          <w:rPr>
            <w:rFonts w:ascii="Arial" w:hAnsi="Arial" w:cs="Arial"/>
            <w:lang w:val="es-BO"/>
          </w:rPr>
          <w:t>3000 a</w:t>
        </w:r>
      </w:smartTag>
      <w:r w:rsidRPr="00CF627E">
        <w:rPr>
          <w:rFonts w:ascii="Arial" w:hAnsi="Arial" w:cs="Arial"/>
          <w:lang w:val="es-BO"/>
        </w:rPr>
        <w:t xml:space="preserve"> 3500 msnm y en forma indirecta con organizaciones de productores.</w:t>
      </w:r>
      <w:r w:rsidR="007B4FE8" w:rsidRPr="00CF627E">
        <w:rPr>
          <w:rFonts w:ascii="Arial" w:hAnsi="Arial" w:cs="Arial"/>
          <w:lang w:val="es-BO"/>
        </w:rPr>
        <w:t xml:space="preserve"> </w:t>
      </w:r>
      <w:r w:rsidR="00FB3422" w:rsidRPr="00CF627E">
        <w:rPr>
          <w:rFonts w:ascii="Arial" w:hAnsi="Arial" w:cs="Arial"/>
          <w:lang w:val="es-BO"/>
        </w:rPr>
        <w:t xml:space="preserve">En Bolivia se trabajara con agricultores del municipio de </w:t>
      </w:r>
      <w:proofErr w:type="spellStart"/>
      <w:r w:rsidR="00FB3422" w:rsidRPr="00CF627E">
        <w:rPr>
          <w:rFonts w:ascii="Arial" w:hAnsi="Arial" w:cs="Arial"/>
          <w:lang w:val="es-BO"/>
        </w:rPr>
        <w:t>Anzaldo</w:t>
      </w:r>
      <w:proofErr w:type="spellEnd"/>
      <w:r w:rsidR="00FB3422" w:rsidRPr="00CF627E">
        <w:rPr>
          <w:rFonts w:ascii="Arial" w:hAnsi="Arial" w:cs="Arial"/>
          <w:lang w:val="es-BO"/>
        </w:rPr>
        <w:t xml:space="preserve"> del departamento de Cochabamba. </w:t>
      </w:r>
      <w:r w:rsidR="0027173D" w:rsidRPr="00CF627E">
        <w:rPr>
          <w:rFonts w:ascii="Arial" w:hAnsi="Arial" w:cs="Arial"/>
          <w:lang w:val="es-BO"/>
        </w:rPr>
        <w:t>En el primero se concentran los estudios de caracterización nutricional, funcional y valor agregado de los alimentos, mientras que la misión del Dpto. Manejo de Suelos y Aguas es la de ofrecer tecnologías para el manejo sostenible de los suelos y el agua</w:t>
      </w:r>
      <w:r w:rsidR="00A568F9" w:rsidRPr="00CF627E">
        <w:rPr>
          <w:rFonts w:ascii="Arial" w:hAnsi="Arial" w:cs="Arial"/>
          <w:lang w:val="es-BO"/>
        </w:rPr>
        <w:t xml:space="preserve">. En la EESC también se encuentra instalada la planta piloto para los ensayos de técnicas mecánicas, químicas y biológicas para el </w:t>
      </w:r>
      <w:proofErr w:type="spellStart"/>
      <w:r w:rsidR="00A568F9" w:rsidRPr="00CF627E">
        <w:rPr>
          <w:rFonts w:ascii="Arial" w:hAnsi="Arial" w:cs="Arial"/>
          <w:lang w:val="es-BO"/>
        </w:rPr>
        <w:t>desamargado</w:t>
      </w:r>
      <w:proofErr w:type="spellEnd"/>
      <w:r w:rsidR="00A568F9" w:rsidRPr="00CF627E">
        <w:rPr>
          <w:rFonts w:ascii="Arial" w:hAnsi="Arial" w:cs="Arial"/>
          <w:lang w:val="es-BO"/>
        </w:rPr>
        <w:t xml:space="preserve"> del lupino</w:t>
      </w:r>
      <w:r w:rsidR="00B816A9" w:rsidRPr="00CF627E">
        <w:rPr>
          <w:rFonts w:ascii="Arial" w:hAnsi="Arial" w:cs="Arial"/>
          <w:lang w:val="es-BO"/>
        </w:rPr>
        <w:t>.</w:t>
      </w:r>
      <w:r w:rsidR="00FB3422" w:rsidRPr="00CF627E">
        <w:rPr>
          <w:rFonts w:ascii="Arial" w:hAnsi="Arial" w:cs="Arial"/>
          <w:lang w:val="es-BO"/>
        </w:rPr>
        <w:t xml:space="preserve"> </w:t>
      </w:r>
      <w:r w:rsidR="007B4FE8" w:rsidRPr="00CF627E">
        <w:rPr>
          <w:rFonts w:ascii="Arial" w:hAnsi="Arial" w:cs="Arial"/>
          <w:lang w:val="es-BO"/>
        </w:rPr>
        <w:t xml:space="preserve">Mientras en Chile el proyecto se ejecutara en tres sitios con condiciones agroecológicas diferentes, en la región de La Araucanía, donde se ubica el centro INIA </w:t>
      </w:r>
      <w:proofErr w:type="spellStart"/>
      <w:r w:rsidR="007B4FE8" w:rsidRPr="00CF627E">
        <w:rPr>
          <w:rFonts w:ascii="Arial" w:hAnsi="Arial" w:cs="Arial"/>
          <w:lang w:val="es-BO"/>
        </w:rPr>
        <w:t>Carillanca</w:t>
      </w:r>
      <w:proofErr w:type="spellEnd"/>
      <w:r w:rsidR="007B4FE8" w:rsidRPr="00CF627E">
        <w:rPr>
          <w:rFonts w:ascii="Arial" w:hAnsi="Arial" w:cs="Arial"/>
          <w:lang w:val="es-BO"/>
        </w:rPr>
        <w:t>.</w:t>
      </w:r>
    </w:p>
    <w:p w:rsidR="004D4C91" w:rsidRPr="00CF627E" w:rsidRDefault="004D4C91" w:rsidP="000C7465">
      <w:pPr>
        <w:tabs>
          <w:tab w:val="left" w:pos="2520"/>
        </w:tabs>
        <w:spacing w:before="75" w:after="75"/>
        <w:jc w:val="both"/>
        <w:rPr>
          <w:rFonts w:ascii="Arial" w:hAnsi="Arial" w:cs="Arial"/>
          <w:color w:val="000000"/>
          <w:lang w:val="es-BO"/>
        </w:rPr>
      </w:pPr>
    </w:p>
    <w:p w:rsidR="00266571" w:rsidRPr="00CF627E" w:rsidRDefault="00266571" w:rsidP="009F1CD7">
      <w:pPr>
        <w:shd w:val="clear" w:color="auto" w:fill="E6E6E6"/>
        <w:tabs>
          <w:tab w:val="left" w:pos="2520"/>
        </w:tabs>
        <w:spacing w:before="75" w:after="75"/>
        <w:jc w:val="both"/>
        <w:rPr>
          <w:rFonts w:ascii="Arial" w:hAnsi="Arial" w:cs="Arial"/>
          <w:b/>
          <w:bCs/>
          <w:color w:val="000000"/>
          <w:lang w:val="es-BO"/>
        </w:rPr>
      </w:pPr>
      <w:r w:rsidRPr="00CF627E">
        <w:rPr>
          <w:rFonts w:ascii="Arial" w:hAnsi="Arial" w:cs="Arial"/>
          <w:b/>
          <w:bCs/>
          <w:color w:val="000000"/>
          <w:lang w:val="es-BO"/>
        </w:rPr>
        <w:t xml:space="preserve">Impactos Ambiental y Social: </w:t>
      </w:r>
    </w:p>
    <w:p w:rsidR="00865C3F" w:rsidRPr="00CF627E" w:rsidRDefault="00865C3F" w:rsidP="00865C3F">
      <w:pPr>
        <w:tabs>
          <w:tab w:val="left" w:pos="2520"/>
        </w:tabs>
        <w:spacing w:before="75" w:after="75"/>
        <w:jc w:val="both"/>
        <w:rPr>
          <w:rFonts w:ascii="Arial" w:hAnsi="Arial" w:cs="Arial"/>
          <w:color w:val="000000"/>
          <w:lang w:val="es-BO"/>
        </w:rPr>
      </w:pPr>
    </w:p>
    <w:p w:rsidR="00865C3F" w:rsidRPr="00CF627E" w:rsidRDefault="0038147D" w:rsidP="00377357">
      <w:pPr>
        <w:tabs>
          <w:tab w:val="left" w:pos="2520"/>
        </w:tabs>
        <w:spacing w:before="75" w:after="75"/>
        <w:jc w:val="both"/>
        <w:rPr>
          <w:rFonts w:ascii="Arial" w:hAnsi="Arial" w:cs="Arial"/>
          <w:lang w:val="es-BO"/>
        </w:rPr>
      </w:pPr>
      <w:r w:rsidRPr="00CF627E">
        <w:rPr>
          <w:rFonts w:ascii="Arial" w:hAnsi="Arial" w:cs="Arial"/>
          <w:color w:val="000000"/>
          <w:lang w:val="es-BO" w:eastAsia="es-BO"/>
        </w:rPr>
        <w:t>Con la intervención del proyecto se fortalecerán las</w:t>
      </w:r>
      <w:r w:rsidRPr="00CF627E">
        <w:rPr>
          <w:rFonts w:ascii="Arial" w:hAnsi="Arial" w:cs="Arial"/>
          <w:lang w:val="es-BO"/>
        </w:rPr>
        <w:t xml:space="preserve"> organizaciones sindicales no solo a nivel productivo sino </w:t>
      </w:r>
      <w:r w:rsidR="006A6819" w:rsidRPr="00CF627E">
        <w:rPr>
          <w:rFonts w:ascii="Arial" w:hAnsi="Arial" w:cs="Arial"/>
          <w:lang w:val="es-BO"/>
        </w:rPr>
        <w:t xml:space="preserve">también </w:t>
      </w:r>
      <w:r w:rsidRPr="00CF627E">
        <w:rPr>
          <w:rFonts w:ascii="Arial" w:hAnsi="Arial" w:cs="Arial"/>
          <w:lang w:val="es-BO"/>
        </w:rPr>
        <w:t xml:space="preserve">con carácter social y humano, </w:t>
      </w:r>
      <w:r w:rsidR="006A6819" w:rsidRPr="00CF627E">
        <w:rPr>
          <w:rFonts w:ascii="Arial" w:hAnsi="Arial" w:cs="Arial"/>
          <w:lang w:val="es-BO"/>
        </w:rPr>
        <w:t xml:space="preserve">se </w:t>
      </w:r>
      <w:r w:rsidRPr="00CF627E">
        <w:rPr>
          <w:rFonts w:ascii="Arial" w:hAnsi="Arial" w:cs="Arial"/>
          <w:lang w:val="es-BO"/>
        </w:rPr>
        <w:t>generará un efecto positivo en la estructura socioeconómica general de la región, ya que los ingresos y los conocimientos serán redistribuidos de manera más equitativa en la comunidad, si la productividad de los suelos y los rendimientos de los cultivos se incrementan. Además</w:t>
      </w:r>
      <w:r w:rsidR="006A6819" w:rsidRPr="00CF627E">
        <w:rPr>
          <w:rFonts w:ascii="Arial" w:hAnsi="Arial" w:cs="Arial"/>
          <w:lang w:val="es-BO"/>
        </w:rPr>
        <w:t>,</w:t>
      </w:r>
      <w:r w:rsidRPr="00CF627E">
        <w:rPr>
          <w:rFonts w:ascii="Arial" w:hAnsi="Arial" w:cs="Arial"/>
          <w:lang w:val="es-BO"/>
        </w:rPr>
        <w:t xml:space="preserve"> a partir de este fortalecimiento los agricultores podrán definir en el futuro</w:t>
      </w:r>
      <w:r w:rsidRPr="00CF627E">
        <w:rPr>
          <w:rFonts w:ascii="Arial" w:hAnsi="Arial" w:cs="Arial"/>
          <w:color w:val="000000"/>
          <w:shd w:val="clear" w:color="auto" w:fill="FFFFFF"/>
          <w:lang w:val="es-BO"/>
        </w:rPr>
        <w:t xml:space="preserve"> sus propias políticas y estrategias sostenibles de producción, distribución y consumo de alimentos que garanticen el derecho a la alimentación, respetando sus propias costumbres, decisiones en la parte productiva y la comercialización de los productos excedentarios al mercado. A través de la mejora de la productividad de los suelos, los rendimientos de los cultivos se incrementarán, y esto permitirá garantizar la alimentación de las familias de los agricultores. Además a</w:t>
      </w:r>
      <w:r w:rsidRPr="00CF627E">
        <w:rPr>
          <w:rFonts w:ascii="Arial" w:hAnsi="Arial" w:cs="Arial"/>
          <w:lang w:val="es-BO"/>
        </w:rPr>
        <w:t xml:space="preserve"> través del proyecto se mejorarán los ingresos de los agricultores mejora de fertilidad de los suelos</w:t>
      </w:r>
      <w:r w:rsidR="006A6819" w:rsidRPr="00CF627E">
        <w:rPr>
          <w:rFonts w:ascii="Arial" w:hAnsi="Arial" w:cs="Arial"/>
          <w:lang w:val="es-BO"/>
        </w:rPr>
        <w:t>,</w:t>
      </w:r>
      <w:r w:rsidRPr="00CF627E">
        <w:rPr>
          <w:rFonts w:ascii="Arial" w:hAnsi="Arial" w:cs="Arial"/>
          <w:lang w:val="es-BO"/>
        </w:rPr>
        <w:t xml:space="preserve"> y a través de aquello </w:t>
      </w:r>
      <w:r w:rsidR="006A6819" w:rsidRPr="00CF627E">
        <w:rPr>
          <w:rFonts w:ascii="Arial" w:hAnsi="Arial" w:cs="Arial"/>
          <w:lang w:val="es-BO"/>
        </w:rPr>
        <w:t xml:space="preserve">se </w:t>
      </w:r>
      <w:r w:rsidRPr="00CF627E">
        <w:rPr>
          <w:rFonts w:ascii="Arial" w:hAnsi="Arial" w:cs="Arial"/>
          <w:lang w:val="es-BO"/>
        </w:rPr>
        <w:t>increment</w:t>
      </w:r>
      <w:r w:rsidR="006A6819" w:rsidRPr="00CF627E">
        <w:rPr>
          <w:rFonts w:ascii="Arial" w:hAnsi="Arial" w:cs="Arial"/>
          <w:lang w:val="es-BO"/>
        </w:rPr>
        <w:t>aran</w:t>
      </w:r>
      <w:r w:rsidRPr="00CF627E">
        <w:rPr>
          <w:rFonts w:ascii="Arial" w:hAnsi="Arial" w:cs="Arial"/>
          <w:lang w:val="es-BO"/>
        </w:rPr>
        <w:t xml:space="preserve"> los rendimientos de los cultivos, diversificando los cultivos y reduciendo los costos por uso </w:t>
      </w:r>
      <w:r w:rsidR="006A6819" w:rsidRPr="00CF627E">
        <w:rPr>
          <w:rFonts w:ascii="Arial" w:hAnsi="Arial" w:cs="Arial"/>
          <w:lang w:val="es-BO"/>
        </w:rPr>
        <w:t xml:space="preserve">de esta </w:t>
      </w:r>
      <w:r w:rsidRPr="00CF627E">
        <w:rPr>
          <w:rFonts w:ascii="Arial" w:hAnsi="Arial" w:cs="Arial"/>
          <w:lang w:val="es-BO"/>
        </w:rPr>
        <w:t xml:space="preserve">especie. Tomando como base referencial la línea base de las zonas de intervención, los suelos de la mayoría de los suelos de manejo intenso tienen poca materia orgánica, por tanto son considerados como suelos pobres en fertilidad, a través del proyecto se pretende incrementar la materia orgánica, y este incremento traducido en incremento del 20% en rendimiento de los cultivos. El proyecto espera lograr al menos un 15% de incremento en los ingresos netos de productores beneficiarios, principalmente como fruto </w:t>
      </w:r>
      <w:r w:rsidR="006A6819" w:rsidRPr="00CF627E">
        <w:rPr>
          <w:rFonts w:ascii="Arial" w:hAnsi="Arial" w:cs="Arial"/>
          <w:lang w:val="es-BO"/>
        </w:rPr>
        <w:t>del rendimiento y el</w:t>
      </w:r>
      <w:r w:rsidRPr="00CF627E">
        <w:rPr>
          <w:rFonts w:ascii="Arial" w:hAnsi="Arial" w:cs="Arial"/>
          <w:lang w:val="es-BO"/>
        </w:rPr>
        <w:t xml:space="preserve"> ahorro sustancial en sus costos de producción. El proyecto tendrá un efecto ambiental positivo. </w:t>
      </w:r>
      <w:r w:rsidR="006A6819" w:rsidRPr="00CF627E">
        <w:rPr>
          <w:rFonts w:ascii="Arial" w:hAnsi="Arial" w:cs="Arial"/>
          <w:lang w:val="es-BO"/>
        </w:rPr>
        <w:t>El uso de una estrategia de MIP</w:t>
      </w:r>
      <w:r w:rsidRPr="00CF627E">
        <w:rPr>
          <w:rFonts w:ascii="Arial" w:hAnsi="Arial" w:cs="Arial"/>
          <w:lang w:val="es-BO"/>
        </w:rPr>
        <w:t>, permitirán reducir el uso de pesticidas que dañan el medio ambiente, reducir los riesgos de daño a la salud del agricultor y del consumidor. Estos efectos no se notar</w:t>
      </w:r>
      <w:r w:rsidR="009C12DE" w:rsidRPr="00CF627E">
        <w:rPr>
          <w:rFonts w:ascii="Arial" w:hAnsi="Arial" w:cs="Arial"/>
          <w:lang w:val="es-BO"/>
        </w:rPr>
        <w:t>á</w:t>
      </w:r>
      <w:r w:rsidRPr="00CF627E">
        <w:rPr>
          <w:rFonts w:ascii="Arial" w:hAnsi="Arial" w:cs="Arial"/>
          <w:lang w:val="es-BO"/>
        </w:rPr>
        <w:t>n de una campaña a otra pero sí a lo largo del plazo</w:t>
      </w:r>
      <w:r w:rsidR="00865C3F" w:rsidRPr="00CF627E">
        <w:rPr>
          <w:rFonts w:ascii="Arial" w:hAnsi="Arial" w:cs="Arial"/>
          <w:lang w:val="es-BO"/>
        </w:rPr>
        <w:t>.</w:t>
      </w:r>
    </w:p>
    <w:p w:rsidR="00865C3F" w:rsidRPr="00CF627E" w:rsidRDefault="00865C3F" w:rsidP="00FD47A1">
      <w:pPr>
        <w:tabs>
          <w:tab w:val="left" w:pos="2520"/>
        </w:tabs>
        <w:spacing w:before="75" w:after="75"/>
        <w:jc w:val="both"/>
        <w:rPr>
          <w:rFonts w:ascii="Arial" w:hAnsi="Arial" w:cs="Arial"/>
          <w:color w:val="000000"/>
          <w:lang w:val="es-BO"/>
        </w:rPr>
      </w:pPr>
    </w:p>
    <w:p w:rsidR="00266571" w:rsidRPr="00CF627E" w:rsidRDefault="00266571" w:rsidP="000F4CCE">
      <w:pPr>
        <w:numPr>
          <w:ilvl w:val="0"/>
          <w:numId w:val="6"/>
        </w:numPr>
        <w:shd w:val="clear" w:color="auto" w:fill="000080"/>
        <w:tabs>
          <w:tab w:val="left" w:pos="540"/>
        </w:tabs>
        <w:jc w:val="both"/>
        <w:rPr>
          <w:rFonts w:cs="Arial"/>
          <w:b/>
          <w:bCs/>
          <w:color w:val="FFFFFF"/>
          <w:lang w:val="es-BO"/>
        </w:rPr>
      </w:pPr>
      <w:r w:rsidRPr="00CF627E">
        <w:rPr>
          <w:rFonts w:cs="Arial"/>
          <w:b/>
          <w:bCs/>
          <w:color w:val="FFFFFF"/>
          <w:shd w:val="clear" w:color="auto" w:fill="000080"/>
          <w:lang w:val="es-BO"/>
        </w:rPr>
        <w:lastRenderedPageBreak/>
        <w:t>CAPACIDAD INDIVIDUAL E INSTITUCIONAL</w:t>
      </w:r>
      <w:r w:rsidRPr="00CF627E">
        <w:rPr>
          <w:rFonts w:cs="Arial"/>
          <w:b/>
          <w:bCs/>
          <w:color w:val="FFFFFF"/>
          <w:lang w:val="es-BO"/>
        </w:rPr>
        <w:t xml:space="preserve"> </w:t>
      </w:r>
    </w:p>
    <w:p w:rsidR="00266571" w:rsidRPr="00CF627E" w:rsidRDefault="00266571" w:rsidP="00052514">
      <w:pPr>
        <w:pStyle w:val="BodyTextIndent"/>
        <w:shd w:val="clear" w:color="auto" w:fill="auto"/>
        <w:spacing w:line="240" w:lineRule="auto"/>
        <w:ind w:left="0"/>
        <w:jc w:val="both"/>
        <w:rPr>
          <w:rFonts w:ascii="Arial" w:hAnsi="Arial" w:cs="Arial"/>
          <w:color w:val="000000"/>
          <w:sz w:val="24"/>
          <w:szCs w:val="24"/>
          <w:lang w:val="es-BO"/>
        </w:rPr>
      </w:pPr>
    </w:p>
    <w:p w:rsidR="00266571" w:rsidRPr="00CF627E" w:rsidRDefault="00266571" w:rsidP="000F4CCE">
      <w:pPr>
        <w:numPr>
          <w:ilvl w:val="0"/>
          <w:numId w:val="2"/>
        </w:numPr>
        <w:shd w:val="clear" w:color="auto" w:fill="E6E6E6"/>
        <w:tabs>
          <w:tab w:val="left" w:pos="720"/>
        </w:tabs>
        <w:ind w:hanging="180"/>
        <w:jc w:val="both"/>
        <w:rPr>
          <w:rFonts w:ascii="Arial" w:hAnsi="Arial" w:cs="Arial"/>
          <w:b/>
          <w:i/>
          <w:color w:val="000000"/>
          <w:lang w:val="es-BO"/>
        </w:rPr>
      </w:pPr>
      <w:r w:rsidRPr="00CF627E">
        <w:rPr>
          <w:rFonts w:ascii="Arial" w:hAnsi="Arial" w:cs="Arial"/>
          <w:b/>
          <w:bCs/>
          <w:color w:val="000000"/>
          <w:lang w:val="es-BO"/>
        </w:rPr>
        <w:t>Experiencia reciente.</w:t>
      </w:r>
    </w:p>
    <w:p w:rsidR="00052514" w:rsidRPr="00CF627E" w:rsidRDefault="00052514" w:rsidP="00052514">
      <w:pPr>
        <w:shd w:val="clear" w:color="auto" w:fill="FFFFFF"/>
        <w:tabs>
          <w:tab w:val="left" w:pos="2520"/>
        </w:tabs>
        <w:spacing w:before="75" w:after="75"/>
        <w:jc w:val="both"/>
        <w:rPr>
          <w:rFonts w:ascii="Arial" w:hAnsi="Arial" w:cs="Arial"/>
          <w:color w:val="000000"/>
          <w:lang w:val="es-BO"/>
        </w:rPr>
      </w:pPr>
    </w:p>
    <w:p w:rsidR="0072497E" w:rsidRPr="00CF627E" w:rsidRDefault="00BF59AC" w:rsidP="00052514">
      <w:pPr>
        <w:shd w:val="clear" w:color="auto" w:fill="FFFFFF"/>
        <w:tabs>
          <w:tab w:val="left" w:pos="2520"/>
        </w:tabs>
        <w:spacing w:before="75" w:after="75"/>
        <w:jc w:val="both"/>
        <w:rPr>
          <w:rFonts w:ascii="Arial" w:hAnsi="Arial" w:cs="Arial"/>
          <w:color w:val="000000"/>
          <w:lang w:val="es-BO"/>
        </w:rPr>
      </w:pPr>
      <w:r w:rsidRPr="00CF627E">
        <w:rPr>
          <w:rFonts w:ascii="Arial" w:hAnsi="Arial" w:cs="Arial"/>
          <w:color w:val="000000"/>
          <w:lang w:val="es-BO"/>
        </w:rPr>
        <w:t>A continuación se muestra la experiencia reciente en el manejo de proyecto por la institución.</w:t>
      </w:r>
    </w:p>
    <w:p w:rsidR="00BF59AC" w:rsidRPr="00CF627E" w:rsidRDefault="00BF59AC" w:rsidP="00FD47A1">
      <w:pPr>
        <w:shd w:val="clear" w:color="auto" w:fill="FFFFFF"/>
        <w:tabs>
          <w:tab w:val="left" w:pos="2520"/>
        </w:tabs>
        <w:spacing w:before="75" w:after="75"/>
        <w:jc w:val="both"/>
        <w:rPr>
          <w:rFonts w:ascii="Arial" w:hAnsi="Arial" w:cs="Arial"/>
          <w:color w:val="000000"/>
          <w:lang w:val="es-BO"/>
        </w:rPr>
      </w:pPr>
    </w:p>
    <w:p w:rsidR="00BF59AC" w:rsidRPr="00CF627E" w:rsidRDefault="00BF59AC" w:rsidP="004872D6">
      <w:pPr>
        <w:shd w:val="clear" w:color="auto" w:fill="FFFFFF"/>
        <w:tabs>
          <w:tab w:val="left" w:pos="2520"/>
        </w:tabs>
        <w:spacing w:before="75" w:after="75"/>
        <w:jc w:val="both"/>
        <w:rPr>
          <w:rFonts w:ascii="Arial" w:hAnsi="Arial" w:cs="Arial"/>
          <w:color w:val="000000"/>
          <w:lang w:val="es-BO"/>
        </w:rPr>
      </w:pPr>
      <w:r w:rsidRPr="00CF627E">
        <w:rPr>
          <w:rFonts w:ascii="Arial" w:hAnsi="Arial" w:cs="Arial"/>
          <w:color w:val="000000"/>
          <w:lang w:val="es-BO"/>
        </w:rPr>
        <w:t xml:space="preserve">Cuadro. Experiencia reciente de la institución </w:t>
      </w:r>
      <w:r w:rsidR="002E6BD2" w:rsidRPr="00CF627E">
        <w:rPr>
          <w:rFonts w:ascii="Arial" w:hAnsi="Arial" w:cs="Arial"/>
          <w:color w:val="000000"/>
          <w:lang w:val="es-BO"/>
        </w:rPr>
        <w:t>líder</w:t>
      </w:r>
      <w:r w:rsidR="004872D6" w:rsidRPr="00CF627E">
        <w:rPr>
          <w:rFonts w:ascii="Arial" w:hAnsi="Arial" w:cs="Arial"/>
          <w:color w:val="000000"/>
          <w:lang w:val="es-BO"/>
        </w:rPr>
        <w:t xml:space="preserve"> del proyecto (PROINPA).</w:t>
      </w:r>
    </w:p>
    <w:tbl>
      <w:tblPr>
        <w:tblW w:w="9322" w:type="dxa"/>
        <w:tblInd w:w="-38" w:type="dxa"/>
        <w:tblLayout w:type="fixed"/>
        <w:tblCellMar>
          <w:left w:w="70" w:type="dxa"/>
          <w:right w:w="70" w:type="dxa"/>
        </w:tblCellMar>
        <w:tblLook w:val="0000" w:firstRow="0" w:lastRow="0" w:firstColumn="0" w:lastColumn="0" w:noHBand="0" w:noVBand="0"/>
      </w:tblPr>
      <w:tblGrid>
        <w:gridCol w:w="1781"/>
        <w:gridCol w:w="1289"/>
        <w:gridCol w:w="1433"/>
        <w:gridCol w:w="160"/>
        <w:gridCol w:w="1399"/>
        <w:gridCol w:w="1417"/>
        <w:gridCol w:w="1843"/>
      </w:tblGrid>
      <w:tr w:rsidR="00411F50" w:rsidRPr="00CF627E" w:rsidTr="00411F50">
        <w:trPr>
          <w:trHeight w:val="525"/>
        </w:trPr>
        <w:tc>
          <w:tcPr>
            <w:tcW w:w="1781" w:type="dxa"/>
            <w:tcBorders>
              <w:top w:val="single" w:sz="8" w:space="0" w:color="auto"/>
              <w:left w:val="single" w:sz="8" w:space="0" w:color="auto"/>
              <w:bottom w:val="single" w:sz="8" w:space="0" w:color="auto"/>
              <w:right w:val="single" w:sz="8" w:space="0" w:color="auto"/>
            </w:tcBorders>
            <w:shd w:val="clear" w:color="auto" w:fill="auto"/>
            <w:vAlign w:val="center"/>
          </w:tcPr>
          <w:p w:rsidR="00411F50" w:rsidRPr="00CF627E" w:rsidRDefault="00411F50" w:rsidP="00411F50">
            <w:pPr>
              <w:jc w:val="center"/>
              <w:rPr>
                <w:rFonts w:ascii="Arial" w:hAnsi="Arial" w:cs="Arial"/>
                <w:b/>
                <w:color w:val="000000"/>
                <w:sz w:val="18"/>
                <w:szCs w:val="18"/>
                <w:lang w:val="es-BO"/>
              </w:rPr>
            </w:pPr>
            <w:r w:rsidRPr="00CF627E">
              <w:rPr>
                <w:rFonts w:ascii="Arial" w:hAnsi="Arial" w:cs="Arial"/>
                <w:b/>
                <w:color w:val="000000"/>
                <w:sz w:val="18"/>
                <w:szCs w:val="18"/>
                <w:lang w:val="es-BO"/>
              </w:rPr>
              <w:t>Nombre del proyecto</w:t>
            </w:r>
          </w:p>
        </w:tc>
        <w:tc>
          <w:tcPr>
            <w:tcW w:w="1289" w:type="dxa"/>
            <w:tcBorders>
              <w:top w:val="single" w:sz="8" w:space="0" w:color="auto"/>
              <w:left w:val="nil"/>
              <w:bottom w:val="single" w:sz="8" w:space="0" w:color="auto"/>
              <w:right w:val="single" w:sz="8" w:space="0" w:color="auto"/>
            </w:tcBorders>
            <w:shd w:val="clear" w:color="auto" w:fill="auto"/>
            <w:vAlign w:val="center"/>
          </w:tcPr>
          <w:p w:rsidR="00411F50" w:rsidRPr="00CF627E" w:rsidRDefault="00411F50" w:rsidP="00411F50">
            <w:pPr>
              <w:jc w:val="center"/>
              <w:rPr>
                <w:rFonts w:ascii="Arial" w:hAnsi="Arial" w:cs="Arial"/>
                <w:b/>
                <w:color w:val="000000"/>
                <w:sz w:val="18"/>
                <w:szCs w:val="18"/>
                <w:lang w:val="es-BO"/>
              </w:rPr>
            </w:pPr>
            <w:r w:rsidRPr="00CF627E">
              <w:rPr>
                <w:rFonts w:ascii="Arial" w:hAnsi="Arial" w:cs="Arial"/>
                <w:b/>
                <w:color w:val="000000"/>
                <w:sz w:val="18"/>
                <w:szCs w:val="18"/>
                <w:lang w:val="es-BO"/>
              </w:rPr>
              <w:t>Periodo de Ejecución</w:t>
            </w:r>
          </w:p>
        </w:tc>
        <w:tc>
          <w:tcPr>
            <w:tcW w:w="1433" w:type="dxa"/>
            <w:tcBorders>
              <w:top w:val="single" w:sz="8" w:space="0" w:color="auto"/>
              <w:left w:val="nil"/>
              <w:bottom w:val="single" w:sz="8" w:space="0" w:color="auto"/>
              <w:right w:val="nil"/>
            </w:tcBorders>
            <w:vAlign w:val="center"/>
          </w:tcPr>
          <w:p w:rsidR="00411F50" w:rsidRPr="00CF627E" w:rsidRDefault="00411F50" w:rsidP="00411F50">
            <w:pPr>
              <w:jc w:val="center"/>
              <w:rPr>
                <w:rFonts w:ascii="Arial" w:hAnsi="Arial" w:cs="Arial"/>
                <w:b/>
                <w:color w:val="000000"/>
                <w:sz w:val="18"/>
                <w:szCs w:val="18"/>
                <w:lang w:val="es-BO"/>
              </w:rPr>
            </w:pPr>
            <w:r w:rsidRPr="00CF627E">
              <w:rPr>
                <w:rFonts w:ascii="Arial" w:hAnsi="Arial" w:cs="Arial"/>
                <w:b/>
                <w:color w:val="000000"/>
                <w:sz w:val="18"/>
                <w:szCs w:val="18"/>
                <w:lang w:val="es-BO"/>
              </w:rPr>
              <w:t>Temática</w:t>
            </w:r>
          </w:p>
        </w:tc>
        <w:tc>
          <w:tcPr>
            <w:tcW w:w="160" w:type="dxa"/>
            <w:tcBorders>
              <w:top w:val="single" w:sz="8" w:space="0" w:color="auto"/>
              <w:left w:val="nil"/>
              <w:bottom w:val="single" w:sz="8" w:space="0" w:color="auto"/>
              <w:right w:val="single" w:sz="8" w:space="0" w:color="auto"/>
            </w:tcBorders>
            <w:shd w:val="clear" w:color="auto" w:fill="auto"/>
            <w:vAlign w:val="center"/>
          </w:tcPr>
          <w:p w:rsidR="00411F50" w:rsidRPr="00CF627E" w:rsidRDefault="00411F50" w:rsidP="00411F50">
            <w:pPr>
              <w:jc w:val="center"/>
              <w:rPr>
                <w:rFonts w:ascii="Arial" w:hAnsi="Arial" w:cs="Arial"/>
                <w:b/>
                <w:color w:val="000000"/>
                <w:sz w:val="18"/>
                <w:szCs w:val="18"/>
                <w:lang w:val="es-BO"/>
              </w:rPr>
            </w:pPr>
          </w:p>
        </w:tc>
        <w:tc>
          <w:tcPr>
            <w:tcW w:w="1399" w:type="dxa"/>
            <w:tcBorders>
              <w:top w:val="single" w:sz="8" w:space="0" w:color="auto"/>
              <w:left w:val="nil"/>
              <w:bottom w:val="single" w:sz="8" w:space="0" w:color="auto"/>
              <w:right w:val="single" w:sz="8" w:space="0" w:color="auto"/>
            </w:tcBorders>
            <w:shd w:val="clear" w:color="auto" w:fill="auto"/>
            <w:vAlign w:val="center"/>
          </w:tcPr>
          <w:p w:rsidR="00411F50" w:rsidRPr="00CF627E" w:rsidRDefault="00411F50" w:rsidP="00411F50">
            <w:pPr>
              <w:jc w:val="center"/>
              <w:rPr>
                <w:rFonts w:ascii="Arial" w:hAnsi="Arial" w:cs="Arial"/>
                <w:b/>
                <w:color w:val="000000"/>
                <w:sz w:val="18"/>
                <w:szCs w:val="18"/>
                <w:lang w:val="es-BO"/>
              </w:rPr>
            </w:pPr>
            <w:r w:rsidRPr="00CF627E">
              <w:rPr>
                <w:rFonts w:ascii="Arial" w:hAnsi="Arial" w:cs="Arial"/>
                <w:b/>
                <w:color w:val="000000"/>
                <w:sz w:val="18"/>
                <w:szCs w:val="18"/>
                <w:lang w:val="es-BO"/>
              </w:rPr>
              <w:t>Principales Logros</w:t>
            </w:r>
          </w:p>
        </w:tc>
        <w:tc>
          <w:tcPr>
            <w:tcW w:w="1417" w:type="dxa"/>
            <w:tcBorders>
              <w:top w:val="single" w:sz="8" w:space="0" w:color="auto"/>
              <w:left w:val="nil"/>
              <w:bottom w:val="single" w:sz="8" w:space="0" w:color="auto"/>
              <w:right w:val="single" w:sz="8" w:space="0" w:color="auto"/>
            </w:tcBorders>
            <w:shd w:val="clear" w:color="auto" w:fill="auto"/>
            <w:vAlign w:val="center"/>
          </w:tcPr>
          <w:p w:rsidR="00411F50" w:rsidRPr="00CF627E" w:rsidRDefault="00411F50" w:rsidP="00411F50">
            <w:pPr>
              <w:jc w:val="center"/>
              <w:rPr>
                <w:rFonts w:ascii="Arial" w:hAnsi="Arial" w:cs="Arial"/>
                <w:b/>
                <w:color w:val="000000"/>
                <w:sz w:val="18"/>
                <w:szCs w:val="18"/>
                <w:lang w:val="es-BO"/>
              </w:rPr>
            </w:pPr>
            <w:r w:rsidRPr="00CF627E">
              <w:rPr>
                <w:rFonts w:ascii="Arial" w:hAnsi="Arial" w:cs="Arial"/>
                <w:b/>
                <w:color w:val="000000"/>
                <w:sz w:val="18"/>
                <w:szCs w:val="18"/>
                <w:lang w:val="es-BO"/>
              </w:rPr>
              <w:t>Donantes o Co-financiadores</w:t>
            </w:r>
          </w:p>
        </w:tc>
        <w:tc>
          <w:tcPr>
            <w:tcW w:w="1843" w:type="dxa"/>
            <w:tcBorders>
              <w:top w:val="single" w:sz="8" w:space="0" w:color="auto"/>
              <w:left w:val="nil"/>
              <w:bottom w:val="single" w:sz="8" w:space="0" w:color="auto"/>
              <w:right w:val="single" w:sz="8" w:space="0" w:color="auto"/>
            </w:tcBorders>
          </w:tcPr>
          <w:p w:rsidR="00411F50" w:rsidRPr="00CF627E" w:rsidRDefault="00411F50" w:rsidP="00411F50">
            <w:pPr>
              <w:jc w:val="center"/>
              <w:rPr>
                <w:rFonts w:ascii="Arial" w:hAnsi="Arial" w:cs="Arial"/>
                <w:b/>
                <w:color w:val="000000"/>
                <w:sz w:val="18"/>
                <w:szCs w:val="18"/>
                <w:lang w:val="es-BO"/>
              </w:rPr>
            </w:pPr>
            <w:r w:rsidRPr="00CF627E">
              <w:rPr>
                <w:rFonts w:ascii="Arial" w:hAnsi="Arial" w:cs="Arial"/>
                <w:b/>
                <w:color w:val="000000"/>
                <w:sz w:val="18"/>
                <w:szCs w:val="18"/>
                <w:lang w:val="es-BO"/>
              </w:rPr>
              <w:t>Publicaciones</w:t>
            </w:r>
          </w:p>
        </w:tc>
      </w:tr>
      <w:tr w:rsidR="00411F50" w:rsidRPr="00037595" w:rsidTr="00E058A2">
        <w:trPr>
          <w:trHeight w:val="795"/>
        </w:trPr>
        <w:tc>
          <w:tcPr>
            <w:tcW w:w="1781" w:type="dxa"/>
            <w:tcBorders>
              <w:top w:val="single" w:sz="8" w:space="0" w:color="auto"/>
              <w:left w:val="single" w:sz="8" w:space="0" w:color="auto"/>
              <w:bottom w:val="single" w:sz="8" w:space="0" w:color="auto"/>
              <w:right w:val="single" w:sz="8" w:space="0" w:color="auto"/>
            </w:tcBorders>
            <w:vAlign w:val="center"/>
          </w:tcPr>
          <w:p w:rsidR="00411F50" w:rsidRPr="00CF627E" w:rsidRDefault="00411F50" w:rsidP="00147BE3">
            <w:pPr>
              <w:rPr>
                <w:rFonts w:ascii="Arial" w:hAnsi="Arial" w:cs="Arial"/>
                <w:color w:val="000000"/>
                <w:sz w:val="18"/>
                <w:szCs w:val="18"/>
                <w:lang w:val="es-BO"/>
              </w:rPr>
            </w:pPr>
            <w:r w:rsidRPr="00CF627E">
              <w:rPr>
                <w:rFonts w:ascii="Arial" w:hAnsi="Arial" w:cs="Arial"/>
                <w:sz w:val="18"/>
                <w:szCs w:val="18"/>
                <w:lang w:val="es-BO"/>
              </w:rPr>
              <w:t xml:space="preserve">Innovación participativa y fortalecimiento de la competitividad de productores de papa nativa </w:t>
            </w:r>
          </w:p>
        </w:tc>
        <w:tc>
          <w:tcPr>
            <w:tcW w:w="1289" w:type="dxa"/>
            <w:tcBorders>
              <w:top w:val="single" w:sz="8" w:space="0" w:color="auto"/>
              <w:left w:val="nil"/>
              <w:bottom w:val="single" w:sz="8" w:space="0" w:color="auto"/>
              <w:right w:val="single" w:sz="8" w:space="0" w:color="auto"/>
            </w:tcBorders>
            <w:vAlign w:val="center"/>
          </w:tcPr>
          <w:p w:rsidR="00411F50" w:rsidRPr="00CF627E" w:rsidRDefault="00411F50" w:rsidP="00E058A2">
            <w:pPr>
              <w:jc w:val="center"/>
              <w:rPr>
                <w:rFonts w:ascii="Arial" w:hAnsi="Arial" w:cs="Arial"/>
                <w:color w:val="000000"/>
                <w:sz w:val="18"/>
                <w:szCs w:val="18"/>
                <w:lang w:val="es-BO"/>
              </w:rPr>
            </w:pPr>
            <w:r w:rsidRPr="00CF627E">
              <w:rPr>
                <w:rFonts w:ascii="Arial" w:hAnsi="Arial" w:cs="Arial"/>
                <w:color w:val="000000"/>
                <w:sz w:val="18"/>
                <w:szCs w:val="18"/>
                <w:lang w:val="es-BO"/>
              </w:rPr>
              <w:t>2007-2009</w:t>
            </w:r>
          </w:p>
        </w:tc>
        <w:tc>
          <w:tcPr>
            <w:tcW w:w="1433" w:type="dxa"/>
            <w:tcBorders>
              <w:top w:val="single" w:sz="8" w:space="0" w:color="auto"/>
              <w:left w:val="nil"/>
              <w:bottom w:val="single" w:sz="8" w:space="0" w:color="auto"/>
              <w:right w:val="nil"/>
            </w:tcBorders>
            <w:vAlign w:val="center"/>
          </w:tcPr>
          <w:p w:rsidR="00411F50" w:rsidRPr="00CF627E" w:rsidRDefault="00411F50" w:rsidP="00E058A2">
            <w:pPr>
              <w:jc w:val="center"/>
              <w:rPr>
                <w:rFonts w:ascii="Arial" w:hAnsi="Arial" w:cs="Arial"/>
                <w:color w:val="000000"/>
                <w:sz w:val="18"/>
                <w:szCs w:val="18"/>
                <w:lang w:val="es-BO"/>
              </w:rPr>
            </w:pPr>
            <w:r w:rsidRPr="00CF627E">
              <w:rPr>
                <w:rFonts w:ascii="Arial" w:hAnsi="Arial" w:cs="Arial"/>
                <w:color w:val="000000"/>
                <w:sz w:val="18"/>
                <w:szCs w:val="18"/>
                <w:lang w:val="es-BO"/>
              </w:rPr>
              <w:t>Innovación participativa de tecnología de papa nativa</w:t>
            </w:r>
          </w:p>
        </w:tc>
        <w:tc>
          <w:tcPr>
            <w:tcW w:w="160" w:type="dxa"/>
            <w:tcBorders>
              <w:top w:val="single" w:sz="8" w:space="0" w:color="auto"/>
              <w:left w:val="nil"/>
              <w:bottom w:val="single" w:sz="8" w:space="0" w:color="auto"/>
              <w:right w:val="single" w:sz="8" w:space="0" w:color="auto"/>
            </w:tcBorders>
            <w:vAlign w:val="center"/>
          </w:tcPr>
          <w:p w:rsidR="00411F50" w:rsidRPr="00CF627E" w:rsidRDefault="00411F50" w:rsidP="00E058A2">
            <w:pPr>
              <w:jc w:val="center"/>
              <w:rPr>
                <w:rFonts w:ascii="Arial" w:hAnsi="Arial" w:cs="Arial"/>
                <w:color w:val="000000"/>
                <w:sz w:val="18"/>
                <w:szCs w:val="18"/>
                <w:lang w:val="es-BO"/>
              </w:rPr>
            </w:pPr>
          </w:p>
        </w:tc>
        <w:tc>
          <w:tcPr>
            <w:tcW w:w="1399" w:type="dxa"/>
            <w:tcBorders>
              <w:top w:val="single" w:sz="8" w:space="0" w:color="auto"/>
              <w:left w:val="nil"/>
              <w:bottom w:val="single" w:sz="8" w:space="0" w:color="auto"/>
              <w:right w:val="single" w:sz="8" w:space="0" w:color="auto"/>
            </w:tcBorders>
            <w:vAlign w:val="center"/>
          </w:tcPr>
          <w:p w:rsidR="00411F50" w:rsidRPr="00CF627E" w:rsidRDefault="00411F50" w:rsidP="00E058A2">
            <w:pPr>
              <w:jc w:val="center"/>
              <w:rPr>
                <w:rFonts w:ascii="Arial" w:hAnsi="Arial" w:cs="Arial"/>
                <w:color w:val="000000"/>
                <w:sz w:val="18"/>
                <w:szCs w:val="18"/>
                <w:lang w:val="es-BO"/>
              </w:rPr>
            </w:pPr>
            <w:r w:rsidRPr="00CF627E">
              <w:rPr>
                <w:rFonts w:ascii="Arial" w:hAnsi="Arial" w:cs="Arial"/>
                <w:color w:val="000000"/>
                <w:sz w:val="18"/>
                <w:szCs w:val="18"/>
                <w:lang w:val="es-BO"/>
              </w:rPr>
              <w:t>Fortalecimiento de agricultores</w:t>
            </w:r>
          </w:p>
          <w:p w:rsidR="00411F50" w:rsidRPr="00CF627E" w:rsidRDefault="00411F50" w:rsidP="00E058A2">
            <w:pPr>
              <w:jc w:val="center"/>
              <w:rPr>
                <w:rFonts w:ascii="Arial" w:hAnsi="Arial" w:cs="Arial"/>
                <w:color w:val="000000"/>
                <w:sz w:val="18"/>
                <w:szCs w:val="18"/>
                <w:lang w:val="es-BO"/>
              </w:rPr>
            </w:pPr>
            <w:r w:rsidRPr="00CF627E">
              <w:rPr>
                <w:rFonts w:ascii="Arial" w:hAnsi="Arial" w:cs="Arial"/>
                <w:color w:val="000000"/>
                <w:sz w:val="18"/>
                <w:szCs w:val="18"/>
                <w:lang w:val="es-BO"/>
              </w:rPr>
              <w:t xml:space="preserve">Plantas artesanales de </w:t>
            </w:r>
            <w:proofErr w:type="spellStart"/>
            <w:r w:rsidRPr="00CF627E">
              <w:rPr>
                <w:rFonts w:ascii="Arial" w:hAnsi="Arial" w:cs="Arial"/>
                <w:color w:val="000000"/>
                <w:sz w:val="18"/>
                <w:szCs w:val="18"/>
                <w:lang w:val="es-BO"/>
              </w:rPr>
              <w:t>bioinsumos</w:t>
            </w:r>
            <w:proofErr w:type="spellEnd"/>
            <w:r w:rsidRPr="00CF627E">
              <w:rPr>
                <w:rFonts w:ascii="Arial" w:hAnsi="Arial" w:cs="Arial"/>
                <w:color w:val="000000"/>
                <w:sz w:val="18"/>
                <w:szCs w:val="18"/>
                <w:lang w:val="es-BO"/>
              </w:rPr>
              <w:t xml:space="preserve"> producen </w:t>
            </w:r>
            <w:proofErr w:type="spellStart"/>
            <w:r w:rsidRPr="00CF627E">
              <w:rPr>
                <w:rFonts w:ascii="Arial" w:hAnsi="Arial" w:cs="Arial"/>
                <w:color w:val="000000"/>
                <w:sz w:val="18"/>
                <w:szCs w:val="18"/>
                <w:lang w:val="es-BO"/>
              </w:rPr>
              <w:t>bioinsumos</w:t>
            </w:r>
            <w:proofErr w:type="spellEnd"/>
            <w:r w:rsidRPr="00CF627E">
              <w:rPr>
                <w:rFonts w:ascii="Arial" w:hAnsi="Arial" w:cs="Arial"/>
                <w:color w:val="000000"/>
                <w:sz w:val="18"/>
                <w:szCs w:val="18"/>
                <w:lang w:val="es-BO"/>
              </w:rPr>
              <w:t xml:space="preserve"> para la comunidad</w:t>
            </w:r>
          </w:p>
        </w:tc>
        <w:tc>
          <w:tcPr>
            <w:tcW w:w="1417" w:type="dxa"/>
            <w:tcBorders>
              <w:top w:val="single" w:sz="8" w:space="0" w:color="auto"/>
              <w:left w:val="nil"/>
              <w:bottom w:val="single" w:sz="8" w:space="0" w:color="auto"/>
              <w:right w:val="single" w:sz="8" w:space="0" w:color="auto"/>
            </w:tcBorders>
            <w:vAlign w:val="center"/>
          </w:tcPr>
          <w:p w:rsidR="00411F50" w:rsidRPr="00CF627E" w:rsidRDefault="00411F50" w:rsidP="00E058A2">
            <w:pPr>
              <w:jc w:val="center"/>
              <w:rPr>
                <w:rFonts w:ascii="Arial" w:hAnsi="Arial" w:cs="Arial"/>
                <w:color w:val="000000"/>
                <w:sz w:val="18"/>
                <w:szCs w:val="18"/>
                <w:lang w:val="es-BO"/>
              </w:rPr>
            </w:pPr>
            <w:r w:rsidRPr="00CF627E">
              <w:rPr>
                <w:rFonts w:ascii="Arial" w:hAnsi="Arial" w:cs="Arial"/>
                <w:color w:val="000000"/>
                <w:sz w:val="18"/>
                <w:szCs w:val="18"/>
                <w:lang w:val="es-BO"/>
              </w:rPr>
              <w:t>Consorcio Andino</w:t>
            </w:r>
          </w:p>
        </w:tc>
        <w:tc>
          <w:tcPr>
            <w:tcW w:w="1843" w:type="dxa"/>
            <w:tcBorders>
              <w:top w:val="single" w:sz="8" w:space="0" w:color="auto"/>
              <w:left w:val="nil"/>
              <w:bottom w:val="single" w:sz="8" w:space="0" w:color="auto"/>
              <w:right w:val="single" w:sz="8" w:space="0" w:color="auto"/>
            </w:tcBorders>
            <w:vAlign w:val="center"/>
          </w:tcPr>
          <w:p w:rsidR="00411F50" w:rsidRPr="00CF627E" w:rsidRDefault="00411F50" w:rsidP="00E058A2">
            <w:pPr>
              <w:jc w:val="center"/>
              <w:rPr>
                <w:rFonts w:ascii="Arial" w:hAnsi="Arial" w:cs="Arial"/>
                <w:color w:val="000000"/>
                <w:sz w:val="18"/>
                <w:szCs w:val="18"/>
                <w:lang w:val="es-BO"/>
              </w:rPr>
            </w:pPr>
            <w:r w:rsidRPr="00CF627E">
              <w:rPr>
                <w:rFonts w:ascii="Arial" w:hAnsi="Arial" w:cs="Arial"/>
                <w:color w:val="000000"/>
                <w:sz w:val="18"/>
                <w:szCs w:val="18"/>
                <w:lang w:val="es-BO"/>
              </w:rPr>
              <w:t xml:space="preserve">Manual para la producción de </w:t>
            </w:r>
            <w:proofErr w:type="spellStart"/>
            <w:r w:rsidRPr="00CF627E">
              <w:rPr>
                <w:rFonts w:ascii="Arial" w:hAnsi="Arial" w:cs="Arial"/>
                <w:color w:val="000000"/>
                <w:sz w:val="18"/>
                <w:szCs w:val="18"/>
                <w:lang w:val="es-BO"/>
              </w:rPr>
              <w:t>bioinsumos</w:t>
            </w:r>
            <w:proofErr w:type="spellEnd"/>
          </w:p>
        </w:tc>
      </w:tr>
      <w:tr w:rsidR="00411F50" w:rsidRPr="00CF627E" w:rsidTr="00E058A2">
        <w:trPr>
          <w:trHeight w:val="795"/>
        </w:trPr>
        <w:tc>
          <w:tcPr>
            <w:tcW w:w="1781" w:type="dxa"/>
            <w:tcBorders>
              <w:top w:val="single" w:sz="8" w:space="0" w:color="auto"/>
              <w:left w:val="single" w:sz="8" w:space="0" w:color="auto"/>
              <w:bottom w:val="single" w:sz="8" w:space="0" w:color="auto"/>
              <w:right w:val="single" w:sz="8" w:space="0" w:color="auto"/>
            </w:tcBorders>
            <w:vAlign w:val="center"/>
          </w:tcPr>
          <w:p w:rsidR="00411F50" w:rsidRPr="00CF627E" w:rsidRDefault="00411F50" w:rsidP="00147BE3">
            <w:pPr>
              <w:rPr>
                <w:rFonts w:ascii="Arial" w:hAnsi="Arial" w:cs="Arial"/>
                <w:color w:val="000000"/>
                <w:sz w:val="18"/>
                <w:szCs w:val="18"/>
                <w:lang w:val="es-BO"/>
              </w:rPr>
            </w:pPr>
            <w:r w:rsidRPr="00CF627E">
              <w:rPr>
                <w:rFonts w:ascii="Arial" w:hAnsi="Arial" w:cs="Arial"/>
                <w:sz w:val="18"/>
                <w:szCs w:val="18"/>
                <w:lang w:val="es-BO"/>
              </w:rPr>
              <w:t xml:space="preserve">Producción sostenible de hortalizas para mejorar la nutrición, el ingreso familiar y la seguridad alimentaria  </w:t>
            </w:r>
          </w:p>
        </w:tc>
        <w:tc>
          <w:tcPr>
            <w:tcW w:w="1289" w:type="dxa"/>
            <w:tcBorders>
              <w:top w:val="single" w:sz="8" w:space="0" w:color="auto"/>
              <w:left w:val="nil"/>
              <w:bottom w:val="single" w:sz="8" w:space="0" w:color="auto"/>
              <w:right w:val="single" w:sz="8" w:space="0" w:color="auto"/>
            </w:tcBorders>
            <w:vAlign w:val="center"/>
          </w:tcPr>
          <w:p w:rsidR="00411F50" w:rsidRPr="00CF627E" w:rsidRDefault="00411F50" w:rsidP="00E058A2">
            <w:pPr>
              <w:jc w:val="center"/>
              <w:rPr>
                <w:rFonts w:ascii="Arial" w:hAnsi="Arial" w:cs="Arial"/>
                <w:color w:val="000000"/>
                <w:sz w:val="18"/>
                <w:szCs w:val="18"/>
                <w:lang w:val="es-BO"/>
              </w:rPr>
            </w:pPr>
            <w:r w:rsidRPr="00CF627E">
              <w:rPr>
                <w:rFonts w:ascii="Arial" w:hAnsi="Arial" w:cs="Arial"/>
                <w:color w:val="000000"/>
                <w:sz w:val="18"/>
                <w:szCs w:val="18"/>
                <w:lang w:val="es-BO"/>
              </w:rPr>
              <w:t>2009-2011</w:t>
            </w:r>
          </w:p>
        </w:tc>
        <w:tc>
          <w:tcPr>
            <w:tcW w:w="1433" w:type="dxa"/>
            <w:tcBorders>
              <w:top w:val="single" w:sz="8" w:space="0" w:color="auto"/>
              <w:left w:val="nil"/>
              <w:bottom w:val="single" w:sz="8" w:space="0" w:color="auto"/>
              <w:right w:val="nil"/>
            </w:tcBorders>
            <w:vAlign w:val="center"/>
          </w:tcPr>
          <w:p w:rsidR="00411F50" w:rsidRPr="00CF627E" w:rsidRDefault="00411F50" w:rsidP="00E058A2">
            <w:pPr>
              <w:jc w:val="center"/>
              <w:rPr>
                <w:rFonts w:ascii="Arial" w:hAnsi="Arial" w:cs="Arial"/>
                <w:color w:val="000000"/>
                <w:sz w:val="18"/>
                <w:szCs w:val="18"/>
                <w:lang w:val="es-BO"/>
              </w:rPr>
            </w:pPr>
            <w:r w:rsidRPr="00CF627E">
              <w:rPr>
                <w:rFonts w:ascii="Arial" w:hAnsi="Arial" w:cs="Arial"/>
                <w:color w:val="000000"/>
                <w:sz w:val="18"/>
                <w:szCs w:val="18"/>
                <w:lang w:val="es-BO"/>
              </w:rPr>
              <w:t>Innovación participativa de tecnología en hortalizas</w:t>
            </w:r>
          </w:p>
        </w:tc>
        <w:tc>
          <w:tcPr>
            <w:tcW w:w="160" w:type="dxa"/>
            <w:tcBorders>
              <w:top w:val="single" w:sz="8" w:space="0" w:color="auto"/>
              <w:left w:val="nil"/>
              <w:bottom w:val="single" w:sz="8" w:space="0" w:color="auto"/>
              <w:right w:val="single" w:sz="8" w:space="0" w:color="auto"/>
            </w:tcBorders>
            <w:vAlign w:val="center"/>
          </w:tcPr>
          <w:p w:rsidR="00411F50" w:rsidRPr="00CF627E" w:rsidRDefault="00411F50" w:rsidP="00E058A2">
            <w:pPr>
              <w:jc w:val="center"/>
              <w:rPr>
                <w:rFonts w:ascii="Arial" w:hAnsi="Arial" w:cs="Arial"/>
                <w:color w:val="000000"/>
                <w:sz w:val="18"/>
                <w:szCs w:val="18"/>
                <w:lang w:val="es-BO"/>
              </w:rPr>
            </w:pPr>
          </w:p>
        </w:tc>
        <w:tc>
          <w:tcPr>
            <w:tcW w:w="1399" w:type="dxa"/>
            <w:tcBorders>
              <w:top w:val="single" w:sz="8" w:space="0" w:color="auto"/>
              <w:left w:val="nil"/>
              <w:bottom w:val="single" w:sz="8" w:space="0" w:color="auto"/>
              <w:right w:val="single" w:sz="8" w:space="0" w:color="auto"/>
            </w:tcBorders>
            <w:vAlign w:val="center"/>
          </w:tcPr>
          <w:p w:rsidR="00411F50" w:rsidRPr="00CF627E" w:rsidRDefault="00411F50" w:rsidP="00E058A2">
            <w:pPr>
              <w:jc w:val="center"/>
              <w:rPr>
                <w:rFonts w:ascii="Arial" w:hAnsi="Arial" w:cs="Arial"/>
                <w:color w:val="000000"/>
                <w:sz w:val="18"/>
                <w:szCs w:val="18"/>
                <w:lang w:val="es-BO"/>
              </w:rPr>
            </w:pPr>
            <w:r w:rsidRPr="00CF627E">
              <w:rPr>
                <w:rFonts w:ascii="Arial" w:hAnsi="Arial" w:cs="Arial"/>
                <w:color w:val="000000"/>
                <w:sz w:val="18"/>
                <w:szCs w:val="18"/>
                <w:lang w:val="es-BO"/>
              </w:rPr>
              <w:t>Agricultores producen hortalizas y diversifican su alimentación</w:t>
            </w:r>
          </w:p>
        </w:tc>
        <w:tc>
          <w:tcPr>
            <w:tcW w:w="1417" w:type="dxa"/>
            <w:tcBorders>
              <w:top w:val="single" w:sz="8" w:space="0" w:color="auto"/>
              <w:left w:val="nil"/>
              <w:bottom w:val="single" w:sz="8" w:space="0" w:color="auto"/>
              <w:right w:val="single" w:sz="8" w:space="0" w:color="auto"/>
            </w:tcBorders>
            <w:vAlign w:val="center"/>
          </w:tcPr>
          <w:p w:rsidR="00411F50" w:rsidRPr="00CF627E" w:rsidRDefault="00411F50" w:rsidP="00E058A2">
            <w:pPr>
              <w:jc w:val="center"/>
              <w:rPr>
                <w:rFonts w:ascii="Arial" w:hAnsi="Arial" w:cs="Arial"/>
                <w:color w:val="000000"/>
                <w:sz w:val="18"/>
                <w:szCs w:val="18"/>
                <w:lang w:val="es-BO"/>
              </w:rPr>
            </w:pPr>
            <w:r w:rsidRPr="00CF627E">
              <w:rPr>
                <w:rFonts w:ascii="Arial" w:hAnsi="Arial" w:cs="Arial"/>
                <w:color w:val="000000"/>
                <w:sz w:val="18"/>
                <w:szCs w:val="18"/>
                <w:lang w:val="es-BO"/>
              </w:rPr>
              <w:t>Consorcio Andino</w:t>
            </w:r>
          </w:p>
        </w:tc>
        <w:tc>
          <w:tcPr>
            <w:tcW w:w="1843" w:type="dxa"/>
            <w:tcBorders>
              <w:top w:val="single" w:sz="8" w:space="0" w:color="auto"/>
              <w:left w:val="nil"/>
              <w:bottom w:val="single" w:sz="8" w:space="0" w:color="auto"/>
              <w:right w:val="single" w:sz="8" w:space="0" w:color="auto"/>
            </w:tcBorders>
            <w:vAlign w:val="center"/>
          </w:tcPr>
          <w:p w:rsidR="00411F50" w:rsidRPr="00CF627E" w:rsidRDefault="00CA6501" w:rsidP="00E058A2">
            <w:pPr>
              <w:jc w:val="center"/>
              <w:rPr>
                <w:rFonts w:ascii="Arial" w:hAnsi="Arial" w:cs="Arial"/>
                <w:color w:val="000000"/>
                <w:sz w:val="18"/>
                <w:szCs w:val="18"/>
                <w:lang w:val="es-BO"/>
              </w:rPr>
            </w:pPr>
            <w:r w:rsidRPr="00CF627E">
              <w:rPr>
                <w:rFonts w:ascii="Arial" w:hAnsi="Arial" w:cs="Arial"/>
                <w:color w:val="000000"/>
                <w:sz w:val="18"/>
                <w:szCs w:val="18"/>
                <w:lang w:val="es-BO"/>
              </w:rPr>
              <w:t>Fichas para agricultores</w:t>
            </w:r>
          </w:p>
        </w:tc>
      </w:tr>
      <w:tr w:rsidR="00411F50" w:rsidRPr="00037595" w:rsidTr="00E058A2">
        <w:trPr>
          <w:trHeight w:val="795"/>
        </w:trPr>
        <w:tc>
          <w:tcPr>
            <w:tcW w:w="1781" w:type="dxa"/>
            <w:tcBorders>
              <w:top w:val="single" w:sz="8" w:space="0" w:color="auto"/>
              <w:left w:val="single" w:sz="8" w:space="0" w:color="auto"/>
              <w:bottom w:val="single" w:sz="8" w:space="0" w:color="auto"/>
              <w:right w:val="single" w:sz="8" w:space="0" w:color="auto"/>
            </w:tcBorders>
            <w:vAlign w:val="center"/>
          </w:tcPr>
          <w:p w:rsidR="00411F50" w:rsidRPr="00CF627E" w:rsidRDefault="00411F50" w:rsidP="00411F50">
            <w:pPr>
              <w:rPr>
                <w:rFonts w:ascii="Arial" w:hAnsi="Arial" w:cs="Arial"/>
                <w:sz w:val="18"/>
                <w:szCs w:val="18"/>
                <w:lang w:val="es-BO"/>
              </w:rPr>
            </w:pPr>
            <w:r w:rsidRPr="00CF627E">
              <w:rPr>
                <w:rFonts w:ascii="Arial" w:hAnsi="Arial" w:cs="Arial"/>
                <w:bCs/>
                <w:sz w:val="18"/>
                <w:szCs w:val="18"/>
                <w:lang w:val="es-BO"/>
              </w:rPr>
              <w:t>Fortaleciendo Capacidades de Innovación Participativa para Luchar Contra la Pobreza Rural</w:t>
            </w:r>
          </w:p>
        </w:tc>
        <w:tc>
          <w:tcPr>
            <w:tcW w:w="1289" w:type="dxa"/>
            <w:tcBorders>
              <w:top w:val="single" w:sz="8" w:space="0" w:color="auto"/>
              <w:left w:val="nil"/>
              <w:bottom w:val="single" w:sz="8" w:space="0" w:color="auto"/>
              <w:right w:val="single" w:sz="8" w:space="0" w:color="auto"/>
            </w:tcBorders>
            <w:vAlign w:val="center"/>
          </w:tcPr>
          <w:p w:rsidR="00411F50" w:rsidRPr="00CF627E" w:rsidRDefault="00411F50" w:rsidP="00E058A2">
            <w:pPr>
              <w:jc w:val="center"/>
              <w:rPr>
                <w:rFonts w:ascii="Arial" w:hAnsi="Arial" w:cs="Arial"/>
                <w:color w:val="000000"/>
                <w:sz w:val="18"/>
                <w:szCs w:val="18"/>
                <w:lang w:val="es-BO"/>
              </w:rPr>
            </w:pPr>
            <w:r w:rsidRPr="00CF627E">
              <w:rPr>
                <w:rFonts w:ascii="Arial" w:hAnsi="Arial" w:cs="Arial"/>
                <w:color w:val="000000"/>
                <w:sz w:val="18"/>
                <w:szCs w:val="18"/>
                <w:lang w:val="es-BO"/>
              </w:rPr>
              <w:t>2009-2012</w:t>
            </w:r>
          </w:p>
        </w:tc>
        <w:tc>
          <w:tcPr>
            <w:tcW w:w="1433" w:type="dxa"/>
            <w:tcBorders>
              <w:top w:val="single" w:sz="8" w:space="0" w:color="auto"/>
              <w:left w:val="nil"/>
              <w:bottom w:val="single" w:sz="8" w:space="0" w:color="auto"/>
              <w:right w:val="nil"/>
            </w:tcBorders>
            <w:vAlign w:val="center"/>
          </w:tcPr>
          <w:p w:rsidR="00411F50" w:rsidRPr="00CF627E" w:rsidRDefault="00411F50" w:rsidP="00E058A2">
            <w:pPr>
              <w:jc w:val="center"/>
              <w:rPr>
                <w:rFonts w:ascii="Arial" w:hAnsi="Arial" w:cs="Arial"/>
                <w:color w:val="000000"/>
                <w:sz w:val="18"/>
                <w:szCs w:val="18"/>
                <w:lang w:val="es-BO"/>
              </w:rPr>
            </w:pPr>
            <w:r w:rsidRPr="00CF627E">
              <w:rPr>
                <w:rFonts w:ascii="Arial" w:hAnsi="Arial" w:cs="Arial"/>
                <w:color w:val="000000"/>
                <w:sz w:val="18"/>
                <w:szCs w:val="18"/>
                <w:lang w:val="es-BO"/>
              </w:rPr>
              <w:t>Innovación participativa de tecnología</w:t>
            </w:r>
          </w:p>
        </w:tc>
        <w:tc>
          <w:tcPr>
            <w:tcW w:w="160" w:type="dxa"/>
            <w:tcBorders>
              <w:top w:val="single" w:sz="8" w:space="0" w:color="auto"/>
              <w:left w:val="nil"/>
              <w:bottom w:val="single" w:sz="8" w:space="0" w:color="auto"/>
              <w:right w:val="single" w:sz="8" w:space="0" w:color="auto"/>
            </w:tcBorders>
            <w:vAlign w:val="center"/>
          </w:tcPr>
          <w:p w:rsidR="00411F50" w:rsidRPr="00CF627E" w:rsidRDefault="00411F50" w:rsidP="00E058A2">
            <w:pPr>
              <w:jc w:val="center"/>
              <w:rPr>
                <w:rFonts w:ascii="Arial" w:hAnsi="Arial" w:cs="Arial"/>
                <w:color w:val="000000"/>
                <w:sz w:val="18"/>
                <w:szCs w:val="18"/>
                <w:lang w:val="es-BO"/>
              </w:rPr>
            </w:pPr>
          </w:p>
        </w:tc>
        <w:tc>
          <w:tcPr>
            <w:tcW w:w="1399" w:type="dxa"/>
            <w:tcBorders>
              <w:top w:val="single" w:sz="8" w:space="0" w:color="auto"/>
              <w:left w:val="nil"/>
              <w:bottom w:val="single" w:sz="8" w:space="0" w:color="auto"/>
              <w:right w:val="single" w:sz="8" w:space="0" w:color="auto"/>
            </w:tcBorders>
            <w:vAlign w:val="center"/>
          </w:tcPr>
          <w:p w:rsidR="00411F50" w:rsidRPr="00CF627E" w:rsidRDefault="00411F50" w:rsidP="00E058A2">
            <w:pPr>
              <w:jc w:val="center"/>
              <w:rPr>
                <w:rFonts w:ascii="Arial" w:hAnsi="Arial" w:cs="Arial"/>
                <w:color w:val="000000"/>
                <w:sz w:val="18"/>
                <w:szCs w:val="18"/>
                <w:lang w:val="es-BO"/>
              </w:rPr>
            </w:pPr>
            <w:r w:rsidRPr="00CF627E">
              <w:rPr>
                <w:rFonts w:ascii="Arial" w:hAnsi="Arial" w:cs="Arial"/>
                <w:color w:val="000000"/>
                <w:sz w:val="18"/>
                <w:szCs w:val="18"/>
                <w:lang w:val="es-BO"/>
              </w:rPr>
              <w:t xml:space="preserve">Plantas de </w:t>
            </w:r>
            <w:proofErr w:type="spellStart"/>
            <w:r w:rsidRPr="00CF627E">
              <w:rPr>
                <w:rFonts w:ascii="Arial" w:hAnsi="Arial" w:cs="Arial"/>
                <w:color w:val="000000"/>
                <w:sz w:val="18"/>
                <w:szCs w:val="18"/>
                <w:lang w:val="es-BO"/>
              </w:rPr>
              <w:t>bioinsumos</w:t>
            </w:r>
            <w:proofErr w:type="spellEnd"/>
          </w:p>
        </w:tc>
        <w:tc>
          <w:tcPr>
            <w:tcW w:w="1417" w:type="dxa"/>
            <w:tcBorders>
              <w:top w:val="single" w:sz="8" w:space="0" w:color="auto"/>
              <w:left w:val="nil"/>
              <w:bottom w:val="single" w:sz="8" w:space="0" w:color="auto"/>
              <w:right w:val="single" w:sz="8" w:space="0" w:color="auto"/>
            </w:tcBorders>
            <w:vAlign w:val="center"/>
          </w:tcPr>
          <w:p w:rsidR="00411F50" w:rsidRPr="00CF627E" w:rsidRDefault="00411F50" w:rsidP="00E058A2">
            <w:pPr>
              <w:jc w:val="center"/>
              <w:rPr>
                <w:rFonts w:ascii="Arial" w:hAnsi="Arial" w:cs="Arial"/>
                <w:color w:val="000000"/>
                <w:sz w:val="18"/>
                <w:szCs w:val="18"/>
                <w:lang w:val="es-BO"/>
              </w:rPr>
            </w:pPr>
            <w:r w:rsidRPr="00CF627E">
              <w:rPr>
                <w:rFonts w:ascii="Arial" w:hAnsi="Arial" w:cs="Arial"/>
                <w:color w:val="000000"/>
                <w:sz w:val="18"/>
                <w:szCs w:val="18"/>
                <w:lang w:val="es-BO"/>
              </w:rPr>
              <w:t>IP-Holanda</w:t>
            </w:r>
          </w:p>
        </w:tc>
        <w:tc>
          <w:tcPr>
            <w:tcW w:w="1843" w:type="dxa"/>
            <w:tcBorders>
              <w:top w:val="single" w:sz="8" w:space="0" w:color="auto"/>
              <w:left w:val="nil"/>
              <w:bottom w:val="single" w:sz="8" w:space="0" w:color="auto"/>
              <w:right w:val="single" w:sz="8" w:space="0" w:color="auto"/>
            </w:tcBorders>
            <w:vAlign w:val="center"/>
          </w:tcPr>
          <w:p w:rsidR="00411F50" w:rsidRPr="00CF627E" w:rsidRDefault="00CA6501" w:rsidP="00E058A2">
            <w:pPr>
              <w:jc w:val="center"/>
              <w:rPr>
                <w:rFonts w:ascii="Arial" w:hAnsi="Arial" w:cs="Arial"/>
                <w:color w:val="000000"/>
                <w:sz w:val="18"/>
                <w:szCs w:val="18"/>
                <w:lang w:val="es-BO"/>
              </w:rPr>
            </w:pPr>
            <w:r w:rsidRPr="00CF627E">
              <w:rPr>
                <w:rFonts w:ascii="Arial" w:hAnsi="Arial" w:cs="Arial"/>
                <w:color w:val="000000"/>
                <w:sz w:val="18"/>
                <w:szCs w:val="18"/>
                <w:lang w:val="es-BO"/>
              </w:rPr>
              <w:t>Fichas para agricultores</w:t>
            </w:r>
          </w:p>
          <w:p w:rsidR="00147BE3" w:rsidRPr="00CF627E" w:rsidRDefault="00147BE3" w:rsidP="00E058A2">
            <w:pPr>
              <w:jc w:val="center"/>
              <w:rPr>
                <w:rFonts w:ascii="Arial" w:hAnsi="Arial" w:cs="Arial"/>
                <w:color w:val="000000"/>
                <w:sz w:val="18"/>
                <w:szCs w:val="18"/>
                <w:lang w:val="es-BO"/>
              </w:rPr>
            </w:pPr>
            <w:r w:rsidRPr="00CF627E">
              <w:rPr>
                <w:rFonts w:ascii="Arial" w:hAnsi="Arial" w:cs="Arial"/>
                <w:color w:val="000000"/>
                <w:sz w:val="18"/>
                <w:szCs w:val="18"/>
                <w:lang w:val="es-BO"/>
              </w:rPr>
              <w:t xml:space="preserve">Artículos sobre producción de </w:t>
            </w:r>
            <w:r w:rsidR="001F6C87" w:rsidRPr="00CF627E">
              <w:rPr>
                <w:rFonts w:ascii="Arial" w:hAnsi="Arial" w:cs="Arial"/>
                <w:color w:val="000000"/>
                <w:sz w:val="18"/>
                <w:szCs w:val="18"/>
                <w:lang w:val="es-BO"/>
              </w:rPr>
              <w:t>quínoa</w:t>
            </w:r>
          </w:p>
        </w:tc>
      </w:tr>
    </w:tbl>
    <w:p w:rsidR="00BF59AC" w:rsidRPr="00CF627E" w:rsidRDefault="00BF59AC" w:rsidP="00FD47A1">
      <w:pPr>
        <w:shd w:val="clear" w:color="auto" w:fill="FFFFFF"/>
        <w:tabs>
          <w:tab w:val="left" w:pos="2520"/>
        </w:tabs>
        <w:spacing w:before="75" w:after="75"/>
        <w:jc w:val="both"/>
        <w:rPr>
          <w:rFonts w:ascii="Arial" w:hAnsi="Arial" w:cs="Arial"/>
          <w:b/>
          <w:color w:val="000000"/>
          <w:lang w:val="es-BO"/>
        </w:rPr>
      </w:pPr>
    </w:p>
    <w:p w:rsidR="00672ABB" w:rsidRPr="00CF627E" w:rsidRDefault="00672ABB" w:rsidP="004872D6">
      <w:pPr>
        <w:shd w:val="clear" w:color="auto" w:fill="FFFFFF"/>
        <w:tabs>
          <w:tab w:val="left" w:pos="2520"/>
        </w:tabs>
        <w:spacing w:before="75" w:after="75"/>
        <w:jc w:val="both"/>
        <w:rPr>
          <w:rFonts w:ascii="Arial" w:hAnsi="Arial" w:cs="Arial"/>
          <w:color w:val="000000"/>
          <w:lang w:val="es-BO"/>
        </w:rPr>
      </w:pPr>
      <w:r w:rsidRPr="00CF627E">
        <w:rPr>
          <w:rFonts w:ascii="Arial" w:hAnsi="Arial" w:cs="Arial"/>
          <w:color w:val="000000"/>
          <w:lang w:val="es-BO"/>
        </w:rPr>
        <w:t>Cuadro. Experiencia reciente de</w:t>
      </w:r>
      <w:r w:rsidR="00E058A2">
        <w:rPr>
          <w:rFonts w:ascii="Arial" w:hAnsi="Arial" w:cs="Arial"/>
          <w:color w:val="000000"/>
          <w:lang w:val="es-BO"/>
        </w:rPr>
        <w:t>l</w:t>
      </w:r>
      <w:r w:rsidRPr="00CF627E">
        <w:rPr>
          <w:rFonts w:ascii="Arial" w:hAnsi="Arial" w:cs="Arial"/>
          <w:color w:val="000000"/>
          <w:lang w:val="es-BO"/>
        </w:rPr>
        <w:t xml:space="preserve"> </w:t>
      </w:r>
      <w:r w:rsidR="00E058A2" w:rsidRPr="00CF627E">
        <w:rPr>
          <w:rFonts w:ascii="Arial" w:hAnsi="Arial" w:cs="Arial"/>
          <w:color w:val="000000"/>
          <w:lang w:val="es-BO"/>
        </w:rPr>
        <w:t xml:space="preserve">INIAP-Ecuador </w:t>
      </w:r>
      <w:r w:rsidR="00E058A2">
        <w:rPr>
          <w:rFonts w:ascii="Arial" w:hAnsi="Arial" w:cs="Arial"/>
          <w:color w:val="000000"/>
          <w:lang w:val="es-BO"/>
        </w:rPr>
        <w:t>(</w:t>
      </w:r>
      <w:proofErr w:type="spellStart"/>
      <w:r w:rsidRPr="00CF627E">
        <w:rPr>
          <w:rFonts w:ascii="Arial" w:hAnsi="Arial" w:cs="Arial"/>
          <w:color w:val="000000"/>
          <w:lang w:val="es-BO"/>
        </w:rPr>
        <w:t>co</w:t>
      </w:r>
      <w:proofErr w:type="spellEnd"/>
      <w:r w:rsidRPr="00CF627E">
        <w:rPr>
          <w:rFonts w:ascii="Arial" w:hAnsi="Arial" w:cs="Arial"/>
          <w:color w:val="000000"/>
          <w:lang w:val="es-BO"/>
        </w:rPr>
        <w:t>-ejecutor del proyecto</w:t>
      </w:r>
      <w:r w:rsidR="004872D6" w:rsidRPr="00CF627E">
        <w:rPr>
          <w:rFonts w:ascii="Arial" w:hAnsi="Arial" w:cs="Arial"/>
          <w:color w:val="000000"/>
          <w:lang w:val="es-BO"/>
        </w:rPr>
        <w:t>)</w:t>
      </w:r>
      <w:r w:rsidRPr="00CF627E">
        <w:rPr>
          <w:rFonts w:ascii="Arial" w:hAnsi="Arial" w:cs="Arial"/>
          <w:color w:val="000000"/>
          <w:lang w:val="es-BO"/>
        </w:rPr>
        <w:t>.</w:t>
      </w:r>
    </w:p>
    <w:tbl>
      <w:tblPr>
        <w:tblW w:w="9606" w:type="dxa"/>
        <w:tblInd w:w="-38" w:type="dxa"/>
        <w:tblLayout w:type="fixed"/>
        <w:tblCellMar>
          <w:left w:w="70" w:type="dxa"/>
          <w:right w:w="70" w:type="dxa"/>
        </w:tblCellMar>
        <w:tblLook w:val="0000" w:firstRow="0" w:lastRow="0" w:firstColumn="0" w:lastColumn="0" w:noHBand="0" w:noVBand="0"/>
      </w:tblPr>
      <w:tblGrid>
        <w:gridCol w:w="1781"/>
        <w:gridCol w:w="1162"/>
        <w:gridCol w:w="993"/>
        <w:gridCol w:w="1601"/>
        <w:gridCol w:w="1659"/>
        <w:gridCol w:w="1231"/>
        <w:gridCol w:w="1179"/>
      </w:tblGrid>
      <w:tr w:rsidR="00852A8B" w:rsidRPr="00CF627E" w:rsidTr="0060627E">
        <w:trPr>
          <w:trHeight w:val="525"/>
        </w:trPr>
        <w:tc>
          <w:tcPr>
            <w:tcW w:w="1781" w:type="dxa"/>
            <w:tcBorders>
              <w:top w:val="single" w:sz="8" w:space="0" w:color="auto"/>
              <w:left w:val="single" w:sz="8" w:space="0" w:color="auto"/>
              <w:bottom w:val="single" w:sz="8" w:space="0" w:color="auto"/>
              <w:right w:val="single" w:sz="8" w:space="0" w:color="auto"/>
            </w:tcBorders>
            <w:shd w:val="clear" w:color="auto" w:fill="auto"/>
            <w:vAlign w:val="center"/>
          </w:tcPr>
          <w:p w:rsidR="00852A8B" w:rsidRPr="00CF627E" w:rsidRDefault="00852A8B" w:rsidP="0060627E">
            <w:pPr>
              <w:jc w:val="center"/>
              <w:rPr>
                <w:rFonts w:ascii="Arial" w:hAnsi="Arial" w:cs="Arial"/>
                <w:b/>
                <w:color w:val="000000"/>
                <w:sz w:val="18"/>
                <w:szCs w:val="18"/>
                <w:lang w:val="es-BO"/>
              </w:rPr>
            </w:pPr>
            <w:r w:rsidRPr="00CF627E">
              <w:rPr>
                <w:rFonts w:ascii="Arial" w:hAnsi="Arial" w:cs="Arial"/>
                <w:b/>
                <w:color w:val="000000"/>
                <w:sz w:val="18"/>
                <w:szCs w:val="18"/>
                <w:lang w:val="es-BO"/>
              </w:rPr>
              <w:t>Nombre del proyecto</w:t>
            </w:r>
          </w:p>
        </w:tc>
        <w:tc>
          <w:tcPr>
            <w:tcW w:w="1162" w:type="dxa"/>
            <w:tcBorders>
              <w:top w:val="single" w:sz="8" w:space="0" w:color="auto"/>
              <w:left w:val="nil"/>
              <w:bottom w:val="single" w:sz="8" w:space="0" w:color="auto"/>
              <w:right w:val="single" w:sz="8" w:space="0" w:color="auto"/>
            </w:tcBorders>
            <w:shd w:val="clear" w:color="auto" w:fill="auto"/>
            <w:vAlign w:val="center"/>
          </w:tcPr>
          <w:p w:rsidR="00852A8B" w:rsidRPr="00CF627E" w:rsidRDefault="00852A8B" w:rsidP="0060627E">
            <w:pPr>
              <w:jc w:val="center"/>
              <w:rPr>
                <w:rFonts w:ascii="Arial" w:hAnsi="Arial" w:cs="Arial"/>
                <w:b/>
                <w:color w:val="000000"/>
                <w:sz w:val="18"/>
                <w:szCs w:val="18"/>
                <w:lang w:val="es-BO"/>
              </w:rPr>
            </w:pPr>
            <w:r w:rsidRPr="00CF627E">
              <w:rPr>
                <w:rFonts w:ascii="Arial" w:hAnsi="Arial" w:cs="Arial"/>
                <w:b/>
                <w:color w:val="000000"/>
                <w:sz w:val="18"/>
                <w:szCs w:val="18"/>
                <w:lang w:val="es-BO"/>
              </w:rPr>
              <w:t>Periodo de Ejecución</w:t>
            </w:r>
          </w:p>
        </w:tc>
        <w:tc>
          <w:tcPr>
            <w:tcW w:w="993" w:type="dxa"/>
            <w:tcBorders>
              <w:top w:val="single" w:sz="8" w:space="0" w:color="auto"/>
              <w:left w:val="nil"/>
              <w:bottom w:val="single" w:sz="8" w:space="0" w:color="auto"/>
              <w:right w:val="single" w:sz="8" w:space="0" w:color="auto"/>
            </w:tcBorders>
            <w:shd w:val="clear" w:color="auto" w:fill="auto"/>
            <w:vAlign w:val="center"/>
          </w:tcPr>
          <w:p w:rsidR="00852A8B" w:rsidRPr="00CF627E" w:rsidRDefault="00852A8B" w:rsidP="0060627E">
            <w:pPr>
              <w:jc w:val="center"/>
              <w:rPr>
                <w:rFonts w:ascii="Arial" w:hAnsi="Arial" w:cs="Arial"/>
                <w:b/>
                <w:color w:val="000000"/>
                <w:sz w:val="18"/>
                <w:szCs w:val="18"/>
                <w:lang w:val="es-BO"/>
              </w:rPr>
            </w:pPr>
            <w:r w:rsidRPr="00CF627E">
              <w:rPr>
                <w:rFonts w:ascii="Arial" w:hAnsi="Arial" w:cs="Arial"/>
                <w:b/>
                <w:color w:val="000000"/>
                <w:sz w:val="18"/>
                <w:szCs w:val="18"/>
                <w:lang w:val="es-BO"/>
              </w:rPr>
              <w:t>Cobertura del Proyecto</w:t>
            </w:r>
          </w:p>
        </w:tc>
        <w:tc>
          <w:tcPr>
            <w:tcW w:w="1601" w:type="dxa"/>
            <w:tcBorders>
              <w:top w:val="single" w:sz="8" w:space="0" w:color="auto"/>
              <w:left w:val="nil"/>
              <w:bottom w:val="single" w:sz="8" w:space="0" w:color="auto"/>
              <w:right w:val="single" w:sz="8" w:space="0" w:color="auto"/>
            </w:tcBorders>
            <w:shd w:val="clear" w:color="auto" w:fill="auto"/>
            <w:vAlign w:val="center"/>
          </w:tcPr>
          <w:p w:rsidR="00852A8B" w:rsidRPr="00CF627E" w:rsidRDefault="00852A8B" w:rsidP="0060627E">
            <w:pPr>
              <w:jc w:val="center"/>
              <w:rPr>
                <w:rFonts w:ascii="Arial" w:hAnsi="Arial" w:cs="Arial"/>
                <w:b/>
                <w:color w:val="000000"/>
                <w:sz w:val="18"/>
                <w:szCs w:val="18"/>
                <w:lang w:val="es-BO"/>
              </w:rPr>
            </w:pPr>
            <w:r w:rsidRPr="00CF627E">
              <w:rPr>
                <w:rFonts w:ascii="Arial" w:hAnsi="Arial" w:cs="Arial"/>
                <w:b/>
                <w:color w:val="000000"/>
                <w:sz w:val="18"/>
                <w:szCs w:val="18"/>
                <w:lang w:val="es-BO"/>
              </w:rPr>
              <w:t>Temática</w:t>
            </w:r>
          </w:p>
        </w:tc>
        <w:tc>
          <w:tcPr>
            <w:tcW w:w="1659" w:type="dxa"/>
            <w:tcBorders>
              <w:top w:val="single" w:sz="8" w:space="0" w:color="auto"/>
              <w:left w:val="nil"/>
              <w:bottom w:val="single" w:sz="8" w:space="0" w:color="auto"/>
              <w:right w:val="single" w:sz="8" w:space="0" w:color="auto"/>
            </w:tcBorders>
            <w:shd w:val="clear" w:color="auto" w:fill="auto"/>
            <w:vAlign w:val="center"/>
          </w:tcPr>
          <w:p w:rsidR="00852A8B" w:rsidRPr="00CF627E" w:rsidRDefault="00852A8B" w:rsidP="0060627E">
            <w:pPr>
              <w:jc w:val="center"/>
              <w:rPr>
                <w:rFonts w:ascii="Arial" w:hAnsi="Arial" w:cs="Arial"/>
                <w:b/>
                <w:color w:val="000000"/>
                <w:sz w:val="18"/>
                <w:szCs w:val="18"/>
                <w:lang w:val="es-BO"/>
              </w:rPr>
            </w:pPr>
            <w:r w:rsidRPr="00CF627E">
              <w:rPr>
                <w:rFonts w:ascii="Arial" w:hAnsi="Arial" w:cs="Arial"/>
                <w:b/>
                <w:color w:val="000000"/>
                <w:sz w:val="18"/>
                <w:szCs w:val="18"/>
                <w:lang w:val="es-BO"/>
              </w:rPr>
              <w:t>Principales Resultados</w:t>
            </w:r>
          </w:p>
        </w:tc>
        <w:tc>
          <w:tcPr>
            <w:tcW w:w="1231" w:type="dxa"/>
            <w:tcBorders>
              <w:top w:val="single" w:sz="8" w:space="0" w:color="auto"/>
              <w:left w:val="nil"/>
              <w:bottom w:val="single" w:sz="8" w:space="0" w:color="auto"/>
              <w:right w:val="single" w:sz="8" w:space="0" w:color="auto"/>
            </w:tcBorders>
            <w:shd w:val="clear" w:color="auto" w:fill="auto"/>
            <w:vAlign w:val="center"/>
          </w:tcPr>
          <w:p w:rsidR="00852A8B" w:rsidRPr="00CF627E" w:rsidRDefault="00852A8B" w:rsidP="0060627E">
            <w:pPr>
              <w:jc w:val="center"/>
              <w:rPr>
                <w:rFonts w:ascii="Arial" w:hAnsi="Arial" w:cs="Arial"/>
                <w:b/>
                <w:color w:val="000000"/>
                <w:sz w:val="18"/>
                <w:szCs w:val="18"/>
                <w:lang w:val="es-BO"/>
              </w:rPr>
            </w:pPr>
            <w:r w:rsidRPr="00CF627E">
              <w:rPr>
                <w:rFonts w:ascii="Arial" w:hAnsi="Arial" w:cs="Arial"/>
                <w:b/>
                <w:color w:val="000000"/>
                <w:sz w:val="18"/>
                <w:szCs w:val="18"/>
                <w:lang w:val="es-BO"/>
              </w:rPr>
              <w:t>Donantes o Co-financiadores</w:t>
            </w:r>
          </w:p>
        </w:tc>
        <w:tc>
          <w:tcPr>
            <w:tcW w:w="1179" w:type="dxa"/>
            <w:tcBorders>
              <w:top w:val="single" w:sz="8" w:space="0" w:color="auto"/>
              <w:left w:val="nil"/>
              <w:bottom w:val="single" w:sz="8" w:space="0" w:color="auto"/>
              <w:right w:val="single" w:sz="8" w:space="0" w:color="auto"/>
            </w:tcBorders>
          </w:tcPr>
          <w:p w:rsidR="00852A8B" w:rsidRPr="00CF627E" w:rsidRDefault="00852A8B" w:rsidP="001F6C87">
            <w:pPr>
              <w:jc w:val="center"/>
              <w:rPr>
                <w:rFonts w:ascii="Arial" w:hAnsi="Arial" w:cs="Arial"/>
                <w:b/>
                <w:color w:val="000000"/>
                <w:sz w:val="18"/>
                <w:szCs w:val="18"/>
                <w:lang w:val="es-BO"/>
              </w:rPr>
            </w:pPr>
            <w:r w:rsidRPr="00CF627E">
              <w:rPr>
                <w:rFonts w:ascii="Arial" w:hAnsi="Arial" w:cs="Arial"/>
                <w:b/>
                <w:color w:val="000000"/>
                <w:sz w:val="18"/>
                <w:szCs w:val="18"/>
                <w:lang w:val="es-BO"/>
              </w:rPr>
              <w:t>Publicaciones</w:t>
            </w:r>
          </w:p>
        </w:tc>
      </w:tr>
      <w:tr w:rsidR="00852A8B" w:rsidRPr="00422E99" w:rsidTr="00E058A2">
        <w:trPr>
          <w:trHeight w:val="795"/>
        </w:trPr>
        <w:tc>
          <w:tcPr>
            <w:tcW w:w="1781" w:type="dxa"/>
            <w:tcBorders>
              <w:top w:val="single" w:sz="8" w:space="0" w:color="auto"/>
              <w:left w:val="single" w:sz="8" w:space="0" w:color="auto"/>
              <w:bottom w:val="single" w:sz="8" w:space="0" w:color="auto"/>
              <w:right w:val="single" w:sz="8" w:space="0" w:color="auto"/>
            </w:tcBorders>
            <w:vAlign w:val="center"/>
          </w:tcPr>
          <w:p w:rsidR="00852A8B" w:rsidRPr="00CF627E" w:rsidRDefault="00852A8B" w:rsidP="0060627E">
            <w:pPr>
              <w:rPr>
                <w:rFonts w:ascii="Arial" w:hAnsi="Arial" w:cs="Arial"/>
                <w:color w:val="000000"/>
                <w:sz w:val="18"/>
                <w:szCs w:val="18"/>
                <w:lang w:val="es-BO"/>
              </w:rPr>
            </w:pPr>
            <w:r w:rsidRPr="00CF627E">
              <w:rPr>
                <w:rFonts w:ascii="Arial" w:hAnsi="Arial" w:cs="Arial"/>
                <w:color w:val="000000"/>
                <w:sz w:val="18"/>
                <w:szCs w:val="18"/>
                <w:lang w:val="es-BO"/>
              </w:rPr>
              <w:t xml:space="preserve">Valorización  y aprovechamiento del chocho, quinua, amaranto y </w:t>
            </w:r>
            <w:proofErr w:type="spellStart"/>
            <w:r w:rsidRPr="00CF627E">
              <w:rPr>
                <w:rFonts w:ascii="Arial" w:hAnsi="Arial" w:cs="Arial"/>
                <w:color w:val="000000"/>
                <w:sz w:val="18"/>
                <w:szCs w:val="18"/>
                <w:lang w:val="es-BO"/>
              </w:rPr>
              <w:t>sangorache</w:t>
            </w:r>
            <w:proofErr w:type="spellEnd"/>
          </w:p>
        </w:tc>
        <w:tc>
          <w:tcPr>
            <w:tcW w:w="1162"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2012-2015</w:t>
            </w:r>
          </w:p>
        </w:tc>
        <w:tc>
          <w:tcPr>
            <w:tcW w:w="993"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Regional</w:t>
            </w:r>
          </w:p>
        </w:tc>
        <w:tc>
          <w:tcPr>
            <w:tcW w:w="1601"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Caracterización nutricional funcional y valor agregado de granos andinos</w:t>
            </w:r>
          </w:p>
        </w:tc>
        <w:tc>
          <w:tcPr>
            <w:tcW w:w="1659"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 xml:space="preserve">Conocimiento del potencial </w:t>
            </w:r>
            <w:proofErr w:type="spellStart"/>
            <w:r w:rsidRPr="00CF627E">
              <w:rPr>
                <w:rFonts w:ascii="Arial" w:hAnsi="Arial" w:cs="Arial"/>
                <w:color w:val="000000"/>
                <w:sz w:val="18"/>
                <w:szCs w:val="18"/>
                <w:lang w:val="es-BO"/>
              </w:rPr>
              <w:t>nutrac</w:t>
            </w:r>
            <w:r w:rsidR="001F6C87">
              <w:rPr>
                <w:rFonts w:ascii="Arial" w:hAnsi="Arial" w:cs="Arial"/>
                <w:color w:val="000000"/>
                <w:sz w:val="18"/>
                <w:szCs w:val="18"/>
                <w:lang w:val="es-BO"/>
              </w:rPr>
              <w:t>éu</w:t>
            </w:r>
            <w:r w:rsidRPr="00CF627E">
              <w:rPr>
                <w:rFonts w:ascii="Arial" w:hAnsi="Arial" w:cs="Arial"/>
                <w:color w:val="000000"/>
                <w:sz w:val="18"/>
                <w:szCs w:val="18"/>
                <w:lang w:val="es-BO"/>
              </w:rPr>
              <w:t>tico</w:t>
            </w:r>
            <w:proofErr w:type="spellEnd"/>
            <w:r w:rsidRPr="00CF627E">
              <w:rPr>
                <w:rFonts w:ascii="Arial" w:hAnsi="Arial" w:cs="Arial"/>
                <w:color w:val="000000"/>
                <w:sz w:val="18"/>
                <w:szCs w:val="18"/>
                <w:lang w:val="es-BO"/>
              </w:rPr>
              <w:t xml:space="preserve"> de los granos andinos y desarrollo de nuevos productos</w:t>
            </w:r>
          </w:p>
        </w:tc>
        <w:tc>
          <w:tcPr>
            <w:tcW w:w="1231"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Secretaria Nacional de Educación Superior, Ciencia, Tecnología e Innovación</w:t>
            </w:r>
          </w:p>
        </w:tc>
        <w:tc>
          <w:tcPr>
            <w:tcW w:w="1179"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1 Artículo científico, 3 boletines técnicos</w:t>
            </w:r>
          </w:p>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6 tesis pre-grado</w:t>
            </w:r>
          </w:p>
        </w:tc>
      </w:tr>
      <w:tr w:rsidR="00852A8B" w:rsidRPr="00037595" w:rsidTr="00E058A2">
        <w:trPr>
          <w:trHeight w:val="795"/>
        </w:trPr>
        <w:tc>
          <w:tcPr>
            <w:tcW w:w="1781" w:type="dxa"/>
            <w:tcBorders>
              <w:top w:val="single" w:sz="8" w:space="0" w:color="auto"/>
              <w:left w:val="single" w:sz="8" w:space="0" w:color="auto"/>
              <w:bottom w:val="single" w:sz="8" w:space="0" w:color="auto"/>
              <w:right w:val="single" w:sz="8" w:space="0" w:color="auto"/>
            </w:tcBorders>
            <w:vAlign w:val="center"/>
          </w:tcPr>
          <w:p w:rsidR="00852A8B" w:rsidRPr="00CF627E" w:rsidRDefault="00852A8B" w:rsidP="0060627E">
            <w:pPr>
              <w:rPr>
                <w:rFonts w:ascii="Arial" w:hAnsi="Arial" w:cs="Arial"/>
                <w:color w:val="000000"/>
                <w:sz w:val="18"/>
                <w:szCs w:val="18"/>
                <w:lang w:val="es-BO"/>
              </w:rPr>
            </w:pPr>
            <w:r w:rsidRPr="00CF627E">
              <w:rPr>
                <w:rFonts w:ascii="Arial" w:hAnsi="Arial" w:cs="Arial"/>
                <w:bCs/>
                <w:color w:val="000000"/>
                <w:sz w:val="18"/>
                <w:szCs w:val="18"/>
                <w:lang w:val="es-BO"/>
              </w:rPr>
              <w:t>Utilización de materias primas alternativas, en el desarrollo y evaluación de productos para el desayuno escolar</w:t>
            </w:r>
          </w:p>
          <w:p w:rsidR="00852A8B" w:rsidRPr="00CF627E" w:rsidRDefault="00852A8B" w:rsidP="0060627E">
            <w:pPr>
              <w:rPr>
                <w:rFonts w:ascii="Arial" w:hAnsi="Arial" w:cs="Arial"/>
                <w:color w:val="000000"/>
                <w:sz w:val="18"/>
                <w:szCs w:val="18"/>
                <w:lang w:val="es-BO"/>
              </w:rPr>
            </w:pPr>
          </w:p>
        </w:tc>
        <w:tc>
          <w:tcPr>
            <w:tcW w:w="1162"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2012-2013</w:t>
            </w:r>
          </w:p>
        </w:tc>
        <w:tc>
          <w:tcPr>
            <w:tcW w:w="993"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Nacional</w:t>
            </w:r>
          </w:p>
        </w:tc>
        <w:tc>
          <w:tcPr>
            <w:tcW w:w="1601"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Mejoramiento del valor nutritivo y la aceptabilidad de productos elaborados con materias primas nacionales</w:t>
            </w:r>
          </w:p>
          <w:p w:rsidR="00852A8B" w:rsidRPr="00CF627E" w:rsidRDefault="00852A8B" w:rsidP="00E058A2">
            <w:pPr>
              <w:jc w:val="center"/>
              <w:rPr>
                <w:rFonts w:ascii="Arial" w:hAnsi="Arial" w:cs="Arial"/>
                <w:color w:val="000000"/>
                <w:sz w:val="18"/>
                <w:szCs w:val="18"/>
                <w:lang w:val="es-BO"/>
              </w:rPr>
            </w:pPr>
          </w:p>
        </w:tc>
        <w:tc>
          <w:tcPr>
            <w:tcW w:w="1659"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Escalamiento de procesos y productos a nivel de planta industrial</w:t>
            </w:r>
          </w:p>
        </w:tc>
        <w:tc>
          <w:tcPr>
            <w:tcW w:w="1231"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MAGAP-MIES</w:t>
            </w:r>
          </w:p>
        </w:tc>
        <w:tc>
          <w:tcPr>
            <w:tcW w:w="1179"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Memoria técnica</w:t>
            </w:r>
          </w:p>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Registro de 3 formulaciones en el Instituto de Propiedad Intelectual</w:t>
            </w:r>
          </w:p>
        </w:tc>
      </w:tr>
      <w:tr w:rsidR="00852A8B" w:rsidRPr="00037595" w:rsidTr="00E058A2">
        <w:trPr>
          <w:trHeight w:val="795"/>
        </w:trPr>
        <w:tc>
          <w:tcPr>
            <w:tcW w:w="1781" w:type="dxa"/>
            <w:tcBorders>
              <w:top w:val="single" w:sz="8" w:space="0" w:color="auto"/>
              <w:left w:val="single" w:sz="8" w:space="0" w:color="auto"/>
              <w:bottom w:val="single" w:sz="8" w:space="0" w:color="auto"/>
              <w:right w:val="single" w:sz="8" w:space="0" w:color="auto"/>
            </w:tcBorders>
            <w:vAlign w:val="center"/>
          </w:tcPr>
          <w:p w:rsidR="00852A8B" w:rsidRPr="00CF627E" w:rsidRDefault="00852A8B" w:rsidP="0060627E">
            <w:pPr>
              <w:rPr>
                <w:rFonts w:ascii="Arial" w:hAnsi="Arial" w:cs="Arial"/>
                <w:color w:val="000000"/>
                <w:sz w:val="18"/>
                <w:szCs w:val="18"/>
                <w:lang w:val="es-BO"/>
              </w:rPr>
            </w:pPr>
            <w:r w:rsidRPr="00CF627E">
              <w:rPr>
                <w:rFonts w:ascii="Arial" w:hAnsi="Arial" w:cs="Arial"/>
                <w:color w:val="000000"/>
                <w:sz w:val="18"/>
                <w:szCs w:val="18"/>
                <w:lang w:val="es-BO"/>
              </w:rPr>
              <w:lastRenderedPageBreak/>
              <w:t>Desarrollo de alternativas tecnológicas para elevar la competitividad de los granos andinos</w:t>
            </w:r>
          </w:p>
        </w:tc>
        <w:tc>
          <w:tcPr>
            <w:tcW w:w="1162"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2008-2012</w:t>
            </w:r>
          </w:p>
        </w:tc>
        <w:tc>
          <w:tcPr>
            <w:tcW w:w="993"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Regional</w:t>
            </w:r>
          </w:p>
        </w:tc>
        <w:tc>
          <w:tcPr>
            <w:tcW w:w="1601"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 xml:space="preserve">Caracterización de la cadena </w:t>
            </w:r>
            <w:proofErr w:type="spellStart"/>
            <w:r w:rsidRPr="00CF627E">
              <w:rPr>
                <w:rFonts w:ascii="Arial" w:hAnsi="Arial" w:cs="Arial"/>
                <w:color w:val="000000"/>
                <w:sz w:val="18"/>
                <w:szCs w:val="18"/>
                <w:lang w:val="es-BO"/>
              </w:rPr>
              <w:t>agroproductiva</w:t>
            </w:r>
            <w:proofErr w:type="spellEnd"/>
            <w:r w:rsidRPr="00CF627E">
              <w:rPr>
                <w:rFonts w:ascii="Arial" w:hAnsi="Arial" w:cs="Arial"/>
                <w:color w:val="000000"/>
                <w:sz w:val="18"/>
                <w:szCs w:val="18"/>
                <w:lang w:val="es-BO"/>
              </w:rPr>
              <w:t xml:space="preserve"> de los granos andinos e </w:t>
            </w:r>
            <w:r w:rsidR="001F6C87" w:rsidRPr="00CF627E">
              <w:rPr>
                <w:rFonts w:ascii="Arial" w:hAnsi="Arial" w:cs="Arial"/>
                <w:color w:val="000000"/>
                <w:sz w:val="18"/>
                <w:szCs w:val="18"/>
                <w:lang w:val="es-BO"/>
              </w:rPr>
              <w:t>implantación</w:t>
            </w:r>
            <w:r w:rsidRPr="00CF627E">
              <w:rPr>
                <w:rFonts w:ascii="Arial" w:hAnsi="Arial" w:cs="Arial"/>
                <w:color w:val="000000"/>
                <w:sz w:val="18"/>
                <w:szCs w:val="18"/>
                <w:lang w:val="es-BO"/>
              </w:rPr>
              <w:t xml:space="preserve"> de sistemas de calidad</w:t>
            </w:r>
          </w:p>
        </w:tc>
        <w:tc>
          <w:tcPr>
            <w:tcW w:w="1659"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 xml:space="preserve">Fomento de la </w:t>
            </w:r>
            <w:proofErr w:type="spellStart"/>
            <w:r w:rsidRPr="00CF627E">
              <w:rPr>
                <w:rFonts w:ascii="Arial" w:hAnsi="Arial" w:cs="Arial"/>
                <w:color w:val="000000"/>
                <w:sz w:val="18"/>
                <w:szCs w:val="18"/>
                <w:lang w:val="es-BO"/>
              </w:rPr>
              <w:t>asociatividad</w:t>
            </w:r>
            <w:proofErr w:type="spellEnd"/>
            <w:r w:rsidRPr="00CF627E">
              <w:rPr>
                <w:rFonts w:ascii="Arial" w:hAnsi="Arial" w:cs="Arial"/>
                <w:color w:val="000000"/>
                <w:sz w:val="18"/>
                <w:szCs w:val="18"/>
                <w:lang w:val="es-BO"/>
              </w:rPr>
              <w:t xml:space="preserve"> de los productores y  su capacitación en sistemas de calidad</w:t>
            </w:r>
          </w:p>
        </w:tc>
        <w:tc>
          <w:tcPr>
            <w:tcW w:w="1231"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SEMPLADES</w:t>
            </w:r>
          </w:p>
        </w:tc>
        <w:tc>
          <w:tcPr>
            <w:tcW w:w="1179"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Boletín técnico</w:t>
            </w:r>
          </w:p>
          <w:p w:rsidR="00852A8B" w:rsidRPr="00CF627E" w:rsidRDefault="00852A8B" w:rsidP="00E058A2">
            <w:pPr>
              <w:jc w:val="center"/>
              <w:rPr>
                <w:rFonts w:ascii="Arial" w:hAnsi="Arial" w:cs="Arial"/>
                <w:color w:val="000000"/>
                <w:sz w:val="18"/>
                <w:szCs w:val="18"/>
                <w:lang w:val="es-BO"/>
              </w:rPr>
            </w:pPr>
          </w:p>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3 tesis pre-grado</w:t>
            </w:r>
          </w:p>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2 artículos</w:t>
            </w:r>
          </w:p>
          <w:p w:rsidR="00852A8B" w:rsidRPr="00CF627E" w:rsidRDefault="00852A8B" w:rsidP="00E058A2">
            <w:pPr>
              <w:jc w:val="center"/>
              <w:rPr>
                <w:rFonts w:ascii="Arial" w:hAnsi="Arial" w:cs="Arial"/>
                <w:color w:val="000000"/>
                <w:sz w:val="18"/>
                <w:szCs w:val="18"/>
                <w:lang w:val="es-BO"/>
              </w:rPr>
            </w:pPr>
          </w:p>
        </w:tc>
      </w:tr>
      <w:tr w:rsidR="00852A8B" w:rsidRPr="00CF627E" w:rsidTr="00E058A2">
        <w:trPr>
          <w:trHeight w:val="795"/>
        </w:trPr>
        <w:tc>
          <w:tcPr>
            <w:tcW w:w="1781" w:type="dxa"/>
            <w:tcBorders>
              <w:top w:val="single" w:sz="8" w:space="0" w:color="auto"/>
              <w:left w:val="single" w:sz="8" w:space="0" w:color="auto"/>
              <w:bottom w:val="single" w:sz="8" w:space="0" w:color="auto"/>
              <w:right w:val="single" w:sz="8" w:space="0" w:color="auto"/>
            </w:tcBorders>
            <w:vAlign w:val="center"/>
          </w:tcPr>
          <w:p w:rsidR="00852A8B" w:rsidRPr="00CF627E" w:rsidRDefault="00852A8B" w:rsidP="0060627E">
            <w:pPr>
              <w:rPr>
                <w:rFonts w:ascii="Arial" w:hAnsi="Arial" w:cs="Arial"/>
                <w:sz w:val="18"/>
                <w:szCs w:val="18"/>
                <w:lang w:val="es-BO"/>
              </w:rPr>
            </w:pPr>
            <w:r w:rsidRPr="00CF627E">
              <w:rPr>
                <w:rFonts w:ascii="Arial" w:hAnsi="Arial" w:cs="Arial"/>
                <w:sz w:val="18"/>
                <w:szCs w:val="18"/>
                <w:lang w:val="es-BO"/>
              </w:rPr>
              <w:t>Usos alternativos del chocho</w:t>
            </w:r>
          </w:p>
        </w:tc>
        <w:tc>
          <w:tcPr>
            <w:tcW w:w="1162"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2007-2009</w:t>
            </w:r>
          </w:p>
        </w:tc>
        <w:tc>
          <w:tcPr>
            <w:tcW w:w="993"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Regional</w:t>
            </w:r>
          </w:p>
        </w:tc>
        <w:tc>
          <w:tcPr>
            <w:tcW w:w="1601"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Desarrollo de tecnologías de transformación del chocho</w:t>
            </w:r>
          </w:p>
        </w:tc>
        <w:tc>
          <w:tcPr>
            <w:tcW w:w="1659"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Nuevos productos desarrollados y posicionados en el mercado</w:t>
            </w:r>
          </w:p>
        </w:tc>
        <w:tc>
          <w:tcPr>
            <w:tcW w:w="1231"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SENACYT</w:t>
            </w:r>
          </w:p>
        </w:tc>
        <w:tc>
          <w:tcPr>
            <w:tcW w:w="1179"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Boletín técnico</w:t>
            </w:r>
          </w:p>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2 tesis de pre-grado</w:t>
            </w:r>
          </w:p>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2 Artículos</w:t>
            </w:r>
          </w:p>
        </w:tc>
      </w:tr>
      <w:tr w:rsidR="00852A8B" w:rsidRPr="00422E99" w:rsidTr="00E058A2">
        <w:trPr>
          <w:trHeight w:val="795"/>
        </w:trPr>
        <w:tc>
          <w:tcPr>
            <w:tcW w:w="1781" w:type="dxa"/>
            <w:tcBorders>
              <w:top w:val="single" w:sz="8" w:space="0" w:color="auto"/>
              <w:left w:val="single" w:sz="8" w:space="0" w:color="auto"/>
              <w:bottom w:val="single" w:sz="8" w:space="0" w:color="auto"/>
              <w:right w:val="single" w:sz="8" w:space="0" w:color="auto"/>
            </w:tcBorders>
            <w:vAlign w:val="center"/>
          </w:tcPr>
          <w:p w:rsidR="00852A8B" w:rsidRPr="00CF627E" w:rsidRDefault="00852A8B" w:rsidP="0060627E">
            <w:pPr>
              <w:jc w:val="both"/>
              <w:rPr>
                <w:rFonts w:ascii="Arial" w:hAnsi="Arial" w:cs="Arial"/>
                <w:sz w:val="18"/>
                <w:szCs w:val="18"/>
                <w:lang w:val="es-BO"/>
              </w:rPr>
            </w:pPr>
            <w:r w:rsidRPr="00CF627E">
              <w:rPr>
                <w:rFonts w:ascii="Arial" w:hAnsi="Arial" w:cs="Arial"/>
                <w:sz w:val="18"/>
                <w:szCs w:val="18"/>
                <w:lang w:val="es-BO"/>
              </w:rPr>
              <w:t xml:space="preserve">Estudio de la Producción, </w:t>
            </w:r>
            <w:proofErr w:type="spellStart"/>
            <w:r w:rsidRPr="00CF627E">
              <w:rPr>
                <w:rFonts w:ascii="Arial" w:hAnsi="Arial" w:cs="Arial"/>
                <w:sz w:val="18"/>
                <w:szCs w:val="18"/>
                <w:lang w:val="es-BO"/>
              </w:rPr>
              <w:t>postcosecha</w:t>
            </w:r>
            <w:proofErr w:type="spellEnd"/>
            <w:r w:rsidRPr="00CF627E">
              <w:rPr>
                <w:rFonts w:ascii="Arial" w:hAnsi="Arial" w:cs="Arial"/>
                <w:sz w:val="18"/>
                <w:szCs w:val="18"/>
                <w:lang w:val="es-BO"/>
              </w:rPr>
              <w:t xml:space="preserve"> y posibilidades Agroindustriales del chocho para la Sierra Ecuatoriana</w:t>
            </w:r>
          </w:p>
        </w:tc>
        <w:tc>
          <w:tcPr>
            <w:tcW w:w="1162"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1996-2000</w:t>
            </w:r>
          </w:p>
        </w:tc>
        <w:tc>
          <w:tcPr>
            <w:tcW w:w="993"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Nacional</w:t>
            </w:r>
          </w:p>
        </w:tc>
        <w:tc>
          <w:tcPr>
            <w:tcW w:w="1601"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bCs/>
                <w:sz w:val="18"/>
                <w:szCs w:val="18"/>
                <w:lang w:val="es-BO"/>
              </w:rPr>
              <w:t>Diagnóstico del procesamiento tradicional de chocho en 3 centros de procesamiento de la Sierra Ecuatoriana y desarrollo de nuevas alternativas de conservación y consumo”</w:t>
            </w:r>
          </w:p>
        </w:tc>
        <w:tc>
          <w:tcPr>
            <w:tcW w:w="1659"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sz w:val="18"/>
                <w:szCs w:val="18"/>
                <w:lang w:val="es-BO"/>
              </w:rPr>
              <w:t xml:space="preserve">Mejoramiento de  la técnica artesanal de </w:t>
            </w:r>
            <w:proofErr w:type="spellStart"/>
            <w:r w:rsidRPr="00CF627E">
              <w:rPr>
                <w:rFonts w:ascii="Arial" w:hAnsi="Arial" w:cs="Arial"/>
                <w:sz w:val="18"/>
                <w:szCs w:val="18"/>
                <w:lang w:val="es-BO"/>
              </w:rPr>
              <w:t>desamargado</w:t>
            </w:r>
            <w:proofErr w:type="spellEnd"/>
            <w:r w:rsidRPr="00CF627E">
              <w:rPr>
                <w:rFonts w:ascii="Arial" w:hAnsi="Arial" w:cs="Arial"/>
                <w:sz w:val="18"/>
                <w:szCs w:val="18"/>
                <w:lang w:val="es-BO"/>
              </w:rPr>
              <w:t>,  diversificación de los usos  y aumento de la disponibilidad  de grano para el consumo</w:t>
            </w:r>
          </w:p>
        </w:tc>
        <w:tc>
          <w:tcPr>
            <w:tcW w:w="1231"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FUNDACYT</w:t>
            </w:r>
          </w:p>
        </w:tc>
        <w:tc>
          <w:tcPr>
            <w:tcW w:w="1179" w:type="dxa"/>
            <w:tcBorders>
              <w:top w:val="single" w:sz="8" w:space="0" w:color="auto"/>
              <w:left w:val="nil"/>
              <w:bottom w:val="single" w:sz="8" w:space="0" w:color="auto"/>
              <w:right w:val="single" w:sz="8" w:space="0" w:color="auto"/>
            </w:tcBorders>
            <w:vAlign w:val="center"/>
          </w:tcPr>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2 boletines técnicos</w:t>
            </w:r>
          </w:p>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2 boletines divulgativos</w:t>
            </w:r>
          </w:p>
          <w:p w:rsidR="00852A8B" w:rsidRPr="00CF627E" w:rsidRDefault="00852A8B" w:rsidP="00E058A2">
            <w:pPr>
              <w:jc w:val="center"/>
              <w:rPr>
                <w:rFonts w:ascii="Arial" w:hAnsi="Arial" w:cs="Arial"/>
                <w:color w:val="000000"/>
                <w:sz w:val="18"/>
                <w:szCs w:val="18"/>
                <w:lang w:val="es-BO"/>
              </w:rPr>
            </w:pPr>
            <w:r w:rsidRPr="00CF627E">
              <w:rPr>
                <w:rFonts w:ascii="Arial" w:hAnsi="Arial" w:cs="Arial"/>
                <w:color w:val="000000"/>
                <w:sz w:val="18"/>
                <w:szCs w:val="18"/>
                <w:lang w:val="es-BO"/>
              </w:rPr>
              <w:t>2 artículos</w:t>
            </w:r>
          </w:p>
        </w:tc>
      </w:tr>
    </w:tbl>
    <w:p w:rsidR="00FD47A1" w:rsidRPr="00CF627E" w:rsidRDefault="00FD47A1" w:rsidP="004872D6">
      <w:pPr>
        <w:shd w:val="clear" w:color="auto" w:fill="FFFFFF"/>
        <w:tabs>
          <w:tab w:val="left" w:pos="2520"/>
        </w:tabs>
        <w:spacing w:before="75" w:after="75"/>
        <w:jc w:val="both"/>
        <w:rPr>
          <w:rFonts w:ascii="Arial" w:hAnsi="Arial" w:cs="Arial"/>
          <w:color w:val="000000"/>
          <w:lang w:val="es-BO"/>
        </w:rPr>
      </w:pPr>
    </w:p>
    <w:p w:rsidR="00672ABB" w:rsidRPr="00CF627E" w:rsidRDefault="00672ABB" w:rsidP="004872D6">
      <w:pPr>
        <w:shd w:val="clear" w:color="auto" w:fill="FFFFFF"/>
        <w:tabs>
          <w:tab w:val="left" w:pos="2520"/>
        </w:tabs>
        <w:spacing w:before="75" w:after="75"/>
        <w:jc w:val="both"/>
        <w:rPr>
          <w:rFonts w:ascii="Arial" w:hAnsi="Arial" w:cs="Arial"/>
          <w:color w:val="000000"/>
          <w:lang w:val="es-BO"/>
        </w:rPr>
      </w:pPr>
      <w:r w:rsidRPr="00CF627E">
        <w:rPr>
          <w:rFonts w:ascii="Arial" w:hAnsi="Arial" w:cs="Arial"/>
          <w:color w:val="000000"/>
          <w:lang w:val="es-BO"/>
        </w:rPr>
        <w:t>Cuadro. Experiencia reciente de</w:t>
      </w:r>
      <w:r w:rsidR="00E058A2">
        <w:rPr>
          <w:rFonts w:ascii="Arial" w:hAnsi="Arial" w:cs="Arial"/>
          <w:color w:val="000000"/>
          <w:lang w:val="es-BO"/>
        </w:rPr>
        <w:t>l</w:t>
      </w:r>
      <w:r w:rsidRPr="00CF627E">
        <w:rPr>
          <w:rFonts w:ascii="Arial" w:hAnsi="Arial" w:cs="Arial"/>
          <w:color w:val="000000"/>
          <w:lang w:val="es-BO"/>
        </w:rPr>
        <w:t xml:space="preserve"> </w:t>
      </w:r>
      <w:r w:rsidR="00E058A2" w:rsidRPr="00CF627E">
        <w:rPr>
          <w:rFonts w:ascii="Arial" w:hAnsi="Arial" w:cs="Arial"/>
          <w:color w:val="000000"/>
          <w:lang w:val="es-BO"/>
        </w:rPr>
        <w:t xml:space="preserve">INIA- Chile </w:t>
      </w:r>
      <w:r w:rsidR="00E058A2">
        <w:rPr>
          <w:rFonts w:ascii="Arial" w:hAnsi="Arial" w:cs="Arial"/>
          <w:color w:val="000000"/>
          <w:lang w:val="es-BO"/>
        </w:rPr>
        <w:t>(</w:t>
      </w:r>
      <w:proofErr w:type="spellStart"/>
      <w:r w:rsidRPr="00CF627E">
        <w:rPr>
          <w:rFonts w:ascii="Arial" w:hAnsi="Arial" w:cs="Arial"/>
          <w:color w:val="000000"/>
          <w:lang w:val="es-BO"/>
        </w:rPr>
        <w:t>co</w:t>
      </w:r>
      <w:proofErr w:type="spellEnd"/>
      <w:r w:rsidRPr="00CF627E">
        <w:rPr>
          <w:rFonts w:ascii="Arial" w:hAnsi="Arial" w:cs="Arial"/>
          <w:color w:val="000000"/>
          <w:lang w:val="es-BO"/>
        </w:rPr>
        <w:t>-ejecutor del proyecto)</w:t>
      </w:r>
    </w:p>
    <w:tbl>
      <w:tblPr>
        <w:tblW w:w="9606" w:type="dxa"/>
        <w:tblInd w:w="-38" w:type="dxa"/>
        <w:tblLayout w:type="fixed"/>
        <w:tblCellMar>
          <w:left w:w="70" w:type="dxa"/>
          <w:right w:w="70" w:type="dxa"/>
        </w:tblCellMar>
        <w:tblLook w:val="0000" w:firstRow="0" w:lastRow="0" w:firstColumn="0" w:lastColumn="0" w:noHBand="0" w:noVBand="0"/>
      </w:tblPr>
      <w:tblGrid>
        <w:gridCol w:w="1951"/>
        <w:gridCol w:w="1134"/>
        <w:gridCol w:w="1276"/>
        <w:gridCol w:w="1276"/>
        <w:gridCol w:w="1701"/>
        <w:gridCol w:w="2268"/>
      </w:tblGrid>
      <w:tr w:rsidR="00BA60AB" w:rsidRPr="00CF627E" w:rsidTr="00852A8B">
        <w:trPr>
          <w:trHeight w:val="525"/>
        </w:trPr>
        <w:tc>
          <w:tcPr>
            <w:tcW w:w="1951" w:type="dxa"/>
            <w:tcBorders>
              <w:top w:val="single" w:sz="8" w:space="0" w:color="auto"/>
              <w:left w:val="single" w:sz="8" w:space="0" w:color="auto"/>
              <w:bottom w:val="single" w:sz="8" w:space="0" w:color="auto"/>
              <w:right w:val="single" w:sz="8" w:space="0" w:color="auto"/>
            </w:tcBorders>
            <w:shd w:val="clear" w:color="auto" w:fill="auto"/>
            <w:vAlign w:val="center"/>
          </w:tcPr>
          <w:p w:rsidR="00BA60AB" w:rsidRPr="00CF627E" w:rsidRDefault="00BA60AB" w:rsidP="006F073C">
            <w:pPr>
              <w:jc w:val="center"/>
              <w:rPr>
                <w:rFonts w:ascii="Arial" w:hAnsi="Arial" w:cs="Arial"/>
                <w:b/>
                <w:color w:val="000000"/>
                <w:sz w:val="18"/>
                <w:szCs w:val="18"/>
                <w:lang w:val="es-BO"/>
              </w:rPr>
            </w:pPr>
            <w:r w:rsidRPr="00CF627E">
              <w:rPr>
                <w:rFonts w:ascii="Arial" w:hAnsi="Arial" w:cs="Arial"/>
                <w:b/>
                <w:color w:val="000000"/>
                <w:sz w:val="18"/>
                <w:szCs w:val="18"/>
                <w:lang w:val="es-BO"/>
              </w:rPr>
              <w:t>Nombre del proyecto</w:t>
            </w:r>
          </w:p>
        </w:tc>
        <w:tc>
          <w:tcPr>
            <w:tcW w:w="1134" w:type="dxa"/>
            <w:tcBorders>
              <w:top w:val="single" w:sz="8" w:space="0" w:color="auto"/>
              <w:left w:val="nil"/>
              <w:bottom w:val="single" w:sz="8" w:space="0" w:color="auto"/>
              <w:right w:val="single" w:sz="8" w:space="0" w:color="auto"/>
            </w:tcBorders>
            <w:shd w:val="clear" w:color="auto" w:fill="auto"/>
            <w:vAlign w:val="center"/>
          </w:tcPr>
          <w:p w:rsidR="00BA60AB" w:rsidRPr="00CF627E" w:rsidRDefault="00BA60AB" w:rsidP="006F073C">
            <w:pPr>
              <w:jc w:val="center"/>
              <w:rPr>
                <w:rFonts w:ascii="Arial" w:hAnsi="Arial" w:cs="Arial"/>
                <w:b/>
                <w:color w:val="000000"/>
                <w:sz w:val="18"/>
                <w:szCs w:val="18"/>
                <w:lang w:val="es-BO"/>
              </w:rPr>
            </w:pPr>
            <w:r w:rsidRPr="00CF627E">
              <w:rPr>
                <w:rFonts w:ascii="Arial" w:hAnsi="Arial" w:cs="Arial"/>
                <w:b/>
                <w:color w:val="000000"/>
                <w:sz w:val="18"/>
                <w:szCs w:val="18"/>
                <w:lang w:val="es-BO"/>
              </w:rPr>
              <w:t>Periodo de Ejecución</w:t>
            </w:r>
          </w:p>
        </w:tc>
        <w:tc>
          <w:tcPr>
            <w:tcW w:w="1276" w:type="dxa"/>
            <w:tcBorders>
              <w:top w:val="single" w:sz="8" w:space="0" w:color="auto"/>
              <w:left w:val="nil"/>
              <w:bottom w:val="single" w:sz="8" w:space="0" w:color="auto"/>
              <w:right w:val="single" w:sz="8" w:space="0" w:color="auto"/>
            </w:tcBorders>
            <w:shd w:val="clear" w:color="auto" w:fill="auto"/>
            <w:vAlign w:val="center"/>
          </w:tcPr>
          <w:p w:rsidR="00BA60AB" w:rsidRPr="00CF627E" w:rsidRDefault="00BA60AB" w:rsidP="006F073C">
            <w:pPr>
              <w:jc w:val="center"/>
              <w:rPr>
                <w:rFonts w:ascii="Arial" w:hAnsi="Arial" w:cs="Arial"/>
                <w:b/>
                <w:color w:val="000000"/>
                <w:sz w:val="18"/>
                <w:szCs w:val="18"/>
                <w:lang w:val="es-BO"/>
              </w:rPr>
            </w:pPr>
            <w:r w:rsidRPr="00CF627E">
              <w:rPr>
                <w:rFonts w:ascii="Arial" w:hAnsi="Arial" w:cs="Arial"/>
                <w:b/>
                <w:color w:val="000000"/>
                <w:sz w:val="18"/>
                <w:szCs w:val="18"/>
                <w:lang w:val="es-BO"/>
              </w:rPr>
              <w:t>Cobertura del Proyecto</w:t>
            </w:r>
          </w:p>
        </w:tc>
        <w:tc>
          <w:tcPr>
            <w:tcW w:w="1276" w:type="dxa"/>
            <w:tcBorders>
              <w:top w:val="single" w:sz="8" w:space="0" w:color="auto"/>
              <w:left w:val="nil"/>
              <w:bottom w:val="single" w:sz="8" w:space="0" w:color="auto"/>
              <w:right w:val="single" w:sz="8" w:space="0" w:color="auto"/>
            </w:tcBorders>
            <w:shd w:val="clear" w:color="auto" w:fill="auto"/>
            <w:vAlign w:val="center"/>
          </w:tcPr>
          <w:p w:rsidR="00BA60AB" w:rsidRPr="00CF627E" w:rsidRDefault="00BA60AB" w:rsidP="006F073C">
            <w:pPr>
              <w:jc w:val="center"/>
              <w:rPr>
                <w:rFonts w:ascii="Arial" w:hAnsi="Arial" w:cs="Arial"/>
                <w:b/>
                <w:color w:val="000000"/>
                <w:sz w:val="18"/>
                <w:szCs w:val="18"/>
                <w:lang w:val="es-BO"/>
              </w:rPr>
            </w:pPr>
            <w:r w:rsidRPr="00CF627E">
              <w:rPr>
                <w:rFonts w:ascii="Arial" w:hAnsi="Arial" w:cs="Arial"/>
                <w:b/>
                <w:color w:val="000000"/>
                <w:sz w:val="18"/>
                <w:szCs w:val="18"/>
                <w:lang w:val="es-BO"/>
              </w:rPr>
              <w:t>Temática</w:t>
            </w:r>
          </w:p>
        </w:tc>
        <w:tc>
          <w:tcPr>
            <w:tcW w:w="1701" w:type="dxa"/>
            <w:tcBorders>
              <w:top w:val="single" w:sz="8" w:space="0" w:color="auto"/>
              <w:left w:val="nil"/>
              <w:bottom w:val="single" w:sz="8" w:space="0" w:color="auto"/>
              <w:right w:val="single" w:sz="8" w:space="0" w:color="auto"/>
            </w:tcBorders>
            <w:shd w:val="clear" w:color="auto" w:fill="auto"/>
            <w:vAlign w:val="center"/>
          </w:tcPr>
          <w:p w:rsidR="00BA60AB" w:rsidRPr="00CF627E" w:rsidRDefault="00BA60AB" w:rsidP="006F073C">
            <w:pPr>
              <w:jc w:val="center"/>
              <w:rPr>
                <w:rFonts w:ascii="Arial" w:hAnsi="Arial" w:cs="Arial"/>
                <w:b/>
                <w:color w:val="000000"/>
                <w:sz w:val="18"/>
                <w:szCs w:val="18"/>
                <w:lang w:val="es-BO"/>
              </w:rPr>
            </w:pPr>
            <w:r w:rsidRPr="00CF627E">
              <w:rPr>
                <w:rFonts w:ascii="Arial" w:hAnsi="Arial" w:cs="Arial"/>
                <w:b/>
                <w:color w:val="000000"/>
                <w:sz w:val="18"/>
                <w:szCs w:val="18"/>
                <w:lang w:val="es-BO"/>
              </w:rPr>
              <w:t>Principales Resultados</w:t>
            </w:r>
          </w:p>
        </w:tc>
        <w:tc>
          <w:tcPr>
            <w:tcW w:w="2268" w:type="dxa"/>
            <w:tcBorders>
              <w:top w:val="single" w:sz="8" w:space="0" w:color="auto"/>
              <w:left w:val="nil"/>
              <w:bottom w:val="single" w:sz="8" w:space="0" w:color="auto"/>
              <w:right w:val="single" w:sz="8" w:space="0" w:color="auto"/>
            </w:tcBorders>
            <w:shd w:val="clear" w:color="auto" w:fill="auto"/>
            <w:vAlign w:val="center"/>
          </w:tcPr>
          <w:p w:rsidR="00BA60AB" w:rsidRPr="00CF627E" w:rsidRDefault="00BA60AB" w:rsidP="006F073C">
            <w:pPr>
              <w:jc w:val="center"/>
              <w:rPr>
                <w:rFonts w:ascii="Arial" w:hAnsi="Arial" w:cs="Arial"/>
                <w:b/>
                <w:color w:val="000000"/>
                <w:sz w:val="18"/>
                <w:szCs w:val="18"/>
                <w:lang w:val="es-BO"/>
              </w:rPr>
            </w:pPr>
            <w:r w:rsidRPr="00CF627E">
              <w:rPr>
                <w:rFonts w:ascii="Arial" w:hAnsi="Arial" w:cs="Arial"/>
                <w:b/>
                <w:color w:val="000000"/>
                <w:sz w:val="18"/>
                <w:szCs w:val="18"/>
                <w:lang w:val="es-BO"/>
              </w:rPr>
              <w:t>Donantes o Co-financiadores</w:t>
            </w:r>
          </w:p>
        </w:tc>
      </w:tr>
      <w:tr w:rsidR="00BA60AB" w:rsidRPr="00CF627E" w:rsidTr="00852A8B">
        <w:trPr>
          <w:trHeight w:val="795"/>
        </w:trPr>
        <w:tc>
          <w:tcPr>
            <w:tcW w:w="1951" w:type="dxa"/>
            <w:tcBorders>
              <w:top w:val="single" w:sz="8" w:space="0" w:color="auto"/>
              <w:left w:val="single" w:sz="8" w:space="0" w:color="auto"/>
              <w:bottom w:val="single" w:sz="8" w:space="0" w:color="auto"/>
              <w:right w:val="single" w:sz="8" w:space="0" w:color="auto"/>
            </w:tcBorders>
            <w:vAlign w:val="center"/>
          </w:tcPr>
          <w:p w:rsidR="00BA60AB" w:rsidRPr="00CF627E" w:rsidRDefault="00BA60AB" w:rsidP="006F073C">
            <w:pPr>
              <w:rPr>
                <w:rFonts w:ascii="Arial" w:hAnsi="Arial" w:cs="Arial"/>
                <w:color w:val="000000"/>
                <w:sz w:val="18"/>
                <w:szCs w:val="18"/>
                <w:lang w:val="es-BO"/>
              </w:rPr>
            </w:pPr>
            <w:r w:rsidRPr="00CF627E">
              <w:rPr>
                <w:rFonts w:ascii="Arial" w:hAnsi="Arial" w:cs="Arial"/>
                <w:sz w:val="18"/>
                <w:szCs w:val="18"/>
                <w:lang w:val="es-BO"/>
              </w:rPr>
              <w:t>Evaluación de líneas promisorias de lupino (</w:t>
            </w:r>
            <w:proofErr w:type="spellStart"/>
            <w:r w:rsidRPr="00CF627E">
              <w:rPr>
                <w:rFonts w:ascii="Arial" w:hAnsi="Arial" w:cs="Arial"/>
                <w:i/>
                <w:sz w:val="18"/>
                <w:szCs w:val="18"/>
                <w:lang w:val="es-BO"/>
              </w:rPr>
              <w:t>Lupinus</w:t>
            </w:r>
            <w:proofErr w:type="spellEnd"/>
            <w:r w:rsidRPr="00CF627E">
              <w:rPr>
                <w:rFonts w:ascii="Arial" w:hAnsi="Arial" w:cs="Arial"/>
                <w:i/>
                <w:sz w:val="18"/>
                <w:szCs w:val="18"/>
                <w:lang w:val="es-BO"/>
              </w:rPr>
              <w:t xml:space="preserve"> </w:t>
            </w:r>
            <w:proofErr w:type="spellStart"/>
            <w:r w:rsidRPr="00CF627E">
              <w:rPr>
                <w:rFonts w:ascii="Arial" w:hAnsi="Arial" w:cs="Arial"/>
                <w:i/>
                <w:sz w:val="18"/>
                <w:szCs w:val="18"/>
                <w:lang w:val="es-BO"/>
              </w:rPr>
              <w:t>albus</w:t>
            </w:r>
            <w:proofErr w:type="spellEnd"/>
            <w:r w:rsidRPr="00CF627E">
              <w:rPr>
                <w:rFonts w:ascii="Arial" w:hAnsi="Arial" w:cs="Arial"/>
                <w:sz w:val="18"/>
                <w:szCs w:val="18"/>
                <w:lang w:val="es-BO"/>
              </w:rPr>
              <w:t>) dulce</w:t>
            </w:r>
          </w:p>
        </w:tc>
        <w:tc>
          <w:tcPr>
            <w:tcW w:w="1134" w:type="dxa"/>
            <w:tcBorders>
              <w:top w:val="single" w:sz="8" w:space="0" w:color="auto"/>
              <w:left w:val="nil"/>
              <w:bottom w:val="single" w:sz="8" w:space="0" w:color="auto"/>
              <w:right w:val="single" w:sz="8" w:space="0" w:color="auto"/>
            </w:tcBorders>
            <w:vAlign w:val="center"/>
          </w:tcPr>
          <w:p w:rsidR="00BA60AB" w:rsidRPr="00CF627E" w:rsidRDefault="00BA60AB" w:rsidP="006F073C">
            <w:pPr>
              <w:rPr>
                <w:rFonts w:ascii="Arial" w:hAnsi="Arial" w:cs="Arial"/>
                <w:color w:val="000000"/>
                <w:sz w:val="18"/>
                <w:szCs w:val="18"/>
                <w:lang w:val="es-BO"/>
              </w:rPr>
            </w:pPr>
            <w:r w:rsidRPr="00CF627E">
              <w:rPr>
                <w:rFonts w:ascii="Arial" w:hAnsi="Arial" w:cs="Arial"/>
                <w:color w:val="000000"/>
                <w:sz w:val="18"/>
                <w:szCs w:val="18"/>
                <w:lang w:val="es-BO"/>
              </w:rPr>
              <w:t>2012-2015 (en ejecución)</w:t>
            </w:r>
          </w:p>
        </w:tc>
        <w:tc>
          <w:tcPr>
            <w:tcW w:w="1276" w:type="dxa"/>
            <w:tcBorders>
              <w:top w:val="single" w:sz="8" w:space="0" w:color="auto"/>
              <w:left w:val="nil"/>
              <w:bottom w:val="single" w:sz="8" w:space="0" w:color="auto"/>
              <w:right w:val="single" w:sz="8" w:space="0" w:color="auto"/>
            </w:tcBorders>
            <w:vAlign w:val="center"/>
          </w:tcPr>
          <w:p w:rsidR="00BA60AB" w:rsidRPr="00CF627E" w:rsidRDefault="00BA60AB" w:rsidP="006F073C">
            <w:pPr>
              <w:rPr>
                <w:rFonts w:ascii="Arial" w:hAnsi="Arial" w:cs="Arial"/>
                <w:color w:val="000000"/>
                <w:sz w:val="18"/>
                <w:szCs w:val="18"/>
                <w:lang w:val="es-BO"/>
              </w:rPr>
            </w:pPr>
            <w:r w:rsidRPr="00CF627E">
              <w:rPr>
                <w:rFonts w:ascii="Arial" w:hAnsi="Arial" w:cs="Arial"/>
                <w:color w:val="000000"/>
                <w:sz w:val="18"/>
                <w:szCs w:val="18"/>
                <w:lang w:val="es-BO"/>
              </w:rPr>
              <w:t>Nacional</w:t>
            </w:r>
          </w:p>
        </w:tc>
        <w:tc>
          <w:tcPr>
            <w:tcW w:w="1276" w:type="dxa"/>
            <w:tcBorders>
              <w:top w:val="single" w:sz="8" w:space="0" w:color="auto"/>
              <w:left w:val="nil"/>
              <w:bottom w:val="single" w:sz="8" w:space="0" w:color="auto"/>
              <w:right w:val="single" w:sz="8" w:space="0" w:color="auto"/>
            </w:tcBorders>
            <w:vAlign w:val="center"/>
          </w:tcPr>
          <w:p w:rsidR="00BA60AB" w:rsidRPr="00CF627E" w:rsidRDefault="00BA60AB" w:rsidP="006F073C">
            <w:pPr>
              <w:rPr>
                <w:rFonts w:ascii="Arial" w:hAnsi="Arial" w:cs="Arial"/>
                <w:color w:val="000000"/>
                <w:sz w:val="18"/>
                <w:szCs w:val="18"/>
                <w:lang w:val="es-BO"/>
              </w:rPr>
            </w:pPr>
            <w:r w:rsidRPr="00CF627E">
              <w:rPr>
                <w:rFonts w:ascii="Arial" w:hAnsi="Arial" w:cs="Arial"/>
                <w:color w:val="000000"/>
                <w:sz w:val="18"/>
                <w:szCs w:val="18"/>
                <w:lang w:val="es-BO"/>
              </w:rPr>
              <w:t xml:space="preserve">Variedades de lupino dulce especie </w:t>
            </w:r>
            <w:proofErr w:type="spellStart"/>
            <w:r w:rsidRPr="00CF627E">
              <w:rPr>
                <w:rFonts w:ascii="Arial" w:hAnsi="Arial" w:cs="Arial"/>
                <w:color w:val="000000"/>
                <w:sz w:val="18"/>
                <w:szCs w:val="18"/>
                <w:lang w:val="es-BO"/>
              </w:rPr>
              <w:t>albus</w:t>
            </w:r>
            <w:proofErr w:type="spellEnd"/>
          </w:p>
        </w:tc>
        <w:tc>
          <w:tcPr>
            <w:tcW w:w="1701" w:type="dxa"/>
            <w:tcBorders>
              <w:top w:val="single" w:sz="8" w:space="0" w:color="auto"/>
              <w:left w:val="nil"/>
              <w:bottom w:val="single" w:sz="8" w:space="0" w:color="auto"/>
              <w:right w:val="single" w:sz="8" w:space="0" w:color="auto"/>
            </w:tcBorders>
            <w:vAlign w:val="center"/>
          </w:tcPr>
          <w:p w:rsidR="00BA60AB" w:rsidRPr="00CF627E" w:rsidRDefault="00BA60AB" w:rsidP="006F073C">
            <w:pPr>
              <w:rPr>
                <w:rFonts w:ascii="Arial" w:hAnsi="Arial" w:cs="Arial"/>
                <w:color w:val="000000"/>
                <w:sz w:val="18"/>
                <w:szCs w:val="18"/>
                <w:lang w:val="es-BO"/>
              </w:rPr>
            </w:pPr>
            <w:r w:rsidRPr="00CF627E">
              <w:rPr>
                <w:rFonts w:ascii="Arial" w:hAnsi="Arial" w:cs="Arial"/>
                <w:color w:val="000000"/>
                <w:sz w:val="18"/>
                <w:szCs w:val="18"/>
                <w:lang w:val="es-BO"/>
              </w:rPr>
              <w:t>Nueva variedad de lupino dulce blanco</w:t>
            </w:r>
          </w:p>
        </w:tc>
        <w:tc>
          <w:tcPr>
            <w:tcW w:w="2268" w:type="dxa"/>
            <w:tcBorders>
              <w:top w:val="single" w:sz="8" w:space="0" w:color="auto"/>
              <w:left w:val="nil"/>
              <w:bottom w:val="single" w:sz="8" w:space="0" w:color="auto"/>
              <w:right w:val="single" w:sz="8" w:space="0" w:color="auto"/>
            </w:tcBorders>
            <w:vAlign w:val="center"/>
          </w:tcPr>
          <w:p w:rsidR="00BA60AB" w:rsidRPr="00CF627E" w:rsidRDefault="00BA60AB" w:rsidP="006F073C">
            <w:pPr>
              <w:rPr>
                <w:rFonts w:ascii="Arial" w:hAnsi="Arial" w:cs="Arial"/>
                <w:color w:val="000000"/>
                <w:sz w:val="18"/>
                <w:szCs w:val="18"/>
                <w:lang w:val="es-BO"/>
              </w:rPr>
            </w:pPr>
            <w:r w:rsidRPr="00CF627E">
              <w:rPr>
                <w:rFonts w:ascii="Arial" w:hAnsi="Arial" w:cs="Arial"/>
                <w:color w:val="000000"/>
                <w:sz w:val="18"/>
                <w:szCs w:val="18"/>
                <w:lang w:val="es-BO"/>
              </w:rPr>
              <w:t>INIA, NUTRASEED</w:t>
            </w:r>
          </w:p>
        </w:tc>
      </w:tr>
      <w:tr w:rsidR="00BA60AB" w:rsidRPr="00CF627E" w:rsidTr="00852A8B">
        <w:trPr>
          <w:trHeight w:val="795"/>
        </w:trPr>
        <w:tc>
          <w:tcPr>
            <w:tcW w:w="1951" w:type="dxa"/>
            <w:tcBorders>
              <w:top w:val="single" w:sz="8" w:space="0" w:color="auto"/>
              <w:left w:val="single" w:sz="8" w:space="0" w:color="auto"/>
              <w:bottom w:val="single" w:sz="8" w:space="0" w:color="auto"/>
              <w:right w:val="single" w:sz="8" w:space="0" w:color="auto"/>
            </w:tcBorders>
            <w:vAlign w:val="center"/>
          </w:tcPr>
          <w:p w:rsidR="00BA60AB" w:rsidRPr="00CF627E" w:rsidRDefault="00BA60AB" w:rsidP="006F073C">
            <w:pPr>
              <w:rPr>
                <w:rFonts w:ascii="Arial" w:hAnsi="Arial" w:cs="Arial"/>
                <w:color w:val="000000"/>
                <w:sz w:val="18"/>
                <w:szCs w:val="18"/>
                <w:lang w:val="es-BO"/>
              </w:rPr>
            </w:pPr>
            <w:r w:rsidRPr="00CF627E">
              <w:rPr>
                <w:rFonts w:ascii="Arial" w:hAnsi="Arial" w:cs="Arial"/>
                <w:sz w:val="18"/>
                <w:szCs w:val="18"/>
                <w:lang w:val="es-BO"/>
              </w:rPr>
              <w:t>Mejoramiento de lupino blanco amargo para exportación</w:t>
            </w:r>
          </w:p>
        </w:tc>
        <w:tc>
          <w:tcPr>
            <w:tcW w:w="1134" w:type="dxa"/>
            <w:tcBorders>
              <w:top w:val="single" w:sz="8" w:space="0" w:color="auto"/>
              <w:left w:val="nil"/>
              <w:bottom w:val="single" w:sz="8" w:space="0" w:color="auto"/>
              <w:right w:val="single" w:sz="8" w:space="0" w:color="auto"/>
            </w:tcBorders>
            <w:vAlign w:val="center"/>
          </w:tcPr>
          <w:p w:rsidR="00BA60AB" w:rsidRPr="00CF627E" w:rsidRDefault="00BA60AB" w:rsidP="006F073C">
            <w:pPr>
              <w:rPr>
                <w:rFonts w:ascii="Arial" w:hAnsi="Arial" w:cs="Arial"/>
                <w:color w:val="000000"/>
                <w:sz w:val="18"/>
                <w:szCs w:val="18"/>
                <w:lang w:val="es-BO"/>
              </w:rPr>
            </w:pPr>
            <w:r w:rsidRPr="00CF627E">
              <w:rPr>
                <w:rFonts w:ascii="Arial" w:hAnsi="Arial" w:cs="Arial"/>
                <w:color w:val="000000"/>
                <w:sz w:val="18"/>
                <w:szCs w:val="18"/>
                <w:lang w:val="es-BO"/>
              </w:rPr>
              <w:t>2007-2017 (en ejecución)</w:t>
            </w:r>
          </w:p>
        </w:tc>
        <w:tc>
          <w:tcPr>
            <w:tcW w:w="1276" w:type="dxa"/>
            <w:tcBorders>
              <w:top w:val="single" w:sz="8" w:space="0" w:color="auto"/>
              <w:left w:val="nil"/>
              <w:bottom w:val="single" w:sz="8" w:space="0" w:color="auto"/>
              <w:right w:val="single" w:sz="8" w:space="0" w:color="auto"/>
            </w:tcBorders>
            <w:vAlign w:val="center"/>
          </w:tcPr>
          <w:p w:rsidR="00BA60AB" w:rsidRPr="00CF627E" w:rsidRDefault="00BA60AB" w:rsidP="006F073C">
            <w:pPr>
              <w:rPr>
                <w:rFonts w:ascii="Arial" w:hAnsi="Arial" w:cs="Arial"/>
                <w:color w:val="000000"/>
                <w:sz w:val="18"/>
                <w:szCs w:val="18"/>
                <w:lang w:val="es-BO"/>
              </w:rPr>
            </w:pPr>
            <w:r w:rsidRPr="00CF627E">
              <w:rPr>
                <w:rFonts w:ascii="Arial" w:hAnsi="Arial" w:cs="Arial"/>
                <w:color w:val="000000"/>
                <w:sz w:val="18"/>
                <w:szCs w:val="18"/>
                <w:lang w:val="es-BO"/>
              </w:rPr>
              <w:t>Regional</w:t>
            </w:r>
          </w:p>
        </w:tc>
        <w:tc>
          <w:tcPr>
            <w:tcW w:w="1276" w:type="dxa"/>
            <w:tcBorders>
              <w:top w:val="single" w:sz="8" w:space="0" w:color="auto"/>
              <w:left w:val="nil"/>
              <w:bottom w:val="single" w:sz="8" w:space="0" w:color="auto"/>
              <w:right w:val="single" w:sz="8" w:space="0" w:color="auto"/>
            </w:tcBorders>
            <w:vAlign w:val="center"/>
          </w:tcPr>
          <w:p w:rsidR="00BA60AB" w:rsidRPr="00CF627E" w:rsidRDefault="00BA60AB" w:rsidP="006F073C">
            <w:pPr>
              <w:rPr>
                <w:rFonts w:ascii="Arial" w:hAnsi="Arial" w:cs="Arial"/>
                <w:color w:val="000000"/>
                <w:sz w:val="18"/>
                <w:szCs w:val="18"/>
                <w:lang w:val="es-BO"/>
              </w:rPr>
            </w:pPr>
            <w:r w:rsidRPr="00CF627E">
              <w:rPr>
                <w:rFonts w:ascii="Arial" w:hAnsi="Arial" w:cs="Arial"/>
                <w:color w:val="000000"/>
                <w:sz w:val="18"/>
                <w:szCs w:val="18"/>
                <w:lang w:val="es-BO"/>
              </w:rPr>
              <w:t xml:space="preserve">Variedades de lupino amargo especie </w:t>
            </w:r>
            <w:proofErr w:type="spellStart"/>
            <w:r w:rsidRPr="00CF627E">
              <w:rPr>
                <w:rFonts w:ascii="Arial" w:hAnsi="Arial" w:cs="Arial"/>
                <w:color w:val="000000"/>
                <w:sz w:val="18"/>
                <w:szCs w:val="18"/>
                <w:lang w:val="es-BO"/>
              </w:rPr>
              <w:t>albus</w:t>
            </w:r>
            <w:proofErr w:type="spellEnd"/>
          </w:p>
        </w:tc>
        <w:tc>
          <w:tcPr>
            <w:tcW w:w="1701" w:type="dxa"/>
            <w:tcBorders>
              <w:top w:val="single" w:sz="8" w:space="0" w:color="auto"/>
              <w:left w:val="nil"/>
              <w:bottom w:val="single" w:sz="8" w:space="0" w:color="auto"/>
              <w:right w:val="single" w:sz="8" w:space="0" w:color="auto"/>
            </w:tcBorders>
            <w:vAlign w:val="center"/>
          </w:tcPr>
          <w:p w:rsidR="00BA60AB" w:rsidRPr="00CF627E" w:rsidRDefault="00BA60AB" w:rsidP="006F073C">
            <w:pPr>
              <w:rPr>
                <w:rFonts w:ascii="Arial" w:hAnsi="Arial" w:cs="Arial"/>
                <w:color w:val="000000"/>
                <w:sz w:val="18"/>
                <w:szCs w:val="18"/>
                <w:lang w:val="es-BO"/>
              </w:rPr>
            </w:pPr>
            <w:r w:rsidRPr="00CF627E">
              <w:rPr>
                <w:rFonts w:ascii="Arial" w:hAnsi="Arial" w:cs="Arial"/>
                <w:color w:val="000000"/>
                <w:sz w:val="18"/>
                <w:szCs w:val="18"/>
                <w:lang w:val="es-BO"/>
              </w:rPr>
              <w:t>Líneas avanzadas promisorias</w:t>
            </w:r>
          </w:p>
        </w:tc>
        <w:tc>
          <w:tcPr>
            <w:tcW w:w="2268" w:type="dxa"/>
            <w:tcBorders>
              <w:top w:val="single" w:sz="8" w:space="0" w:color="auto"/>
              <w:left w:val="nil"/>
              <w:bottom w:val="single" w:sz="8" w:space="0" w:color="auto"/>
              <w:right w:val="single" w:sz="8" w:space="0" w:color="auto"/>
            </w:tcBorders>
            <w:vAlign w:val="center"/>
          </w:tcPr>
          <w:p w:rsidR="00BA60AB" w:rsidRPr="00CF627E" w:rsidRDefault="00BA60AB" w:rsidP="006F073C">
            <w:pPr>
              <w:rPr>
                <w:rFonts w:ascii="Arial" w:hAnsi="Arial" w:cs="Arial"/>
                <w:color w:val="000000"/>
                <w:sz w:val="18"/>
                <w:szCs w:val="18"/>
                <w:lang w:val="es-BO"/>
              </w:rPr>
            </w:pPr>
            <w:r w:rsidRPr="00CF627E">
              <w:rPr>
                <w:rFonts w:ascii="Arial" w:hAnsi="Arial" w:cs="Arial"/>
                <w:color w:val="000000"/>
                <w:sz w:val="18"/>
                <w:szCs w:val="18"/>
                <w:lang w:val="es-BO"/>
              </w:rPr>
              <w:t>INDAP</w:t>
            </w:r>
          </w:p>
        </w:tc>
      </w:tr>
      <w:tr w:rsidR="00BA60AB" w:rsidRPr="00422E99" w:rsidTr="00852A8B">
        <w:trPr>
          <w:trHeight w:val="795"/>
        </w:trPr>
        <w:tc>
          <w:tcPr>
            <w:tcW w:w="1951" w:type="dxa"/>
            <w:tcBorders>
              <w:top w:val="single" w:sz="8" w:space="0" w:color="auto"/>
              <w:left w:val="single" w:sz="8" w:space="0" w:color="auto"/>
              <w:bottom w:val="single" w:sz="8" w:space="0" w:color="auto"/>
              <w:right w:val="single" w:sz="8" w:space="0" w:color="auto"/>
            </w:tcBorders>
            <w:vAlign w:val="center"/>
          </w:tcPr>
          <w:p w:rsidR="00BA60AB" w:rsidRPr="00CF627E" w:rsidRDefault="00BA60AB" w:rsidP="006F073C">
            <w:pPr>
              <w:rPr>
                <w:rFonts w:ascii="Arial" w:hAnsi="Arial" w:cs="Arial"/>
                <w:sz w:val="18"/>
                <w:szCs w:val="18"/>
                <w:lang w:val="es-BO"/>
              </w:rPr>
            </w:pPr>
            <w:r w:rsidRPr="00CF627E">
              <w:rPr>
                <w:rFonts w:ascii="Arial" w:hAnsi="Arial" w:cs="Arial"/>
                <w:sz w:val="18"/>
                <w:szCs w:val="18"/>
                <w:lang w:val="es-BO"/>
              </w:rPr>
              <w:t>Difusión del manejo agronómico apropiado para la masificación de material genético mejorado de lupino amargo</w:t>
            </w:r>
          </w:p>
        </w:tc>
        <w:tc>
          <w:tcPr>
            <w:tcW w:w="1134" w:type="dxa"/>
            <w:tcBorders>
              <w:top w:val="single" w:sz="8" w:space="0" w:color="auto"/>
              <w:left w:val="nil"/>
              <w:bottom w:val="single" w:sz="8" w:space="0" w:color="auto"/>
              <w:right w:val="single" w:sz="8" w:space="0" w:color="auto"/>
            </w:tcBorders>
            <w:vAlign w:val="center"/>
          </w:tcPr>
          <w:p w:rsidR="00BA60AB" w:rsidRPr="00CF627E" w:rsidRDefault="00BA60AB" w:rsidP="006F073C">
            <w:pPr>
              <w:rPr>
                <w:rFonts w:ascii="Arial" w:hAnsi="Arial" w:cs="Arial"/>
                <w:color w:val="000000"/>
                <w:sz w:val="18"/>
                <w:szCs w:val="18"/>
                <w:lang w:val="es-BO"/>
              </w:rPr>
            </w:pPr>
            <w:r w:rsidRPr="00CF627E">
              <w:rPr>
                <w:rFonts w:ascii="Arial" w:hAnsi="Arial" w:cs="Arial"/>
                <w:color w:val="000000"/>
                <w:sz w:val="18"/>
                <w:szCs w:val="18"/>
                <w:lang w:val="es-BO"/>
              </w:rPr>
              <w:t>2011-2013</w:t>
            </w:r>
          </w:p>
        </w:tc>
        <w:tc>
          <w:tcPr>
            <w:tcW w:w="1276" w:type="dxa"/>
            <w:tcBorders>
              <w:top w:val="single" w:sz="8" w:space="0" w:color="auto"/>
              <w:left w:val="nil"/>
              <w:bottom w:val="single" w:sz="8" w:space="0" w:color="auto"/>
              <w:right w:val="single" w:sz="8" w:space="0" w:color="auto"/>
            </w:tcBorders>
            <w:vAlign w:val="center"/>
          </w:tcPr>
          <w:p w:rsidR="00BA60AB" w:rsidRPr="00CF627E" w:rsidRDefault="00BA60AB" w:rsidP="006F073C">
            <w:pPr>
              <w:rPr>
                <w:rFonts w:ascii="Arial" w:hAnsi="Arial" w:cs="Arial"/>
                <w:color w:val="000000"/>
                <w:sz w:val="18"/>
                <w:szCs w:val="18"/>
                <w:lang w:val="es-BO"/>
              </w:rPr>
            </w:pPr>
            <w:r w:rsidRPr="00CF627E">
              <w:rPr>
                <w:rFonts w:ascii="Arial" w:hAnsi="Arial" w:cs="Arial"/>
                <w:color w:val="000000"/>
                <w:sz w:val="18"/>
                <w:szCs w:val="18"/>
                <w:lang w:val="es-BO"/>
              </w:rPr>
              <w:t>Regional</w:t>
            </w:r>
          </w:p>
        </w:tc>
        <w:tc>
          <w:tcPr>
            <w:tcW w:w="1276" w:type="dxa"/>
            <w:tcBorders>
              <w:top w:val="single" w:sz="8" w:space="0" w:color="auto"/>
              <w:left w:val="nil"/>
              <w:bottom w:val="single" w:sz="8" w:space="0" w:color="auto"/>
              <w:right w:val="single" w:sz="8" w:space="0" w:color="auto"/>
            </w:tcBorders>
            <w:vAlign w:val="center"/>
          </w:tcPr>
          <w:p w:rsidR="00BA60AB" w:rsidRPr="00CF627E" w:rsidRDefault="00BA60AB" w:rsidP="006F073C">
            <w:pPr>
              <w:rPr>
                <w:rFonts w:ascii="Arial" w:hAnsi="Arial" w:cs="Arial"/>
                <w:color w:val="000000"/>
                <w:sz w:val="18"/>
                <w:szCs w:val="18"/>
                <w:lang w:val="es-BO"/>
              </w:rPr>
            </w:pPr>
            <w:r w:rsidRPr="00CF627E">
              <w:rPr>
                <w:rFonts w:ascii="Arial" w:hAnsi="Arial" w:cs="Arial"/>
                <w:color w:val="000000"/>
                <w:sz w:val="18"/>
                <w:szCs w:val="18"/>
                <w:lang w:val="es-BO"/>
              </w:rPr>
              <w:t>Difusión y transferencia tecnológica</w:t>
            </w:r>
          </w:p>
        </w:tc>
        <w:tc>
          <w:tcPr>
            <w:tcW w:w="1701" w:type="dxa"/>
            <w:tcBorders>
              <w:top w:val="single" w:sz="8" w:space="0" w:color="auto"/>
              <w:left w:val="nil"/>
              <w:bottom w:val="single" w:sz="8" w:space="0" w:color="auto"/>
              <w:right w:val="single" w:sz="8" w:space="0" w:color="auto"/>
            </w:tcBorders>
            <w:vAlign w:val="center"/>
          </w:tcPr>
          <w:p w:rsidR="00BA60AB" w:rsidRPr="00CF627E" w:rsidRDefault="00BA60AB" w:rsidP="006F073C">
            <w:pPr>
              <w:rPr>
                <w:rFonts w:ascii="Arial" w:hAnsi="Arial" w:cs="Arial"/>
                <w:color w:val="000000"/>
                <w:sz w:val="18"/>
                <w:szCs w:val="18"/>
                <w:lang w:val="es-BO"/>
              </w:rPr>
            </w:pPr>
            <w:r w:rsidRPr="00CF627E">
              <w:rPr>
                <w:rFonts w:ascii="Arial" w:hAnsi="Arial" w:cs="Arial"/>
                <w:color w:val="000000"/>
                <w:sz w:val="18"/>
                <w:szCs w:val="18"/>
                <w:lang w:val="es-BO"/>
              </w:rPr>
              <w:t>Agricultores capacitados.</w:t>
            </w:r>
          </w:p>
          <w:p w:rsidR="00BA60AB" w:rsidRPr="00CF627E" w:rsidRDefault="00BA60AB" w:rsidP="006F073C">
            <w:pPr>
              <w:rPr>
                <w:rFonts w:ascii="Arial" w:hAnsi="Arial" w:cs="Arial"/>
                <w:color w:val="000000"/>
                <w:sz w:val="18"/>
                <w:szCs w:val="18"/>
                <w:lang w:val="es-BO"/>
              </w:rPr>
            </w:pPr>
            <w:r w:rsidRPr="00CF627E">
              <w:rPr>
                <w:rFonts w:ascii="Arial" w:hAnsi="Arial" w:cs="Arial"/>
                <w:color w:val="000000"/>
                <w:sz w:val="18"/>
                <w:szCs w:val="18"/>
                <w:lang w:val="es-BO"/>
              </w:rPr>
              <w:t>Masificación de variedad mejorada.</w:t>
            </w:r>
          </w:p>
          <w:p w:rsidR="00BA60AB" w:rsidRPr="00CF627E" w:rsidRDefault="00BA60AB" w:rsidP="006F073C">
            <w:pPr>
              <w:rPr>
                <w:rFonts w:ascii="Arial" w:hAnsi="Arial" w:cs="Arial"/>
                <w:color w:val="000000"/>
                <w:sz w:val="18"/>
                <w:szCs w:val="18"/>
                <w:lang w:val="es-BO"/>
              </w:rPr>
            </w:pPr>
            <w:r w:rsidRPr="00CF627E">
              <w:rPr>
                <w:rFonts w:ascii="Arial" w:hAnsi="Arial" w:cs="Arial"/>
                <w:color w:val="000000"/>
                <w:sz w:val="18"/>
                <w:szCs w:val="18"/>
                <w:lang w:val="es-BO"/>
              </w:rPr>
              <w:t>(Informe Final aprobado)</w:t>
            </w:r>
          </w:p>
        </w:tc>
        <w:tc>
          <w:tcPr>
            <w:tcW w:w="2268" w:type="dxa"/>
            <w:tcBorders>
              <w:top w:val="single" w:sz="8" w:space="0" w:color="auto"/>
              <w:left w:val="nil"/>
              <w:bottom w:val="single" w:sz="8" w:space="0" w:color="auto"/>
              <w:right w:val="single" w:sz="8" w:space="0" w:color="auto"/>
            </w:tcBorders>
            <w:vAlign w:val="center"/>
          </w:tcPr>
          <w:p w:rsidR="00BA60AB" w:rsidRPr="00CF627E" w:rsidRDefault="00BA60AB" w:rsidP="006F073C">
            <w:pPr>
              <w:rPr>
                <w:rFonts w:ascii="Arial" w:hAnsi="Arial" w:cs="Arial"/>
                <w:sz w:val="18"/>
                <w:szCs w:val="18"/>
                <w:lang w:val="es-BO"/>
              </w:rPr>
            </w:pPr>
            <w:r w:rsidRPr="00CF627E">
              <w:rPr>
                <w:rFonts w:ascii="Arial" w:hAnsi="Arial" w:cs="Arial"/>
                <w:sz w:val="18"/>
                <w:szCs w:val="18"/>
                <w:lang w:val="es-BO"/>
              </w:rPr>
              <w:t>CORFO a través de Proyecto Innova Chile</w:t>
            </w:r>
          </w:p>
        </w:tc>
      </w:tr>
      <w:tr w:rsidR="00BA60AB" w:rsidRPr="00CF627E" w:rsidTr="00852A8B">
        <w:trPr>
          <w:trHeight w:val="795"/>
        </w:trPr>
        <w:tc>
          <w:tcPr>
            <w:tcW w:w="1951" w:type="dxa"/>
            <w:tcBorders>
              <w:top w:val="single" w:sz="8" w:space="0" w:color="auto"/>
              <w:left w:val="single" w:sz="8" w:space="0" w:color="auto"/>
              <w:bottom w:val="single" w:sz="8" w:space="0" w:color="auto"/>
              <w:right w:val="single" w:sz="8" w:space="0" w:color="auto"/>
            </w:tcBorders>
            <w:vAlign w:val="center"/>
          </w:tcPr>
          <w:p w:rsidR="00BA60AB" w:rsidRPr="00CF627E" w:rsidRDefault="00BA60AB" w:rsidP="006F073C">
            <w:pPr>
              <w:rPr>
                <w:rFonts w:ascii="Arial" w:hAnsi="Arial" w:cs="Arial"/>
                <w:sz w:val="18"/>
                <w:szCs w:val="18"/>
                <w:lang w:val="es-BO"/>
              </w:rPr>
            </w:pPr>
            <w:r w:rsidRPr="00CF627E">
              <w:rPr>
                <w:rFonts w:ascii="Arial" w:hAnsi="Arial" w:cs="Arial"/>
                <w:sz w:val="18"/>
                <w:szCs w:val="18"/>
                <w:lang w:val="es-BO"/>
              </w:rPr>
              <w:t xml:space="preserve">Domesticación adicional de </w:t>
            </w:r>
            <w:proofErr w:type="spellStart"/>
            <w:r w:rsidRPr="00CF627E">
              <w:rPr>
                <w:rFonts w:ascii="Arial" w:hAnsi="Arial" w:cs="Arial"/>
                <w:i/>
                <w:sz w:val="18"/>
                <w:szCs w:val="18"/>
                <w:lang w:val="es-BO"/>
              </w:rPr>
              <w:t>Lupinus</w:t>
            </w:r>
            <w:proofErr w:type="spellEnd"/>
            <w:r w:rsidRPr="00CF627E">
              <w:rPr>
                <w:rFonts w:ascii="Arial" w:hAnsi="Arial" w:cs="Arial"/>
                <w:sz w:val="18"/>
                <w:szCs w:val="18"/>
                <w:lang w:val="es-BO"/>
              </w:rPr>
              <w:t xml:space="preserve">: Estimación de proporción de cubierta seminal y parámetros relacionados mediante una metodología aplicable al </w:t>
            </w:r>
            <w:proofErr w:type="spellStart"/>
            <w:r w:rsidRPr="00CF627E">
              <w:rPr>
                <w:rFonts w:ascii="Arial" w:hAnsi="Arial" w:cs="Arial"/>
                <w:sz w:val="18"/>
                <w:szCs w:val="18"/>
                <w:lang w:val="es-BO"/>
              </w:rPr>
              <w:t>fitomejoramiento</w:t>
            </w:r>
            <w:proofErr w:type="spellEnd"/>
          </w:p>
        </w:tc>
        <w:tc>
          <w:tcPr>
            <w:tcW w:w="1134" w:type="dxa"/>
            <w:tcBorders>
              <w:top w:val="single" w:sz="8" w:space="0" w:color="auto"/>
              <w:left w:val="nil"/>
              <w:bottom w:val="single" w:sz="8" w:space="0" w:color="auto"/>
              <w:right w:val="single" w:sz="8" w:space="0" w:color="auto"/>
            </w:tcBorders>
            <w:vAlign w:val="center"/>
          </w:tcPr>
          <w:p w:rsidR="00BA60AB" w:rsidRPr="00CF627E" w:rsidRDefault="00BA60AB" w:rsidP="006F073C">
            <w:pPr>
              <w:rPr>
                <w:rFonts w:ascii="Arial" w:hAnsi="Arial" w:cs="Arial"/>
                <w:color w:val="000000"/>
                <w:sz w:val="18"/>
                <w:szCs w:val="18"/>
                <w:lang w:val="es-BO"/>
              </w:rPr>
            </w:pPr>
            <w:r w:rsidRPr="00CF627E">
              <w:rPr>
                <w:rFonts w:ascii="Arial" w:hAnsi="Arial" w:cs="Arial"/>
                <w:color w:val="000000"/>
                <w:sz w:val="18"/>
                <w:szCs w:val="18"/>
                <w:lang w:val="es-BO"/>
              </w:rPr>
              <w:t>2007-2010</w:t>
            </w:r>
          </w:p>
        </w:tc>
        <w:tc>
          <w:tcPr>
            <w:tcW w:w="1276" w:type="dxa"/>
            <w:tcBorders>
              <w:top w:val="single" w:sz="8" w:space="0" w:color="auto"/>
              <w:left w:val="nil"/>
              <w:bottom w:val="single" w:sz="8" w:space="0" w:color="auto"/>
              <w:right w:val="single" w:sz="8" w:space="0" w:color="auto"/>
            </w:tcBorders>
            <w:vAlign w:val="center"/>
          </w:tcPr>
          <w:p w:rsidR="00BA60AB" w:rsidRPr="00CF627E" w:rsidRDefault="00BA60AB" w:rsidP="006F073C">
            <w:pPr>
              <w:rPr>
                <w:rFonts w:ascii="Arial" w:hAnsi="Arial" w:cs="Arial"/>
                <w:color w:val="000000"/>
                <w:sz w:val="18"/>
                <w:szCs w:val="18"/>
                <w:lang w:val="es-BO"/>
              </w:rPr>
            </w:pPr>
            <w:r w:rsidRPr="00CF627E">
              <w:rPr>
                <w:rFonts w:ascii="Arial" w:hAnsi="Arial" w:cs="Arial"/>
                <w:color w:val="000000"/>
                <w:sz w:val="18"/>
                <w:szCs w:val="18"/>
                <w:lang w:val="es-BO"/>
              </w:rPr>
              <w:t>Nacional</w:t>
            </w:r>
          </w:p>
        </w:tc>
        <w:tc>
          <w:tcPr>
            <w:tcW w:w="1276" w:type="dxa"/>
            <w:tcBorders>
              <w:top w:val="single" w:sz="8" w:space="0" w:color="auto"/>
              <w:left w:val="nil"/>
              <w:bottom w:val="single" w:sz="8" w:space="0" w:color="auto"/>
              <w:right w:val="single" w:sz="8" w:space="0" w:color="auto"/>
            </w:tcBorders>
            <w:vAlign w:val="center"/>
          </w:tcPr>
          <w:p w:rsidR="00BA60AB" w:rsidRPr="00CF627E" w:rsidRDefault="00BA60AB" w:rsidP="006F073C">
            <w:pPr>
              <w:rPr>
                <w:rFonts w:ascii="Arial" w:hAnsi="Arial" w:cs="Arial"/>
                <w:color w:val="000000"/>
                <w:sz w:val="18"/>
                <w:szCs w:val="18"/>
                <w:lang w:val="es-BO"/>
              </w:rPr>
            </w:pPr>
            <w:r w:rsidRPr="00CF627E">
              <w:rPr>
                <w:rFonts w:ascii="Arial" w:hAnsi="Arial" w:cs="Arial"/>
                <w:color w:val="000000"/>
                <w:sz w:val="18"/>
                <w:szCs w:val="18"/>
                <w:lang w:val="es-BO"/>
              </w:rPr>
              <w:t>Genética cuantitativa y mejoramiento genético</w:t>
            </w:r>
          </w:p>
        </w:tc>
        <w:tc>
          <w:tcPr>
            <w:tcW w:w="1701" w:type="dxa"/>
            <w:tcBorders>
              <w:top w:val="single" w:sz="8" w:space="0" w:color="auto"/>
              <w:left w:val="nil"/>
              <w:bottom w:val="single" w:sz="8" w:space="0" w:color="auto"/>
              <w:right w:val="single" w:sz="8" w:space="0" w:color="auto"/>
            </w:tcBorders>
            <w:vAlign w:val="center"/>
          </w:tcPr>
          <w:p w:rsidR="00BA60AB" w:rsidRPr="00CF627E" w:rsidRDefault="00BA60AB" w:rsidP="006F073C">
            <w:pPr>
              <w:rPr>
                <w:rFonts w:ascii="Arial" w:hAnsi="Arial" w:cs="Arial"/>
                <w:color w:val="000000"/>
                <w:sz w:val="18"/>
                <w:szCs w:val="18"/>
                <w:lang w:val="es-BO"/>
              </w:rPr>
            </w:pPr>
            <w:r w:rsidRPr="00CF627E">
              <w:rPr>
                <w:rFonts w:ascii="Arial" w:hAnsi="Arial" w:cs="Arial"/>
                <w:color w:val="000000"/>
                <w:sz w:val="18"/>
                <w:szCs w:val="18"/>
                <w:lang w:val="es-BO"/>
              </w:rPr>
              <w:t>Parámetros genéticos estimados.</w:t>
            </w:r>
          </w:p>
          <w:p w:rsidR="00BA60AB" w:rsidRPr="00CF627E" w:rsidRDefault="00BA60AB" w:rsidP="006F073C">
            <w:pPr>
              <w:rPr>
                <w:rFonts w:ascii="Arial" w:hAnsi="Arial" w:cs="Arial"/>
                <w:color w:val="000000"/>
                <w:sz w:val="18"/>
                <w:szCs w:val="18"/>
                <w:lang w:val="es-BO"/>
              </w:rPr>
            </w:pPr>
            <w:r w:rsidRPr="00CF627E">
              <w:rPr>
                <w:rFonts w:ascii="Arial" w:hAnsi="Arial" w:cs="Arial"/>
                <w:color w:val="000000"/>
                <w:sz w:val="18"/>
                <w:szCs w:val="18"/>
                <w:lang w:val="es-BO"/>
              </w:rPr>
              <w:t>Líneas de mejoramiento genético con características noveles.</w:t>
            </w:r>
          </w:p>
          <w:p w:rsidR="00BA60AB" w:rsidRPr="00CF627E" w:rsidRDefault="00BA60AB" w:rsidP="006F073C">
            <w:pPr>
              <w:rPr>
                <w:rFonts w:ascii="Arial" w:hAnsi="Arial" w:cs="Arial"/>
                <w:color w:val="000000"/>
                <w:sz w:val="18"/>
                <w:szCs w:val="18"/>
                <w:lang w:val="es-BO"/>
              </w:rPr>
            </w:pPr>
            <w:r w:rsidRPr="00CF627E">
              <w:rPr>
                <w:rFonts w:ascii="Arial" w:hAnsi="Arial" w:cs="Arial"/>
                <w:color w:val="000000"/>
                <w:sz w:val="18"/>
                <w:szCs w:val="18"/>
                <w:lang w:val="es-BO"/>
              </w:rPr>
              <w:t>(Informe final aprobado)</w:t>
            </w:r>
          </w:p>
        </w:tc>
        <w:tc>
          <w:tcPr>
            <w:tcW w:w="2268" w:type="dxa"/>
            <w:tcBorders>
              <w:top w:val="single" w:sz="8" w:space="0" w:color="auto"/>
              <w:left w:val="nil"/>
              <w:bottom w:val="single" w:sz="8" w:space="0" w:color="auto"/>
              <w:right w:val="single" w:sz="8" w:space="0" w:color="auto"/>
            </w:tcBorders>
            <w:vAlign w:val="center"/>
          </w:tcPr>
          <w:p w:rsidR="00BA60AB" w:rsidRPr="00CF627E" w:rsidRDefault="00BA60AB" w:rsidP="006F073C">
            <w:pPr>
              <w:rPr>
                <w:rFonts w:ascii="Arial" w:hAnsi="Arial" w:cs="Arial"/>
                <w:color w:val="000000"/>
                <w:sz w:val="18"/>
                <w:szCs w:val="18"/>
                <w:lang w:val="es-BO"/>
              </w:rPr>
            </w:pPr>
            <w:r w:rsidRPr="00CF627E">
              <w:rPr>
                <w:rFonts w:ascii="Arial" w:hAnsi="Arial" w:cs="Arial"/>
                <w:color w:val="000000"/>
                <w:sz w:val="18"/>
                <w:szCs w:val="18"/>
                <w:lang w:val="es-BO"/>
              </w:rPr>
              <w:t>FONDECYT</w:t>
            </w:r>
          </w:p>
        </w:tc>
      </w:tr>
    </w:tbl>
    <w:p w:rsidR="00E058A2" w:rsidRDefault="00E058A2" w:rsidP="00E058A2">
      <w:pPr>
        <w:tabs>
          <w:tab w:val="left" w:pos="720"/>
        </w:tabs>
        <w:jc w:val="both"/>
        <w:rPr>
          <w:rFonts w:ascii="Arial" w:hAnsi="Arial" w:cs="Arial"/>
          <w:b/>
          <w:color w:val="000000"/>
          <w:lang w:val="es-BO"/>
        </w:rPr>
      </w:pPr>
    </w:p>
    <w:p w:rsidR="00E058A2" w:rsidRDefault="00E058A2" w:rsidP="00E058A2">
      <w:pPr>
        <w:tabs>
          <w:tab w:val="left" w:pos="720"/>
        </w:tabs>
        <w:jc w:val="both"/>
        <w:rPr>
          <w:rFonts w:ascii="Arial" w:hAnsi="Arial" w:cs="Arial"/>
          <w:b/>
          <w:color w:val="000000"/>
          <w:lang w:val="es-BO"/>
        </w:rPr>
      </w:pPr>
    </w:p>
    <w:p w:rsidR="00E058A2" w:rsidRDefault="00E058A2" w:rsidP="00E058A2">
      <w:pPr>
        <w:tabs>
          <w:tab w:val="left" w:pos="720"/>
        </w:tabs>
        <w:jc w:val="both"/>
        <w:rPr>
          <w:rFonts w:ascii="Arial" w:hAnsi="Arial" w:cs="Arial"/>
          <w:b/>
          <w:color w:val="000000"/>
          <w:lang w:val="es-BO"/>
        </w:rPr>
      </w:pPr>
    </w:p>
    <w:p w:rsidR="00E058A2" w:rsidRPr="00E058A2" w:rsidRDefault="00E058A2" w:rsidP="00E058A2">
      <w:pPr>
        <w:tabs>
          <w:tab w:val="left" w:pos="720"/>
        </w:tabs>
        <w:jc w:val="both"/>
        <w:rPr>
          <w:rFonts w:ascii="Arial" w:hAnsi="Arial" w:cs="Arial"/>
          <w:b/>
          <w:color w:val="000000"/>
          <w:lang w:val="es-BO"/>
        </w:rPr>
      </w:pPr>
    </w:p>
    <w:p w:rsidR="00266571" w:rsidRPr="00CF627E" w:rsidRDefault="00266571" w:rsidP="000F4CCE">
      <w:pPr>
        <w:numPr>
          <w:ilvl w:val="0"/>
          <w:numId w:val="2"/>
        </w:numPr>
        <w:shd w:val="clear" w:color="auto" w:fill="E6E6E6"/>
        <w:tabs>
          <w:tab w:val="left" w:pos="720"/>
        </w:tabs>
        <w:ind w:hanging="180"/>
        <w:jc w:val="both"/>
        <w:rPr>
          <w:rFonts w:ascii="Arial" w:hAnsi="Arial" w:cs="Arial"/>
          <w:b/>
          <w:i/>
          <w:color w:val="000000"/>
          <w:lang w:val="es-BO"/>
        </w:rPr>
      </w:pPr>
      <w:r w:rsidRPr="00CF627E">
        <w:rPr>
          <w:rFonts w:ascii="Arial" w:hAnsi="Arial" w:cs="Arial"/>
          <w:b/>
          <w:bCs/>
          <w:color w:val="000000"/>
          <w:lang w:val="es-BO"/>
        </w:rPr>
        <w:lastRenderedPageBreak/>
        <w:t>Ejecución del Proyecto.</w:t>
      </w:r>
      <w:r w:rsidRPr="00CF627E">
        <w:rPr>
          <w:rFonts w:ascii="Arial" w:hAnsi="Arial" w:cs="Arial"/>
          <w:b/>
          <w:color w:val="000000"/>
          <w:lang w:val="es-BO"/>
        </w:rPr>
        <w:t xml:space="preserve">  </w:t>
      </w:r>
    </w:p>
    <w:p w:rsidR="00266571" w:rsidRPr="00CF627E" w:rsidRDefault="00266571" w:rsidP="00FD47A1">
      <w:pPr>
        <w:shd w:val="clear" w:color="auto" w:fill="FFFFFF"/>
        <w:tabs>
          <w:tab w:val="left" w:pos="2520"/>
        </w:tabs>
        <w:jc w:val="both"/>
        <w:rPr>
          <w:rFonts w:ascii="Arial" w:hAnsi="Arial" w:cs="Arial"/>
          <w:b/>
          <w:color w:val="000000"/>
          <w:lang w:val="es-BO"/>
        </w:rPr>
      </w:pPr>
    </w:p>
    <w:p w:rsidR="00C6549A" w:rsidRPr="00CF627E" w:rsidRDefault="00C6549A" w:rsidP="00126BAD">
      <w:pPr>
        <w:shd w:val="clear" w:color="auto" w:fill="FFFFFF"/>
        <w:tabs>
          <w:tab w:val="left" w:pos="2520"/>
        </w:tabs>
        <w:jc w:val="both"/>
        <w:rPr>
          <w:rFonts w:ascii="Arial" w:hAnsi="Arial" w:cs="Arial"/>
          <w:color w:val="000000"/>
          <w:lang w:val="es-BO"/>
        </w:rPr>
      </w:pPr>
      <w:r w:rsidRPr="00CF627E">
        <w:rPr>
          <w:rFonts w:ascii="Arial" w:hAnsi="Arial" w:cs="Arial"/>
          <w:color w:val="000000"/>
          <w:lang w:val="es-BO"/>
        </w:rPr>
        <w:t xml:space="preserve">Para la ejecución del proyecto PROINPA será la institución principal que coordinara las actividades con los socios de Ecuador y Chile. La coordinación </w:t>
      </w:r>
      <w:r w:rsidR="004936F3" w:rsidRPr="00CF627E">
        <w:rPr>
          <w:rFonts w:ascii="Arial" w:hAnsi="Arial" w:cs="Arial"/>
          <w:color w:val="000000"/>
          <w:lang w:val="es-BO"/>
        </w:rPr>
        <w:t>de las actividades será e</w:t>
      </w:r>
      <w:r w:rsidRPr="00CF627E">
        <w:rPr>
          <w:rFonts w:ascii="Arial" w:hAnsi="Arial" w:cs="Arial"/>
          <w:color w:val="000000"/>
          <w:lang w:val="es-BO"/>
        </w:rPr>
        <w:t xml:space="preserve">n base a las potencialidades de cada socio por ejemplo se utilizara la experiencia ecuatoriana en la </w:t>
      </w:r>
      <w:proofErr w:type="spellStart"/>
      <w:r w:rsidR="004936F3" w:rsidRPr="00CF627E">
        <w:rPr>
          <w:rFonts w:ascii="Arial" w:hAnsi="Arial" w:cs="Arial"/>
          <w:color w:val="000000"/>
          <w:lang w:val="es-BO"/>
        </w:rPr>
        <w:t>poscosecha</w:t>
      </w:r>
      <w:proofErr w:type="spellEnd"/>
      <w:r w:rsidR="004936F3" w:rsidRPr="00CF627E">
        <w:rPr>
          <w:rFonts w:ascii="Arial" w:hAnsi="Arial" w:cs="Arial"/>
          <w:color w:val="000000"/>
          <w:lang w:val="es-BO"/>
        </w:rPr>
        <w:t xml:space="preserve">, </w:t>
      </w:r>
      <w:r w:rsidRPr="00CF627E">
        <w:rPr>
          <w:rFonts w:ascii="Arial" w:hAnsi="Arial" w:cs="Arial"/>
          <w:color w:val="000000"/>
          <w:lang w:val="es-BO"/>
        </w:rPr>
        <w:t xml:space="preserve">transformación y la alimentación a partir de </w:t>
      </w:r>
      <w:r w:rsidR="00297F11" w:rsidRPr="00CF627E">
        <w:rPr>
          <w:rFonts w:ascii="Arial" w:hAnsi="Arial" w:cs="Arial"/>
          <w:color w:val="000000"/>
          <w:lang w:val="es-BO"/>
        </w:rPr>
        <w:t>lupino</w:t>
      </w:r>
      <w:r w:rsidRPr="00CF627E">
        <w:rPr>
          <w:rFonts w:ascii="Arial" w:hAnsi="Arial" w:cs="Arial"/>
          <w:color w:val="000000"/>
          <w:lang w:val="es-BO"/>
        </w:rPr>
        <w:t xml:space="preserve">, asimismo se aprovechara la experiencia chilena en el manejo del cultivo como ser el manejo de plagas y enfermedades. La experiencia boliviana será importante para el manejo del cultivo mediante el uso de </w:t>
      </w:r>
      <w:proofErr w:type="spellStart"/>
      <w:r w:rsidRPr="00CF627E">
        <w:rPr>
          <w:rFonts w:ascii="Arial" w:hAnsi="Arial" w:cs="Arial"/>
          <w:color w:val="000000"/>
          <w:lang w:val="es-BO"/>
        </w:rPr>
        <w:t>rhizobias</w:t>
      </w:r>
      <w:proofErr w:type="spellEnd"/>
      <w:r w:rsidRPr="00CF627E">
        <w:rPr>
          <w:rFonts w:ascii="Arial" w:hAnsi="Arial" w:cs="Arial"/>
          <w:color w:val="000000"/>
          <w:lang w:val="es-BO"/>
        </w:rPr>
        <w:t xml:space="preserve">, la evaluación de la fijación de nitrógeno en el suelo y la determinación de material vegetal que se incorpora al suelo. Para explotar estas experiencias se utilizara la plataforma. </w:t>
      </w:r>
      <w:r w:rsidR="00222FE7" w:rsidRPr="00CF627E">
        <w:rPr>
          <w:rFonts w:ascii="Arial" w:hAnsi="Arial" w:cs="Arial"/>
          <w:color w:val="000000"/>
          <w:lang w:val="es-BO"/>
        </w:rPr>
        <w:t>Esta</w:t>
      </w:r>
      <w:r w:rsidRPr="00CF627E">
        <w:rPr>
          <w:rFonts w:ascii="Arial" w:hAnsi="Arial" w:cs="Arial"/>
          <w:color w:val="000000"/>
          <w:lang w:val="es-BO"/>
        </w:rPr>
        <w:t xml:space="preserve"> permitirá el intercambio de conocimiento mediante el uso de internet, además las reuniones anuales permitirán también discutir los avances de las actividades y el inte</w:t>
      </w:r>
      <w:r w:rsidR="00126BAD" w:rsidRPr="00CF627E">
        <w:rPr>
          <w:rFonts w:ascii="Arial" w:hAnsi="Arial" w:cs="Arial"/>
          <w:color w:val="000000"/>
          <w:lang w:val="es-BO"/>
        </w:rPr>
        <w:t>rcambio de experiencias.</w:t>
      </w:r>
    </w:p>
    <w:p w:rsidR="00126BAD" w:rsidRPr="00CF627E" w:rsidRDefault="00126BAD" w:rsidP="00126BAD">
      <w:pPr>
        <w:shd w:val="clear" w:color="auto" w:fill="FFFFFF"/>
        <w:tabs>
          <w:tab w:val="left" w:pos="2520"/>
        </w:tabs>
        <w:jc w:val="both"/>
        <w:rPr>
          <w:rFonts w:ascii="Arial" w:hAnsi="Arial" w:cs="Arial"/>
          <w:color w:val="000000"/>
          <w:lang w:val="es-BO"/>
        </w:rPr>
      </w:pPr>
    </w:p>
    <w:p w:rsidR="007B7048" w:rsidRPr="00CF627E" w:rsidRDefault="001727D3" w:rsidP="00126BAD">
      <w:pPr>
        <w:tabs>
          <w:tab w:val="left" w:pos="2520"/>
        </w:tabs>
        <w:jc w:val="both"/>
        <w:rPr>
          <w:rFonts w:ascii="Arial" w:hAnsi="Arial" w:cs="Arial"/>
          <w:color w:val="000000"/>
          <w:lang w:val="es-BO"/>
        </w:rPr>
      </w:pPr>
      <w:r w:rsidRPr="00CF627E">
        <w:rPr>
          <w:rFonts w:ascii="Arial" w:eastAsia="Calibri" w:hAnsi="Arial" w:cs="Arial"/>
          <w:color w:val="000000"/>
          <w:lang w:val="es-BO"/>
        </w:rPr>
        <w:t xml:space="preserve">En Chile la Infraestructura física y tecnológica: El Centro Regional de Investigación INIA </w:t>
      </w:r>
      <w:proofErr w:type="spellStart"/>
      <w:r w:rsidRPr="00CF627E">
        <w:rPr>
          <w:rFonts w:ascii="Arial" w:eastAsia="Calibri" w:hAnsi="Arial" w:cs="Arial"/>
          <w:color w:val="000000"/>
          <w:lang w:val="es-BO"/>
        </w:rPr>
        <w:t>Carillanca</w:t>
      </w:r>
      <w:proofErr w:type="spellEnd"/>
      <w:r w:rsidRPr="00CF627E">
        <w:rPr>
          <w:rFonts w:ascii="Arial" w:eastAsia="Calibri" w:hAnsi="Arial" w:cs="Arial"/>
          <w:color w:val="000000"/>
          <w:lang w:val="es-BO"/>
        </w:rPr>
        <w:t xml:space="preserve"> reúne edificios que cobijan oficinas de investigadores, administrativas y de unidades de apoyo, una biblioteca especializada en el área agropecuaria, laboratorios de procesamiento de muestras vegetales, laboratorios de análisis químicos, laboratorios de biotecnología, invernaderos, bodegas y galpones. Los investigadores disponen de computadores conectados en una red institucional, con acceso a Internet, y del apoyo de una unidad de servicios computacionales. El predio de INIA </w:t>
      </w:r>
      <w:proofErr w:type="spellStart"/>
      <w:r w:rsidRPr="00CF627E">
        <w:rPr>
          <w:rFonts w:ascii="Arial" w:eastAsia="Calibri" w:hAnsi="Arial" w:cs="Arial"/>
          <w:color w:val="000000"/>
          <w:lang w:val="es-BO"/>
        </w:rPr>
        <w:t>Carillanca</w:t>
      </w:r>
      <w:proofErr w:type="spellEnd"/>
      <w:r w:rsidRPr="00CF627E">
        <w:rPr>
          <w:rFonts w:ascii="Arial" w:eastAsia="Calibri" w:hAnsi="Arial" w:cs="Arial"/>
          <w:color w:val="000000"/>
          <w:lang w:val="es-BO"/>
        </w:rPr>
        <w:t xml:space="preserve">, ubicado aproximadamente 20 km al noreste de Temuco, tiene 510 hectáreas, de las cuales aproximadamente 200 hectáreas de suelo plano regable se destinan a investigación y producción de semilla de cultivos anuales y forrajeras. El centro cuenta también con un banco activo de germoplasma vegetal, donde se mantienen diversas colecciones. </w:t>
      </w:r>
      <w:r w:rsidRPr="00CF627E">
        <w:rPr>
          <w:rFonts w:ascii="Arial" w:hAnsi="Arial" w:cs="Arial"/>
          <w:color w:val="000000"/>
          <w:lang w:val="es-BO"/>
        </w:rPr>
        <w:t xml:space="preserve">La gestión administrativo contable del INIA se sustenta en una plataforma nacional de sistemas computacionales en línea. Se cuenta con sistemas contables de adquisiciones, planificación, seguimiento y evaluación de actividades y un sistema de registro de actividades científicas y tecnológicas. Esta plataforma integra la información proveniente de distintos niveles y la canaliza de manera que los responsables de decidir en las diferentes áreas de la gestión administrativa, científica y tecnológica estén permanentemente retroalimentados. INIA </w:t>
      </w:r>
      <w:proofErr w:type="spellStart"/>
      <w:r w:rsidRPr="00CF627E">
        <w:rPr>
          <w:rFonts w:ascii="Arial" w:hAnsi="Arial" w:cs="Arial"/>
          <w:color w:val="000000"/>
          <w:lang w:val="es-BO"/>
        </w:rPr>
        <w:t>Carillanca</w:t>
      </w:r>
      <w:proofErr w:type="spellEnd"/>
      <w:r w:rsidRPr="00CF627E">
        <w:rPr>
          <w:rFonts w:ascii="Arial" w:hAnsi="Arial" w:cs="Arial"/>
          <w:color w:val="000000"/>
          <w:lang w:val="es-BO"/>
        </w:rPr>
        <w:t xml:space="preserve"> cuenta con una oficina de contabilidad con personal compuesto por un técnico en administración, dos contadores y dos asistentes administrativos y está dotada de equipos computacionales y software específicos para su labor.  Esta oficina depende de un Ingeniero Civil Industrial (Sub Director Regional de Administración y Finanzas) y un Ingeniero Comercial y Contador Auditor (Jefe de Contabilidad). El equipo a cargo del proyecto tiene amplia experiencia en lupino. El coordinador del proyecto en Chile desarrolla un proyecto a largo plazo (2007-2017) financiado parcialmente por el Instituto de Desarrollo Agropecuario (INDAP), existiendo un convenio específico INIA-INDAP cuyo objetivo es obtener material genético mejorado de lupino amargo que cumpla con los requerimientos </w:t>
      </w:r>
      <w:r w:rsidRPr="00CF627E">
        <w:rPr>
          <w:rFonts w:ascii="Arial" w:hAnsi="Arial" w:cs="Arial"/>
          <w:color w:val="000000"/>
          <w:lang w:val="es-BO"/>
        </w:rPr>
        <w:lastRenderedPageBreak/>
        <w:t>de la agricultura familiar campesina. Actualmente dirige un proyecto financiado por INIA para obtener nuevas variedades de lupino dulce. El ayudante de investigación tiene amplia experiencia en ensayos con lupino amargo y en transferencia tecnológica, habiendo coordinado un Grupo de Transferencia Tecnológica (GTT) sobre lupino y cultivos anuales. El equipo técnico tiene publicaciones científicas y divulgativas sobre lupino dulce amargo. Todos los participantes del equipo técnico tienen vasta experiencia en difusión y transferencia tecnológica a agricultores.</w:t>
      </w:r>
      <w:r w:rsidR="007B7048" w:rsidRPr="00CF627E">
        <w:rPr>
          <w:rFonts w:ascii="Arial" w:hAnsi="Arial" w:cs="Arial"/>
          <w:color w:val="000000"/>
          <w:lang w:val="es-BO"/>
        </w:rPr>
        <w:t xml:space="preserve"> </w:t>
      </w:r>
    </w:p>
    <w:p w:rsidR="00126BAD" w:rsidRPr="00CF627E" w:rsidRDefault="00126BAD" w:rsidP="00126BAD">
      <w:pPr>
        <w:tabs>
          <w:tab w:val="left" w:pos="2520"/>
        </w:tabs>
        <w:jc w:val="both"/>
        <w:rPr>
          <w:rFonts w:ascii="Arial" w:hAnsi="Arial" w:cs="Arial"/>
          <w:color w:val="000000"/>
          <w:lang w:val="es-BO"/>
        </w:rPr>
      </w:pPr>
    </w:p>
    <w:p w:rsidR="00117AE5" w:rsidRPr="00CF627E" w:rsidRDefault="00117AE5" w:rsidP="00126BAD">
      <w:pPr>
        <w:jc w:val="both"/>
        <w:rPr>
          <w:rFonts w:ascii="Arial" w:hAnsi="Arial" w:cs="Arial"/>
          <w:color w:val="222222"/>
          <w:shd w:val="clear" w:color="auto" w:fill="FFFFFF"/>
          <w:lang w:val="es-BO"/>
        </w:rPr>
      </w:pPr>
      <w:r w:rsidRPr="00CF627E">
        <w:rPr>
          <w:rFonts w:ascii="Arial" w:hAnsi="Arial" w:cs="Arial"/>
          <w:lang w:val="es-BO"/>
        </w:rPr>
        <w:t>El proyecto en Ecuador se desarrollará en la Estación Experimental Santa Catalina (EESC),  del INIAP, donde se encuentra el Departamento de suelos y Aguas, cuya misión es la de ofrecer tecnologías para el manejo sostenible de los suelos y el agua</w:t>
      </w:r>
      <w:r w:rsidR="00A568F9" w:rsidRPr="00CF627E">
        <w:rPr>
          <w:rFonts w:ascii="Arial" w:hAnsi="Arial" w:cs="Arial"/>
          <w:lang w:val="es-BO"/>
        </w:rPr>
        <w:t>.</w:t>
      </w:r>
      <w:r w:rsidRPr="00CF627E">
        <w:rPr>
          <w:rFonts w:ascii="Arial" w:hAnsi="Arial" w:cs="Arial"/>
          <w:lang w:val="es-BO"/>
        </w:rPr>
        <w:t xml:space="preserve"> En la EESC también se encuentra instalada la planta piloto para los ensayos de técnicas mecánicas, químicas y biológicas para el </w:t>
      </w:r>
      <w:proofErr w:type="spellStart"/>
      <w:r w:rsidRPr="00CF627E">
        <w:rPr>
          <w:rFonts w:ascii="Arial" w:hAnsi="Arial" w:cs="Arial"/>
          <w:lang w:val="es-BO"/>
        </w:rPr>
        <w:t>desamargado</w:t>
      </w:r>
      <w:proofErr w:type="spellEnd"/>
      <w:r w:rsidRPr="00CF627E">
        <w:rPr>
          <w:rFonts w:ascii="Arial" w:hAnsi="Arial" w:cs="Arial"/>
          <w:lang w:val="es-BO"/>
        </w:rPr>
        <w:t xml:space="preserve"> del lupino. En el Dpto. de Nutrición y Calidad de alimentos se ubica el laboratorio para  la valoración nutricional y funcional del lupino, así como también la unidad de Investigación &amp; Desarrollo de procesos y productos en alimentos 2, donde se desarrollarán nuevas tecnologías y productos para diversificar la utilización y el aprovechamiento del lupino para el consumo familiar y la agroindustria alimenticia y/o </w:t>
      </w:r>
      <w:r w:rsidR="001F6C87" w:rsidRPr="00CF627E">
        <w:rPr>
          <w:rFonts w:ascii="Arial" w:hAnsi="Arial" w:cs="Arial"/>
          <w:lang w:val="es-BO"/>
        </w:rPr>
        <w:t>farmacéutica</w:t>
      </w:r>
      <w:r w:rsidRPr="00CF627E">
        <w:rPr>
          <w:rFonts w:ascii="Arial" w:hAnsi="Arial" w:cs="Arial"/>
          <w:lang w:val="es-BO"/>
        </w:rPr>
        <w:t xml:space="preserve">. Desde el Centro experimental también se articulará </w:t>
      </w:r>
      <w:r w:rsidR="0008464C" w:rsidRPr="00CF627E">
        <w:rPr>
          <w:rFonts w:ascii="Arial" w:hAnsi="Arial" w:cs="Arial"/>
          <w:lang w:val="es-BO"/>
        </w:rPr>
        <w:t xml:space="preserve">con agricultores en </w:t>
      </w:r>
      <w:r w:rsidR="0008464C" w:rsidRPr="00CF627E">
        <w:rPr>
          <w:rFonts w:ascii="Arial" w:hAnsi="Arial" w:cs="Arial"/>
          <w:color w:val="222222"/>
          <w:shd w:val="clear" w:color="auto" w:fill="FFFFFF"/>
          <w:lang w:val="es-BO"/>
        </w:rPr>
        <w:t>Chimborazo, Cotopaxi y Pichincha</w:t>
      </w:r>
    </w:p>
    <w:p w:rsidR="00CC3B22" w:rsidRPr="00CF627E" w:rsidRDefault="00CC3B22" w:rsidP="00126BAD">
      <w:pPr>
        <w:jc w:val="both"/>
        <w:rPr>
          <w:rFonts w:ascii="Arial" w:hAnsi="Arial" w:cs="Arial"/>
          <w:color w:val="222222"/>
          <w:shd w:val="clear" w:color="auto" w:fill="FFFFFF"/>
          <w:lang w:val="es-BO"/>
        </w:rPr>
      </w:pPr>
    </w:p>
    <w:p w:rsidR="00142B16" w:rsidRPr="00CF627E" w:rsidRDefault="00142B16" w:rsidP="000F4CCE">
      <w:pPr>
        <w:numPr>
          <w:ilvl w:val="0"/>
          <w:numId w:val="2"/>
        </w:numPr>
        <w:tabs>
          <w:tab w:val="left" w:pos="720"/>
        </w:tabs>
        <w:jc w:val="both"/>
        <w:rPr>
          <w:rFonts w:ascii="Arial" w:hAnsi="Arial" w:cs="Arial"/>
          <w:b/>
          <w:i/>
          <w:color w:val="000000"/>
          <w:lang w:val="es-BO"/>
        </w:rPr>
      </w:pPr>
      <w:r w:rsidRPr="00CF627E">
        <w:rPr>
          <w:rFonts w:ascii="Arial" w:hAnsi="Arial" w:cs="Arial"/>
          <w:b/>
          <w:bCs/>
          <w:color w:val="000000"/>
          <w:lang w:val="es-BO"/>
        </w:rPr>
        <w:t>Equipo técnico</w:t>
      </w:r>
    </w:p>
    <w:tbl>
      <w:tblPr>
        <w:tblpPr w:leftFromText="180" w:rightFromText="180" w:vertAnchor="text" w:horzAnchor="margin" w:tblpY="15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9"/>
        <w:gridCol w:w="1607"/>
        <w:gridCol w:w="2321"/>
        <w:gridCol w:w="1225"/>
        <w:gridCol w:w="2438"/>
      </w:tblGrid>
      <w:tr w:rsidR="001F6C87" w:rsidRPr="00CF627E" w:rsidTr="00354A79">
        <w:tc>
          <w:tcPr>
            <w:tcW w:w="1991" w:type="dxa"/>
            <w:shd w:val="clear" w:color="auto" w:fill="E6E6E6"/>
          </w:tcPr>
          <w:p w:rsidR="00EF7154" w:rsidRPr="00CF627E" w:rsidRDefault="00EF7154" w:rsidP="00447166">
            <w:pPr>
              <w:tabs>
                <w:tab w:val="left" w:pos="900"/>
              </w:tabs>
              <w:jc w:val="center"/>
              <w:rPr>
                <w:rFonts w:ascii="Arial" w:hAnsi="Arial" w:cs="Arial"/>
                <w:b/>
                <w:color w:val="000000"/>
                <w:sz w:val="18"/>
                <w:szCs w:val="18"/>
                <w:lang w:val="es-BO"/>
              </w:rPr>
            </w:pPr>
            <w:r w:rsidRPr="00CF627E">
              <w:rPr>
                <w:rFonts w:ascii="Arial" w:hAnsi="Arial" w:cs="Arial"/>
                <w:b/>
                <w:color w:val="000000"/>
                <w:sz w:val="18"/>
                <w:szCs w:val="18"/>
                <w:lang w:val="es-BO"/>
              </w:rPr>
              <w:br w:type="page"/>
              <w:t>Investigador</w:t>
            </w:r>
          </w:p>
        </w:tc>
        <w:tc>
          <w:tcPr>
            <w:tcW w:w="1417" w:type="dxa"/>
            <w:shd w:val="clear" w:color="auto" w:fill="E6E6E6"/>
          </w:tcPr>
          <w:p w:rsidR="00EF7154" w:rsidRPr="00CF627E" w:rsidRDefault="00EF7154" w:rsidP="00447166">
            <w:pPr>
              <w:tabs>
                <w:tab w:val="left" w:pos="900"/>
              </w:tabs>
              <w:jc w:val="center"/>
              <w:rPr>
                <w:rFonts w:ascii="Arial" w:hAnsi="Arial" w:cs="Arial"/>
                <w:b/>
                <w:color w:val="000000"/>
                <w:sz w:val="18"/>
                <w:szCs w:val="18"/>
                <w:lang w:val="es-BO"/>
              </w:rPr>
            </w:pPr>
            <w:r w:rsidRPr="00CF627E">
              <w:rPr>
                <w:rFonts w:ascii="Arial" w:hAnsi="Arial" w:cs="Arial"/>
                <w:b/>
                <w:color w:val="000000"/>
                <w:sz w:val="18"/>
                <w:szCs w:val="18"/>
                <w:lang w:val="es-BO"/>
              </w:rPr>
              <w:t>Institución /País</w:t>
            </w:r>
          </w:p>
        </w:tc>
        <w:tc>
          <w:tcPr>
            <w:tcW w:w="2391" w:type="dxa"/>
            <w:shd w:val="clear" w:color="auto" w:fill="E6E6E6"/>
          </w:tcPr>
          <w:p w:rsidR="00EF7154" w:rsidRPr="00CF627E" w:rsidRDefault="00EF7154" w:rsidP="00447166">
            <w:pPr>
              <w:tabs>
                <w:tab w:val="left" w:pos="900"/>
              </w:tabs>
              <w:jc w:val="center"/>
              <w:rPr>
                <w:rFonts w:ascii="Arial" w:hAnsi="Arial" w:cs="Arial"/>
                <w:b/>
                <w:color w:val="000000"/>
                <w:sz w:val="18"/>
                <w:szCs w:val="18"/>
                <w:lang w:val="es-BO"/>
              </w:rPr>
            </w:pPr>
            <w:r w:rsidRPr="00CF627E">
              <w:rPr>
                <w:rFonts w:ascii="Arial" w:hAnsi="Arial" w:cs="Arial"/>
                <w:b/>
                <w:color w:val="000000"/>
                <w:sz w:val="18"/>
                <w:szCs w:val="18"/>
                <w:lang w:val="es-BO"/>
              </w:rPr>
              <w:t>Experiencia y capacidad</w:t>
            </w:r>
          </w:p>
        </w:tc>
        <w:tc>
          <w:tcPr>
            <w:tcW w:w="1229" w:type="dxa"/>
            <w:shd w:val="clear" w:color="auto" w:fill="E6E6E6"/>
          </w:tcPr>
          <w:p w:rsidR="00EF7154" w:rsidRPr="00CF627E" w:rsidRDefault="00EF7154" w:rsidP="00AC2B49">
            <w:pPr>
              <w:tabs>
                <w:tab w:val="left" w:pos="900"/>
              </w:tabs>
              <w:jc w:val="center"/>
              <w:rPr>
                <w:rFonts w:ascii="Arial" w:hAnsi="Arial" w:cs="Arial"/>
                <w:b/>
                <w:color w:val="000000"/>
                <w:sz w:val="18"/>
                <w:szCs w:val="18"/>
                <w:lang w:val="es-BO"/>
              </w:rPr>
            </w:pPr>
            <w:r w:rsidRPr="00CF627E">
              <w:rPr>
                <w:rFonts w:ascii="Arial" w:hAnsi="Arial" w:cs="Arial"/>
                <w:b/>
                <w:color w:val="000000"/>
                <w:sz w:val="18"/>
                <w:szCs w:val="18"/>
                <w:lang w:val="es-BO"/>
              </w:rPr>
              <w:t>Dedicación en % al</w:t>
            </w:r>
            <w:r w:rsidR="00AC2B49">
              <w:rPr>
                <w:rFonts w:ascii="Arial" w:hAnsi="Arial" w:cs="Arial"/>
                <w:b/>
                <w:color w:val="000000"/>
                <w:sz w:val="18"/>
                <w:szCs w:val="18"/>
                <w:lang w:val="es-BO"/>
              </w:rPr>
              <w:t xml:space="preserve"> </w:t>
            </w:r>
            <w:r w:rsidRPr="00CF627E">
              <w:rPr>
                <w:rFonts w:ascii="Arial" w:hAnsi="Arial" w:cs="Arial"/>
                <w:b/>
                <w:color w:val="000000"/>
                <w:sz w:val="18"/>
                <w:szCs w:val="18"/>
                <w:lang w:val="es-BO"/>
              </w:rPr>
              <w:t>proyecto</w:t>
            </w:r>
          </w:p>
        </w:tc>
        <w:tc>
          <w:tcPr>
            <w:tcW w:w="2512" w:type="dxa"/>
            <w:shd w:val="clear" w:color="auto" w:fill="E6E6E6"/>
          </w:tcPr>
          <w:p w:rsidR="00EF7154" w:rsidRPr="00CF627E" w:rsidRDefault="00EF7154" w:rsidP="00447166">
            <w:pPr>
              <w:tabs>
                <w:tab w:val="left" w:pos="900"/>
              </w:tabs>
              <w:jc w:val="center"/>
              <w:rPr>
                <w:rFonts w:ascii="Arial" w:hAnsi="Arial" w:cs="Arial"/>
                <w:b/>
                <w:color w:val="000000"/>
                <w:sz w:val="18"/>
                <w:szCs w:val="18"/>
                <w:lang w:val="es-BO"/>
              </w:rPr>
            </w:pPr>
            <w:r w:rsidRPr="00CF627E">
              <w:rPr>
                <w:rFonts w:ascii="Arial" w:hAnsi="Arial" w:cs="Arial"/>
                <w:b/>
                <w:color w:val="000000"/>
                <w:sz w:val="18"/>
                <w:szCs w:val="18"/>
                <w:lang w:val="es-BO"/>
              </w:rPr>
              <w:t>Tareas principales a realizar</w:t>
            </w:r>
          </w:p>
        </w:tc>
      </w:tr>
      <w:tr w:rsidR="00EF7154" w:rsidRPr="00CF627E" w:rsidTr="00354A79">
        <w:tc>
          <w:tcPr>
            <w:tcW w:w="1991" w:type="dxa"/>
            <w:shd w:val="clear" w:color="auto" w:fill="auto"/>
          </w:tcPr>
          <w:p w:rsidR="00EF7154" w:rsidRPr="00CF627E" w:rsidRDefault="00EF7154" w:rsidP="00447166">
            <w:pPr>
              <w:tabs>
                <w:tab w:val="left" w:pos="2520"/>
              </w:tabs>
              <w:spacing w:before="75" w:after="75"/>
              <w:jc w:val="both"/>
              <w:rPr>
                <w:rFonts w:ascii="Arial" w:hAnsi="Arial" w:cs="Arial"/>
                <w:b/>
                <w:color w:val="000000"/>
                <w:sz w:val="18"/>
                <w:szCs w:val="18"/>
                <w:highlight w:val="red"/>
                <w:lang w:val="es-BO"/>
              </w:rPr>
            </w:pPr>
            <w:r w:rsidRPr="00CF627E">
              <w:rPr>
                <w:rFonts w:ascii="Arial" w:hAnsi="Arial" w:cs="Arial"/>
                <w:b/>
                <w:color w:val="000000"/>
                <w:sz w:val="18"/>
                <w:szCs w:val="18"/>
                <w:lang w:val="es-BO"/>
              </w:rPr>
              <w:t>Bolivia</w:t>
            </w:r>
          </w:p>
        </w:tc>
        <w:tc>
          <w:tcPr>
            <w:tcW w:w="7549" w:type="dxa"/>
            <w:gridSpan w:val="4"/>
          </w:tcPr>
          <w:p w:rsidR="00EF7154" w:rsidRPr="00CF627E" w:rsidRDefault="00EF7154" w:rsidP="00447166">
            <w:pPr>
              <w:tabs>
                <w:tab w:val="left" w:pos="2520"/>
              </w:tabs>
              <w:spacing w:before="75" w:after="75"/>
              <w:jc w:val="both"/>
              <w:rPr>
                <w:rFonts w:ascii="Arial" w:hAnsi="Arial" w:cs="Arial"/>
                <w:color w:val="000000"/>
                <w:sz w:val="18"/>
                <w:szCs w:val="18"/>
                <w:highlight w:val="red"/>
                <w:lang w:val="es-BO"/>
              </w:rPr>
            </w:pPr>
          </w:p>
        </w:tc>
      </w:tr>
      <w:tr w:rsidR="001F6C87" w:rsidRPr="00037595" w:rsidTr="00354A79">
        <w:tc>
          <w:tcPr>
            <w:tcW w:w="1991" w:type="dxa"/>
            <w:shd w:val="clear" w:color="auto" w:fill="auto"/>
          </w:tcPr>
          <w:p w:rsidR="00EF7154" w:rsidRPr="00CF627E" w:rsidRDefault="00C04F64"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Pablo Mamani</w:t>
            </w:r>
          </w:p>
          <w:p w:rsidR="00C04F64" w:rsidRPr="00CF627E" w:rsidRDefault="00C04F64" w:rsidP="00447166">
            <w:pPr>
              <w:tabs>
                <w:tab w:val="left" w:pos="2520"/>
              </w:tabs>
              <w:spacing w:before="75" w:after="75"/>
              <w:jc w:val="both"/>
              <w:rPr>
                <w:rFonts w:ascii="Arial" w:hAnsi="Arial" w:cs="Arial"/>
                <w:color w:val="000000"/>
                <w:sz w:val="18"/>
                <w:szCs w:val="18"/>
                <w:highlight w:val="red"/>
                <w:lang w:val="es-BO"/>
              </w:rPr>
            </w:pPr>
            <w:r w:rsidRPr="00CF627E">
              <w:rPr>
                <w:rFonts w:ascii="Arial" w:hAnsi="Arial" w:cs="Arial"/>
                <w:color w:val="000000"/>
                <w:sz w:val="18"/>
                <w:szCs w:val="18"/>
                <w:lang w:val="es-BO"/>
              </w:rPr>
              <w:t>(Coordinador)</w:t>
            </w:r>
          </w:p>
        </w:tc>
        <w:tc>
          <w:tcPr>
            <w:tcW w:w="1417" w:type="dxa"/>
          </w:tcPr>
          <w:p w:rsidR="00EF7154" w:rsidRPr="00CF627E" w:rsidRDefault="00C04F64" w:rsidP="001F6C87">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P</w:t>
            </w:r>
            <w:r w:rsidR="001F6C87">
              <w:rPr>
                <w:rFonts w:ascii="Arial" w:hAnsi="Arial" w:cs="Arial"/>
                <w:color w:val="000000"/>
                <w:sz w:val="18"/>
                <w:szCs w:val="18"/>
                <w:lang w:val="es-BO"/>
              </w:rPr>
              <w:t>ROINPA</w:t>
            </w:r>
            <w:r w:rsidRPr="00CF627E">
              <w:rPr>
                <w:rFonts w:ascii="Arial" w:hAnsi="Arial" w:cs="Arial"/>
                <w:color w:val="000000"/>
                <w:sz w:val="18"/>
                <w:szCs w:val="18"/>
                <w:lang w:val="es-BO"/>
              </w:rPr>
              <w:t>/Bolivia</w:t>
            </w:r>
          </w:p>
        </w:tc>
        <w:tc>
          <w:tcPr>
            <w:tcW w:w="2391" w:type="dxa"/>
          </w:tcPr>
          <w:p w:rsidR="00EF7154" w:rsidRPr="00CF627E" w:rsidRDefault="00447166" w:rsidP="001F6C87">
            <w:pPr>
              <w:tabs>
                <w:tab w:val="left" w:pos="2520"/>
              </w:tabs>
              <w:spacing w:before="75" w:after="75"/>
              <w:rPr>
                <w:rFonts w:ascii="Arial" w:hAnsi="Arial" w:cs="Arial"/>
                <w:color w:val="000000"/>
                <w:sz w:val="18"/>
                <w:szCs w:val="18"/>
                <w:lang w:val="es-BO"/>
              </w:rPr>
            </w:pPr>
            <w:r w:rsidRPr="00CF627E">
              <w:rPr>
                <w:rFonts w:ascii="Arial" w:hAnsi="Arial" w:cs="Arial"/>
                <w:sz w:val="18"/>
                <w:szCs w:val="18"/>
                <w:lang w:val="es-BO"/>
              </w:rPr>
              <w:t>Ingeniero Agrónomo (Universidad Mayor de San Simón, Cochabamba, Bolivia); M. Sc. Producción Agrícola (Universidad Nacional Agraria La Molina, Lima, Perú); M. Sc. Ciencias Agronómicas e Ingeniería Biológica (Universidad Católica de Lovaina, Bélgica)</w:t>
            </w:r>
          </w:p>
        </w:tc>
        <w:tc>
          <w:tcPr>
            <w:tcW w:w="1229" w:type="dxa"/>
          </w:tcPr>
          <w:p w:rsidR="00EF7154" w:rsidRPr="00CF627E" w:rsidRDefault="00C04F64"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40</w:t>
            </w:r>
          </w:p>
        </w:tc>
        <w:tc>
          <w:tcPr>
            <w:tcW w:w="2512" w:type="dxa"/>
          </w:tcPr>
          <w:p w:rsidR="00EF7154" w:rsidRPr="00CF627E" w:rsidRDefault="001A6719"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Coordinación y trabajos de evaluación en campo</w:t>
            </w:r>
          </w:p>
        </w:tc>
      </w:tr>
      <w:tr w:rsidR="001F6C87" w:rsidRPr="00037595" w:rsidTr="00354A79">
        <w:tc>
          <w:tcPr>
            <w:tcW w:w="1991" w:type="dxa"/>
          </w:tcPr>
          <w:p w:rsidR="00EF7154" w:rsidRPr="00CF627E" w:rsidRDefault="00C04F64" w:rsidP="00447166">
            <w:pPr>
              <w:tabs>
                <w:tab w:val="left" w:pos="2520"/>
              </w:tabs>
              <w:spacing w:before="75" w:after="75"/>
              <w:jc w:val="both"/>
              <w:rPr>
                <w:rFonts w:ascii="Arial" w:hAnsi="Arial" w:cs="Arial"/>
                <w:color w:val="000000"/>
                <w:sz w:val="18"/>
                <w:szCs w:val="18"/>
                <w:highlight w:val="red"/>
                <w:lang w:val="es-BO"/>
              </w:rPr>
            </w:pPr>
            <w:r w:rsidRPr="00CF627E">
              <w:rPr>
                <w:rFonts w:ascii="Arial" w:hAnsi="Arial" w:cs="Arial"/>
                <w:color w:val="000000"/>
                <w:sz w:val="18"/>
                <w:szCs w:val="18"/>
                <w:lang w:val="es-BO"/>
              </w:rPr>
              <w:t>Juan Vallejos</w:t>
            </w:r>
          </w:p>
        </w:tc>
        <w:tc>
          <w:tcPr>
            <w:tcW w:w="1417" w:type="dxa"/>
          </w:tcPr>
          <w:p w:rsidR="00EF7154" w:rsidRPr="00CF627E" w:rsidRDefault="00C04F64" w:rsidP="001F6C87">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P</w:t>
            </w:r>
            <w:r w:rsidR="001F6C87">
              <w:rPr>
                <w:rFonts w:ascii="Arial" w:hAnsi="Arial" w:cs="Arial"/>
                <w:color w:val="000000"/>
                <w:sz w:val="18"/>
                <w:szCs w:val="18"/>
                <w:lang w:val="es-BO"/>
              </w:rPr>
              <w:t>ROINPA</w:t>
            </w:r>
            <w:r w:rsidRPr="00CF627E">
              <w:rPr>
                <w:rFonts w:ascii="Arial" w:hAnsi="Arial" w:cs="Arial"/>
                <w:color w:val="000000"/>
                <w:sz w:val="18"/>
                <w:szCs w:val="18"/>
                <w:lang w:val="es-BO"/>
              </w:rPr>
              <w:t>/Bolivia</w:t>
            </w:r>
          </w:p>
        </w:tc>
        <w:tc>
          <w:tcPr>
            <w:tcW w:w="2391" w:type="dxa"/>
          </w:tcPr>
          <w:p w:rsidR="00EF7154" w:rsidRPr="00CF627E" w:rsidRDefault="00447166" w:rsidP="001F6C87">
            <w:pPr>
              <w:tabs>
                <w:tab w:val="left" w:pos="2520"/>
              </w:tabs>
              <w:spacing w:before="75" w:after="75"/>
              <w:rPr>
                <w:rFonts w:ascii="Arial" w:hAnsi="Arial" w:cs="Arial"/>
                <w:color w:val="000000"/>
                <w:sz w:val="18"/>
                <w:szCs w:val="18"/>
                <w:lang w:val="es-BO"/>
              </w:rPr>
            </w:pPr>
            <w:r w:rsidRPr="00CF627E">
              <w:rPr>
                <w:rFonts w:ascii="Arial" w:hAnsi="Arial" w:cs="Arial"/>
                <w:sz w:val="18"/>
                <w:szCs w:val="18"/>
                <w:lang w:val="es-BO"/>
              </w:rPr>
              <w:t xml:space="preserve">Ingeniero Agrónomo </w:t>
            </w:r>
            <w:proofErr w:type="spellStart"/>
            <w:r w:rsidRPr="00CF627E">
              <w:rPr>
                <w:rFonts w:ascii="Arial" w:hAnsi="Arial" w:cs="Arial"/>
                <w:sz w:val="18"/>
                <w:szCs w:val="18"/>
                <w:lang w:val="es-BO"/>
              </w:rPr>
              <w:t>MSc</w:t>
            </w:r>
            <w:proofErr w:type="spellEnd"/>
            <w:r w:rsidRPr="00CF627E">
              <w:rPr>
                <w:rFonts w:ascii="Arial" w:hAnsi="Arial" w:cs="Arial"/>
                <w:sz w:val="18"/>
                <w:szCs w:val="18"/>
                <w:lang w:val="es-BO"/>
              </w:rPr>
              <w:t>., Especialista en tecnología de Semillas, Especialista en Escuelas de Campo de Agricultores y metodologías participativas</w:t>
            </w:r>
          </w:p>
        </w:tc>
        <w:tc>
          <w:tcPr>
            <w:tcW w:w="1229" w:type="dxa"/>
          </w:tcPr>
          <w:p w:rsidR="00EF7154" w:rsidRPr="00CF627E" w:rsidRDefault="00C04F64"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20</w:t>
            </w:r>
          </w:p>
        </w:tc>
        <w:tc>
          <w:tcPr>
            <w:tcW w:w="2512" w:type="dxa"/>
          </w:tcPr>
          <w:p w:rsidR="00EF7154" w:rsidRPr="00CF627E" w:rsidRDefault="001A6719"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Evaluación de tecnologías mediante metodologías participativas</w:t>
            </w:r>
          </w:p>
        </w:tc>
      </w:tr>
      <w:tr w:rsidR="001F6C87" w:rsidRPr="00CF627E" w:rsidTr="00AC2B49">
        <w:trPr>
          <w:trHeight w:val="2542"/>
        </w:trPr>
        <w:tc>
          <w:tcPr>
            <w:tcW w:w="1991" w:type="dxa"/>
          </w:tcPr>
          <w:p w:rsidR="00C04F64" w:rsidRPr="00CF627E" w:rsidRDefault="00C04F64" w:rsidP="001F6C87">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lastRenderedPageBreak/>
              <w:t xml:space="preserve">Juan </w:t>
            </w:r>
            <w:r w:rsidR="001F6C87" w:rsidRPr="00CF627E">
              <w:rPr>
                <w:rFonts w:ascii="Arial" w:hAnsi="Arial" w:cs="Arial"/>
                <w:color w:val="000000"/>
                <w:sz w:val="18"/>
                <w:szCs w:val="18"/>
                <w:lang w:val="es-BO"/>
              </w:rPr>
              <w:t>José</w:t>
            </w:r>
            <w:r w:rsidRPr="00CF627E">
              <w:rPr>
                <w:rFonts w:ascii="Arial" w:hAnsi="Arial" w:cs="Arial"/>
                <w:color w:val="000000"/>
                <w:sz w:val="18"/>
                <w:szCs w:val="18"/>
                <w:lang w:val="es-BO"/>
              </w:rPr>
              <w:t xml:space="preserve"> Cali</w:t>
            </w:r>
            <w:r w:rsidR="001F6C87">
              <w:rPr>
                <w:rFonts w:ascii="Arial" w:hAnsi="Arial" w:cs="Arial"/>
                <w:color w:val="000000"/>
                <w:sz w:val="18"/>
                <w:szCs w:val="18"/>
                <w:lang w:val="es-BO"/>
              </w:rPr>
              <w:t>s</w:t>
            </w:r>
            <w:r w:rsidRPr="00CF627E">
              <w:rPr>
                <w:rFonts w:ascii="Arial" w:hAnsi="Arial" w:cs="Arial"/>
                <w:color w:val="000000"/>
                <w:sz w:val="18"/>
                <w:szCs w:val="18"/>
                <w:lang w:val="es-BO"/>
              </w:rPr>
              <w:t>aya</w:t>
            </w:r>
          </w:p>
        </w:tc>
        <w:tc>
          <w:tcPr>
            <w:tcW w:w="1417" w:type="dxa"/>
          </w:tcPr>
          <w:p w:rsidR="00C04F64" w:rsidRPr="00CF627E" w:rsidRDefault="00C04F64" w:rsidP="00F773E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P</w:t>
            </w:r>
            <w:r w:rsidR="00F773E6">
              <w:rPr>
                <w:rFonts w:ascii="Arial" w:hAnsi="Arial" w:cs="Arial"/>
                <w:color w:val="000000"/>
                <w:sz w:val="18"/>
                <w:szCs w:val="18"/>
                <w:lang w:val="es-BO"/>
              </w:rPr>
              <w:t>ROINPA</w:t>
            </w:r>
            <w:r w:rsidRPr="00CF627E">
              <w:rPr>
                <w:rFonts w:ascii="Arial" w:hAnsi="Arial" w:cs="Arial"/>
                <w:color w:val="000000"/>
                <w:sz w:val="18"/>
                <w:szCs w:val="18"/>
                <w:lang w:val="es-BO"/>
              </w:rPr>
              <w:t>/Bolivia</w:t>
            </w:r>
          </w:p>
        </w:tc>
        <w:tc>
          <w:tcPr>
            <w:tcW w:w="2391" w:type="dxa"/>
          </w:tcPr>
          <w:p w:rsidR="00C04F64" w:rsidRPr="00CF627E" w:rsidRDefault="00447166" w:rsidP="00447166">
            <w:pPr>
              <w:pStyle w:val="ListParagraph"/>
              <w:spacing w:after="200"/>
              <w:ind w:left="0"/>
              <w:rPr>
                <w:rFonts w:ascii="Arial" w:hAnsi="Arial" w:cs="Arial"/>
                <w:sz w:val="18"/>
                <w:szCs w:val="18"/>
              </w:rPr>
            </w:pPr>
            <w:r w:rsidRPr="00CF627E">
              <w:rPr>
                <w:rFonts w:ascii="Arial" w:hAnsi="Arial" w:cs="Arial"/>
                <w:sz w:val="18"/>
                <w:szCs w:val="18"/>
              </w:rPr>
              <w:t xml:space="preserve">Producción de semilla hibrida de tomate y </w:t>
            </w:r>
            <w:proofErr w:type="spellStart"/>
            <w:r w:rsidRPr="00CF627E">
              <w:rPr>
                <w:rFonts w:ascii="Arial" w:hAnsi="Arial" w:cs="Arial"/>
                <w:sz w:val="18"/>
                <w:szCs w:val="18"/>
              </w:rPr>
              <w:t>Marigold</w:t>
            </w:r>
            <w:proofErr w:type="spellEnd"/>
            <w:r w:rsidRPr="00CF627E">
              <w:rPr>
                <w:rFonts w:ascii="Arial" w:hAnsi="Arial" w:cs="Arial"/>
                <w:sz w:val="18"/>
                <w:szCs w:val="18"/>
              </w:rPr>
              <w:t xml:space="preserve"> en T-MINKAN SRL entre Mayo de 2007 a Julio de 2009. Investigador en Fitopatología, Microbiología y Extensión y transferencia de tecnologías en la FUNDACION PROINPA desde Agosto de 2009.</w:t>
            </w:r>
          </w:p>
        </w:tc>
        <w:tc>
          <w:tcPr>
            <w:tcW w:w="1229" w:type="dxa"/>
          </w:tcPr>
          <w:p w:rsidR="00C04F64" w:rsidRPr="00CF627E" w:rsidRDefault="00C04F64"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20</w:t>
            </w:r>
          </w:p>
        </w:tc>
        <w:tc>
          <w:tcPr>
            <w:tcW w:w="2512" w:type="dxa"/>
          </w:tcPr>
          <w:p w:rsidR="00C04F64" w:rsidRPr="00CF627E" w:rsidRDefault="001A6719"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Evaluación en campo</w:t>
            </w:r>
          </w:p>
        </w:tc>
      </w:tr>
      <w:tr w:rsidR="001F6C87" w:rsidRPr="00037595" w:rsidTr="00354A79">
        <w:trPr>
          <w:trHeight w:val="3794"/>
        </w:trPr>
        <w:tc>
          <w:tcPr>
            <w:tcW w:w="1991" w:type="dxa"/>
          </w:tcPr>
          <w:p w:rsidR="00C04F64" w:rsidRPr="00CF627E" w:rsidRDefault="00C04F64"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Ana Karina Saavedra</w:t>
            </w:r>
          </w:p>
        </w:tc>
        <w:tc>
          <w:tcPr>
            <w:tcW w:w="1417" w:type="dxa"/>
          </w:tcPr>
          <w:p w:rsidR="00C04F64" w:rsidRPr="00CF627E" w:rsidRDefault="00C04F64" w:rsidP="00F773E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P</w:t>
            </w:r>
            <w:r w:rsidR="00F773E6">
              <w:rPr>
                <w:rFonts w:ascii="Arial" w:hAnsi="Arial" w:cs="Arial"/>
                <w:color w:val="000000"/>
                <w:sz w:val="18"/>
                <w:szCs w:val="18"/>
                <w:lang w:val="es-BO"/>
              </w:rPr>
              <w:t>ROINPA</w:t>
            </w:r>
            <w:r w:rsidRPr="00CF627E">
              <w:rPr>
                <w:rFonts w:ascii="Arial" w:hAnsi="Arial" w:cs="Arial"/>
                <w:color w:val="000000"/>
                <w:sz w:val="18"/>
                <w:szCs w:val="18"/>
                <w:lang w:val="es-BO"/>
              </w:rPr>
              <w:t>/Bolivia</w:t>
            </w:r>
          </w:p>
        </w:tc>
        <w:tc>
          <w:tcPr>
            <w:tcW w:w="2391" w:type="dxa"/>
          </w:tcPr>
          <w:p w:rsidR="00C04F64" w:rsidRPr="00CF627E" w:rsidRDefault="006931C7" w:rsidP="00AC2B49">
            <w:pPr>
              <w:pStyle w:val="ListParagraph"/>
              <w:suppressAutoHyphens/>
              <w:ind w:left="0"/>
              <w:rPr>
                <w:rFonts w:ascii="Arial" w:hAnsi="Arial" w:cs="Arial"/>
                <w:color w:val="000000"/>
                <w:sz w:val="18"/>
                <w:szCs w:val="18"/>
              </w:rPr>
            </w:pPr>
            <w:r w:rsidRPr="00CF627E">
              <w:rPr>
                <w:rFonts w:ascii="Arial" w:hAnsi="Arial" w:cs="Arial"/>
                <w:sz w:val="18"/>
                <w:szCs w:val="18"/>
              </w:rPr>
              <w:t>Ingeniero agrónomo (UMSS, 1991 – 1996) Técnico en desarrollo comunitario (Universidad NUR, 2008), Diplomados: Habilidades docentes (UNICEN, 2007), Desarrollo comunitario (NUR, 2008), Sistemas de información geográfica (UMSS, 2013 Maestría: Geo información y Ciencias de la tierra. Mención: Información de suelos para el manejo de los recursos naturales (CLAS, UMSS, ITC, 2000</w:t>
            </w:r>
            <w:r w:rsidR="00AC2B49">
              <w:rPr>
                <w:rFonts w:ascii="Arial" w:hAnsi="Arial" w:cs="Arial"/>
                <w:sz w:val="18"/>
                <w:szCs w:val="18"/>
              </w:rPr>
              <w:t>)</w:t>
            </w:r>
          </w:p>
        </w:tc>
        <w:tc>
          <w:tcPr>
            <w:tcW w:w="1229" w:type="dxa"/>
          </w:tcPr>
          <w:p w:rsidR="00C04F64" w:rsidRPr="00CF627E" w:rsidRDefault="00C04F64"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20</w:t>
            </w:r>
          </w:p>
        </w:tc>
        <w:tc>
          <w:tcPr>
            <w:tcW w:w="2512" w:type="dxa"/>
          </w:tcPr>
          <w:p w:rsidR="00C04F64" w:rsidRPr="00CF627E" w:rsidRDefault="001A6719"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Laboratorio de suelos, y evaluación de suelos en campo</w:t>
            </w:r>
          </w:p>
        </w:tc>
      </w:tr>
      <w:tr w:rsidR="00EF7154" w:rsidRPr="00CF627E" w:rsidTr="00354A79">
        <w:tc>
          <w:tcPr>
            <w:tcW w:w="1991" w:type="dxa"/>
          </w:tcPr>
          <w:p w:rsidR="00EF7154" w:rsidRPr="00CF627E" w:rsidRDefault="00EF7154" w:rsidP="00447166">
            <w:pPr>
              <w:tabs>
                <w:tab w:val="left" w:pos="2520"/>
              </w:tabs>
              <w:spacing w:before="75" w:after="75"/>
              <w:jc w:val="both"/>
              <w:rPr>
                <w:rFonts w:ascii="Arial" w:hAnsi="Arial" w:cs="Arial"/>
                <w:b/>
                <w:color w:val="000000"/>
                <w:sz w:val="18"/>
                <w:szCs w:val="18"/>
                <w:highlight w:val="red"/>
                <w:lang w:val="es-BO"/>
              </w:rPr>
            </w:pPr>
            <w:r w:rsidRPr="00CF627E">
              <w:rPr>
                <w:rFonts w:ascii="Arial" w:hAnsi="Arial" w:cs="Arial"/>
                <w:b/>
                <w:color w:val="000000"/>
                <w:sz w:val="18"/>
                <w:szCs w:val="18"/>
                <w:lang w:val="es-BO"/>
              </w:rPr>
              <w:t>Ecuador</w:t>
            </w:r>
          </w:p>
        </w:tc>
        <w:tc>
          <w:tcPr>
            <w:tcW w:w="7549" w:type="dxa"/>
            <w:gridSpan w:val="4"/>
          </w:tcPr>
          <w:p w:rsidR="00EF7154" w:rsidRPr="00CF627E" w:rsidRDefault="00EF7154" w:rsidP="00447166">
            <w:pPr>
              <w:tabs>
                <w:tab w:val="left" w:pos="2520"/>
              </w:tabs>
              <w:spacing w:before="75" w:after="75"/>
              <w:jc w:val="both"/>
              <w:rPr>
                <w:rFonts w:ascii="Arial" w:hAnsi="Arial" w:cs="Arial"/>
                <w:color w:val="000000"/>
                <w:sz w:val="18"/>
                <w:szCs w:val="18"/>
                <w:highlight w:val="red"/>
                <w:lang w:val="es-BO"/>
              </w:rPr>
            </w:pPr>
          </w:p>
        </w:tc>
      </w:tr>
      <w:tr w:rsidR="001F6C87" w:rsidRPr="00037595" w:rsidTr="00354A79">
        <w:tc>
          <w:tcPr>
            <w:tcW w:w="1991" w:type="dxa"/>
          </w:tcPr>
          <w:p w:rsidR="00113175" w:rsidRPr="00CF627E" w:rsidRDefault="00113175" w:rsidP="00447166">
            <w:pPr>
              <w:pStyle w:val="Default"/>
              <w:rPr>
                <w:rFonts w:ascii="Arial" w:hAnsi="Arial" w:cs="Arial"/>
                <w:bCs/>
                <w:sz w:val="18"/>
                <w:szCs w:val="18"/>
                <w:lang w:val="es-BO"/>
              </w:rPr>
            </w:pPr>
            <w:proofErr w:type="spellStart"/>
            <w:r w:rsidRPr="00CF627E">
              <w:rPr>
                <w:rFonts w:ascii="Arial" w:hAnsi="Arial" w:cs="Arial"/>
                <w:bCs/>
                <w:sz w:val="18"/>
                <w:szCs w:val="18"/>
                <w:lang w:val="es-BO"/>
              </w:rPr>
              <w:t>Villacrés</w:t>
            </w:r>
            <w:proofErr w:type="spellEnd"/>
            <w:r w:rsidRPr="00CF627E">
              <w:rPr>
                <w:rFonts w:ascii="Arial" w:hAnsi="Arial" w:cs="Arial"/>
                <w:bCs/>
                <w:sz w:val="18"/>
                <w:szCs w:val="18"/>
                <w:lang w:val="es-BO"/>
              </w:rPr>
              <w:t xml:space="preserve"> Poveda Elena</w:t>
            </w:r>
            <w:r w:rsidR="00A534CC" w:rsidRPr="00CF627E">
              <w:rPr>
                <w:rFonts w:ascii="Arial" w:hAnsi="Arial" w:cs="Arial"/>
                <w:bCs/>
                <w:sz w:val="18"/>
                <w:szCs w:val="18"/>
                <w:lang w:val="es-BO"/>
              </w:rPr>
              <w:t xml:space="preserve"> (coordinadora)</w:t>
            </w:r>
          </w:p>
          <w:p w:rsidR="00113175" w:rsidRPr="00CF627E" w:rsidRDefault="00113175" w:rsidP="00447166">
            <w:pPr>
              <w:tabs>
                <w:tab w:val="left" w:pos="2520"/>
              </w:tabs>
              <w:spacing w:before="75" w:after="75"/>
              <w:jc w:val="both"/>
              <w:rPr>
                <w:rFonts w:ascii="Arial" w:hAnsi="Arial" w:cs="Arial"/>
                <w:sz w:val="18"/>
                <w:szCs w:val="18"/>
                <w:lang w:val="es-BO"/>
              </w:rPr>
            </w:pPr>
          </w:p>
        </w:tc>
        <w:tc>
          <w:tcPr>
            <w:tcW w:w="1417" w:type="dxa"/>
          </w:tcPr>
          <w:p w:rsidR="00113175" w:rsidRPr="00CF627E" w:rsidRDefault="00113175"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INIAP-Ecuador</w:t>
            </w:r>
          </w:p>
        </w:tc>
        <w:tc>
          <w:tcPr>
            <w:tcW w:w="2391" w:type="dxa"/>
          </w:tcPr>
          <w:p w:rsidR="00113175" w:rsidRPr="00070007" w:rsidRDefault="00113175" w:rsidP="00447166">
            <w:pPr>
              <w:pStyle w:val="Default"/>
              <w:rPr>
                <w:rFonts w:ascii="Arial" w:hAnsi="Arial" w:cs="Arial"/>
                <w:sz w:val="18"/>
                <w:szCs w:val="18"/>
                <w:lang w:val="en-US"/>
              </w:rPr>
            </w:pPr>
            <w:r w:rsidRPr="00CF627E">
              <w:rPr>
                <w:rFonts w:ascii="Arial" w:hAnsi="Arial" w:cs="Arial"/>
                <w:sz w:val="18"/>
                <w:szCs w:val="18"/>
                <w:lang w:val="es-BO"/>
              </w:rPr>
              <w:t xml:space="preserve">Diplomado Internacional en envases y embalajes. </w:t>
            </w:r>
            <w:r w:rsidRPr="00070007">
              <w:rPr>
                <w:rFonts w:ascii="Arial" w:hAnsi="Arial" w:cs="Arial"/>
                <w:sz w:val="18"/>
                <w:szCs w:val="18"/>
                <w:lang w:val="en-US"/>
              </w:rPr>
              <w:t xml:space="preserve">Cali, Colombia, 2005 </w:t>
            </w:r>
          </w:p>
          <w:p w:rsidR="00113175" w:rsidRPr="00CF627E" w:rsidRDefault="00113175" w:rsidP="00447166">
            <w:pPr>
              <w:pStyle w:val="Default"/>
              <w:rPr>
                <w:rFonts w:ascii="Arial" w:hAnsi="Arial" w:cs="Arial"/>
                <w:sz w:val="18"/>
                <w:szCs w:val="18"/>
                <w:lang w:val="es-BO"/>
              </w:rPr>
            </w:pPr>
            <w:r w:rsidRPr="00070007">
              <w:rPr>
                <w:rFonts w:ascii="Arial" w:hAnsi="Arial" w:cs="Arial"/>
                <w:sz w:val="18"/>
                <w:szCs w:val="18"/>
                <w:lang w:val="en-US"/>
              </w:rPr>
              <w:t xml:space="preserve">- </w:t>
            </w:r>
            <w:proofErr w:type="spellStart"/>
            <w:r w:rsidRPr="00070007">
              <w:rPr>
                <w:rFonts w:ascii="Arial" w:hAnsi="Arial" w:cs="Arial"/>
                <w:sz w:val="18"/>
                <w:szCs w:val="18"/>
                <w:lang w:val="en-US"/>
              </w:rPr>
              <w:t>Magíster</w:t>
            </w:r>
            <w:proofErr w:type="spellEnd"/>
            <w:r w:rsidRPr="00070007">
              <w:rPr>
                <w:rFonts w:ascii="Arial" w:hAnsi="Arial" w:cs="Arial"/>
                <w:sz w:val="18"/>
                <w:szCs w:val="18"/>
                <w:lang w:val="en-US"/>
              </w:rPr>
              <w:t xml:space="preserve"> of Science. </w:t>
            </w:r>
            <w:r w:rsidRPr="00CF627E">
              <w:rPr>
                <w:rFonts w:ascii="Arial" w:hAnsi="Arial" w:cs="Arial"/>
                <w:sz w:val="18"/>
                <w:szCs w:val="18"/>
                <w:lang w:val="es-BO"/>
              </w:rPr>
              <w:t>Área: Ciencia de Alimentos. Escuela Politécnica Nacional. 2001</w:t>
            </w:r>
          </w:p>
          <w:p w:rsidR="00113175" w:rsidRPr="00CF627E" w:rsidRDefault="00113175" w:rsidP="00447166">
            <w:pPr>
              <w:tabs>
                <w:tab w:val="left" w:pos="2520"/>
              </w:tabs>
              <w:spacing w:before="75" w:after="75"/>
              <w:jc w:val="both"/>
              <w:rPr>
                <w:rFonts w:ascii="Arial" w:eastAsia="Calibri" w:hAnsi="Arial" w:cs="Arial"/>
                <w:sz w:val="18"/>
                <w:szCs w:val="18"/>
                <w:lang w:val="es-BO"/>
              </w:rPr>
            </w:pPr>
            <w:r w:rsidRPr="00CF627E">
              <w:rPr>
                <w:rFonts w:ascii="Arial" w:hAnsi="Arial" w:cs="Arial"/>
                <w:sz w:val="18"/>
                <w:szCs w:val="18"/>
                <w:lang w:val="es-BO"/>
              </w:rPr>
              <w:t>- Ingeniera en Alimentos. Universidad Técnica de Ambato. 1985</w:t>
            </w:r>
          </w:p>
        </w:tc>
        <w:tc>
          <w:tcPr>
            <w:tcW w:w="1229" w:type="dxa"/>
          </w:tcPr>
          <w:p w:rsidR="00113175" w:rsidRPr="00CF627E" w:rsidRDefault="00113175"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10</w:t>
            </w:r>
          </w:p>
        </w:tc>
        <w:tc>
          <w:tcPr>
            <w:tcW w:w="2512" w:type="dxa"/>
          </w:tcPr>
          <w:p w:rsidR="00A534CC" w:rsidRPr="00CF627E" w:rsidRDefault="00A534CC"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Coordinación</w:t>
            </w:r>
          </w:p>
          <w:p w:rsidR="00113175" w:rsidRPr="00CF627E" w:rsidRDefault="00113175"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Calidad y procesamiento de Alimentos</w:t>
            </w:r>
          </w:p>
        </w:tc>
      </w:tr>
      <w:tr w:rsidR="001F6C87" w:rsidRPr="00CF627E" w:rsidTr="00354A79">
        <w:tc>
          <w:tcPr>
            <w:tcW w:w="1991" w:type="dxa"/>
          </w:tcPr>
          <w:p w:rsidR="00113175" w:rsidRPr="00CF627E" w:rsidRDefault="00113175" w:rsidP="00447166">
            <w:pPr>
              <w:pStyle w:val="Default"/>
              <w:rPr>
                <w:rFonts w:ascii="Arial" w:hAnsi="Arial" w:cs="Arial"/>
                <w:bCs/>
                <w:sz w:val="18"/>
                <w:szCs w:val="18"/>
                <w:lang w:val="es-BO"/>
              </w:rPr>
            </w:pPr>
            <w:r w:rsidRPr="00CF627E">
              <w:rPr>
                <w:rFonts w:ascii="Arial" w:hAnsi="Arial" w:cs="Arial"/>
                <w:sz w:val="18"/>
                <w:szCs w:val="18"/>
                <w:lang w:val="es-BO"/>
              </w:rPr>
              <w:t xml:space="preserve">María Belén </w:t>
            </w:r>
            <w:proofErr w:type="spellStart"/>
            <w:r w:rsidRPr="00CF627E">
              <w:rPr>
                <w:rFonts w:ascii="Arial" w:hAnsi="Arial" w:cs="Arial"/>
                <w:sz w:val="18"/>
                <w:szCs w:val="18"/>
                <w:lang w:val="es-BO"/>
              </w:rPr>
              <w:t>Quelal</w:t>
            </w:r>
            <w:proofErr w:type="spellEnd"/>
            <w:r w:rsidRPr="00CF627E">
              <w:rPr>
                <w:rFonts w:ascii="Arial" w:hAnsi="Arial" w:cs="Arial"/>
                <w:sz w:val="18"/>
                <w:szCs w:val="18"/>
                <w:lang w:val="es-BO"/>
              </w:rPr>
              <w:t xml:space="preserve"> Tapia</w:t>
            </w:r>
          </w:p>
        </w:tc>
        <w:tc>
          <w:tcPr>
            <w:tcW w:w="1417" w:type="dxa"/>
          </w:tcPr>
          <w:p w:rsidR="00113175" w:rsidRPr="00CF627E" w:rsidRDefault="00113175"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INIAP-Ecuador</w:t>
            </w:r>
          </w:p>
        </w:tc>
        <w:tc>
          <w:tcPr>
            <w:tcW w:w="2391" w:type="dxa"/>
          </w:tcPr>
          <w:p w:rsidR="00113175" w:rsidRPr="00CF627E" w:rsidRDefault="00113175" w:rsidP="00447166">
            <w:pPr>
              <w:rPr>
                <w:rFonts w:ascii="Arial" w:hAnsi="Arial" w:cs="Arial"/>
                <w:sz w:val="18"/>
                <w:szCs w:val="18"/>
                <w:lang w:val="es-BO"/>
              </w:rPr>
            </w:pPr>
            <w:r w:rsidRPr="00CF627E">
              <w:rPr>
                <w:rFonts w:ascii="Arial" w:hAnsi="Arial" w:cs="Arial"/>
                <w:sz w:val="18"/>
                <w:szCs w:val="18"/>
                <w:lang w:val="es-BO"/>
              </w:rPr>
              <w:t>Investigador Agropecuario</w:t>
            </w:r>
            <w:r w:rsidRPr="00CF627E">
              <w:rPr>
                <w:rFonts w:ascii="Arial" w:hAnsi="Arial" w:cs="Arial"/>
                <w:b/>
                <w:sz w:val="18"/>
                <w:szCs w:val="18"/>
                <w:lang w:val="es-BO"/>
              </w:rPr>
              <w:t xml:space="preserve"> </w:t>
            </w:r>
            <w:r w:rsidRPr="00CF627E">
              <w:rPr>
                <w:rFonts w:ascii="Arial" w:hAnsi="Arial" w:cs="Arial"/>
                <w:sz w:val="18"/>
                <w:szCs w:val="18"/>
                <w:lang w:val="es-BO"/>
              </w:rPr>
              <w:t xml:space="preserve"> INIAP - Estación Experimental Santa Catalina. Desde el 01 de enero de 2014 hasta la actualidad.- Proyecto “Seguridad Alimentaria”.</w:t>
            </w:r>
          </w:p>
          <w:p w:rsidR="00113175" w:rsidRPr="00CF627E" w:rsidRDefault="00113175" w:rsidP="00447166">
            <w:pPr>
              <w:rPr>
                <w:rFonts w:ascii="Arial" w:hAnsi="Arial" w:cs="Arial"/>
                <w:sz w:val="18"/>
                <w:szCs w:val="18"/>
                <w:lang w:val="es-BO"/>
              </w:rPr>
            </w:pPr>
            <w:r w:rsidRPr="00CF627E">
              <w:rPr>
                <w:rFonts w:ascii="Arial" w:hAnsi="Arial" w:cs="Arial"/>
                <w:sz w:val="18"/>
                <w:szCs w:val="18"/>
                <w:lang w:val="es-BO"/>
              </w:rPr>
              <w:t>Funciones</w:t>
            </w:r>
            <w:r w:rsidRPr="00CF627E">
              <w:rPr>
                <w:rFonts w:ascii="Arial" w:hAnsi="Arial" w:cs="Arial"/>
                <w:b/>
                <w:sz w:val="18"/>
                <w:szCs w:val="18"/>
                <w:lang w:val="es-BO"/>
              </w:rPr>
              <w:t xml:space="preserve">: </w:t>
            </w:r>
            <w:r w:rsidRPr="00CF627E">
              <w:rPr>
                <w:rFonts w:ascii="Arial" w:hAnsi="Arial" w:cs="Arial"/>
                <w:sz w:val="18"/>
                <w:szCs w:val="18"/>
                <w:lang w:val="es-BO"/>
              </w:rPr>
              <w:t>Desarrollo de nuevos productos, determinación de su aporte nutricional y ensayos de estabilidad.</w:t>
            </w:r>
          </w:p>
        </w:tc>
        <w:tc>
          <w:tcPr>
            <w:tcW w:w="1229" w:type="dxa"/>
          </w:tcPr>
          <w:p w:rsidR="00113175" w:rsidRPr="00CF627E" w:rsidRDefault="00113175"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5</w:t>
            </w:r>
          </w:p>
        </w:tc>
        <w:tc>
          <w:tcPr>
            <w:tcW w:w="2512" w:type="dxa"/>
            <w:shd w:val="clear" w:color="auto" w:fill="auto"/>
          </w:tcPr>
          <w:p w:rsidR="00113175" w:rsidRPr="00CF627E" w:rsidRDefault="00113175"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 xml:space="preserve">Procesamiento del </w:t>
            </w:r>
            <w:r w:rsidR="00DD46CD" w:rsidRPr="00CF627E">
              <w:rPr>
                <w:rFonts w:ascii="Arial" w:hAnsi="Arial" w:cs="Arial"/>
                <w:color w:val="000000"/>
                <w:sz w:val="18"/>
                <w:szCs w:val="18"/>
                <w:lang w:val="es-BO"/>
              </w:rPr>
              <w:t>lupino</w:t>
            </w:r>
          </w:p>
        </w:tc>
      </w:tr>
      <w:tr w:rsidR="001F6C87" w:rsidRPr="00037595" w:rsidTr="00354A79">
        <w:tc>
          <w:tcPr>
            <w:tcW w:w="1991" w:type="dxa"/>
          </w:tcPr>
          <w:p w:rsidR="00113175" w:rsidRPr="00CF627E" w:rsidRDefault="00113175" w:rsidP="00447166">
            <w:pPr>
              <w:tabs>
                <w:tab w:val="left" w:pos="2520"/>
              </w:tabs>
              <w:spacing w:before="75" w:after="75"/>
              <w:jc w:val="both"/>
              <w:rPr>
                <w:rFonts w:ascii="Arial" w:hAnsi="Arial" w:cs="Arial"/>
                <w:color w:val="000000"/>
                <w:sz w:val="18"/>
                <w:szCs w:val="18"/>
                <w:lang w:val="es-BO"/>
              </w:rPr>
            </w:pPr>
            <w:r w:rsidRPr="00CF627E">
              <w:rPr>
                <w:rFonts w:ascii="Arial" w:hAnsi="Arial" w:cs="Arial"/>
                <w:sz w:val="18"/>
                <w:szCs w:val="18"/>
                <w:lang w:val="es-BO"/>
              </w:rPr>
              <w:t>Franklin Valverde</w:t>
            </w:r>
          </w:p>
        </w:tc>
        <w:tc>
          <w:tcPr>
            <w:tcW w:w="1417" w:type="dxa"/>
          </w:tcPr>
          <w:p w:rsidR="00113175" w:rsidRPr="00CF627E" w:rsidRDefault="00113175"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INIAP-Ecuador</w:t>
            </w:r>
          </w:p>
        </w:tc>
        <w:tc>
          <w:tcPr>
            <w:tcW w:w="2391" w:type="dxa"/>
          </w:tcPr>
          <w:p w:rsidR="00113175" w:rsidRPr="00CF627E" w:rsidRDefault="00113175" w:rsidP="00AC2B49">
            <w:pPr>
              <w:tabs>
                <w:tab w:val="left" w:pos="2520"/>
              </w:tabs>
              <w:spacing w:before="75" w:after="75"/>
              <w:rPr>
                <w:rFonts w:ascii="Arial" w:hAnsi="Arial" w:cs="Arial"/>
                <w:color w:val="000000"/>
                <w:sz w:val="18"/>
                <w:szCs w:val="18"/>
                <w:lang w:val="es-BO"/>
              </w:rPr>
            </w:pPr>
            <w:r w:rsidRPr="00CF627E">
              <w:rPr>
                <w:rFonts w:ascii="Arial" w:eastAsia="Calibri" w:hAnsi="Arial" w:cs="Arial"/>
                <w:sz w:val="18"/>
                <w:szCs w:val="18"/>
                <w:lang w:val="es-BO"/>
              </w:rPr>
              <w:t xml:space="preserve">Investigador del Departamento de Manejo de Suelos y Aguas de la Estación Experimental Santa Catalina desde el </w:t>
            </w:r>
            <w:r w:rsidRPr="00CF627E">
              <w:rPr>
                <w:rFonts w:ascii="Arial" w:eastAsia="Calibri" w:hAnsi="Arial" w:cs="Arial"/>
                <w:sz w:val="18"/>
                <w:szCs w:val="18"/>
                <w:lang w:val="es-BO"/>
              </w:rPr>
              <w:lastRenderedPageBreak/>
              <w:t xml:space="preserve">año 1978. </w:t>
            </w:r>
          </w:p>
        </w:tc>
        <w:tc>
          <w:tcPr>
            <w:tcW w:w="1229" w:type="dxa"/>
          </w:tcPr>
          <w:p w:rsidR="00113175" w:rsidRPr="00CF627E" w:rsidRDefault="00113175"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lastRenderedPageBreak/>
              <w:t>15</w:t>
            </w:r>
          </w:p>
        </w:tc>
        <w:tc>
          <w:tcPr>
            <w:tcW w:w="2512" w:type="dxa"/>
          </w:tcPr>
          <w:p w:rsidR="00113175" w:rsidRPr="00CF627E" w:rsidRDefault="00113175"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Evaluación en Campo</w:t>
            </w:r>
          </w:p>
          <w:p w:rsidR="00113175" w:rsidRPr="00CF627E" w:rsidRDefault="00113175"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Investigación en Laboratorio de suelos</w:t>
            </w:r>
          </w:p>
        </w:tc>
      </w:tr>
      <w:tr w:rsidR="001F6C87" w:rsidRPr="00CF627E" w:rsidTr="00354A79">
        <w:tc>
          <w:tcPr>
            <w:tcW w:w="1991" w:type="dxa"/>
          </w:tcPr>
          <w:p w:rsidR="00113175" w:rsidRPr="00CF627E" w:rsidRDefault="00113175" w:rsidP="00447166">
            <w:pPr>
              <w:tabs>
                <w:tab w:val="left" w:pos="2520"/>
              </w:tabs>
              <w:spacing w:before="75" w:after="75"/>
              <w:jc w:val="both"/>
              <w:rPr>
                <w:rFonts w:ascii="Arial" w:hAnsi="Arial" w:cs="Arial"/>
                <w:color w:val="000000"/>
                <w:sz w:val="18"/>
                <w:szCs w:val="18"/>
                <w:lang w:val="es-BO"/>
              </w:rPr>
            </w:pPr>
            <w:r w:rsidRPr="00CF627E">
              <w:rPr>
                <w:rFonts w:ascii="Arial" w:hAnsi="Arial" w:cs="Arial"/>
                <w:sz w:val="18"/>
                <w:szCs w:val="18"/>
                <w:lang w:val="es-BO"/>
              </w:rPr>
              <w:lastRenderedPageBreak/>
              <w:t>Rafael Parra</w:t>
            </w:r>
          </w:p>
        </w:tc>
        <w:tc>
          <w:tcPr>
            <w:tcW w:w="1417" w:type="dxa"/>
          </w:tcPr>
          <w:p w:rsidR="00113175" w:rsidRPr="00CF627E" w:rsidRDefault="00113175"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INIAP-Ecuador</w:t>
            </w:r>
          </w:p>
        </w:tc>
        <w:tc>
          <w:tcPr>
            <w:tcW w:w="2391" w:type="dxa"/>
          </w:tcPr>
          <w:p w:rsidR="00113175" w:rsidRPr="00CF627E" w:rsidRDefault="00113175" w:rsidP="00447166">
            <w:pPr>
              <w:tabs>
                <w:tab w:val="left" w:pos="2520"/>
              </w:tabs>
              <w:spacing w:before="75" w:after="75"/>
              <w:jc w:val="both"/>
              <w:rPr>
                <w:rFonts w:ascii="Arial" w:hAnsi="Arial" w:cs="Arial"/>
                <w:color w:val="000000"/>
                <w:sz w:val="18"/>
                <w:szCs w:val="18"/>
                <w:lang w:val="es-BO"/>
              </w:rPr>
            </w:pPr>
            <w:r w:rsidRPr="00CF627E">
              <w:rPr>
                <w:rFonts w:ascii="Arial" w:hAnsi="Arial" w:cs="Arial"/>
                <w:sz w:val="18"/>
                <w:szCs w:val="18"/>
                <w:lang w:val="es-BO"/>
              </w:rPr>
              <w:t>Ingeniero en Administración y Producción Agropecuaria, Universidad Nacional de Loja. Autor y Co-autor de varias publicaciones en Manejo de nutrientes por sitio específico. Abonos orgánicos en la productividad de papa</w:t>
            </w:r>
          </w:p>
        </w:tc>
        <w:tc>
          <w:tcPr>
            <w:tcW w:w="1229" w:type="dxa"/>
          </w:tcPr>
          <w:p w:rsidR="00113175" w:rsidRPr="00CF627E" w:rsidRDefault="00113175"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15</w:t>
            </w:r>
          </w:p>
        </w:tc>
        <w:tc>
          <w:tcPr>
            <w:tcW w:w="2512" w:type="dxa"/>
          </w:tcPr>
          <w:p w:rsidR="00113175" w:rsidRPr="00CF627E" w:rsidRDefault="00113175" w:rsidP="00447166">
            <w:pPr>
              <w:tabs>
                <w:tab w:val="left" w:pos="2520"/>
              </w:tabs>
              <w:spacing w:before="75" w:after="75"/>
              <w:jc w:val="both"/>
              <w:rPr>
                <w:rFonts w:ascii="Arial" w:hAnsi="Arial" w:cs="Arial"/>
                <w:sz w:val="18"/>
                <w:szCs w:val="18"/>
                <w:lang w:val="es-BO"/>
              </w:rPr>
            </w:pPr>
            <w:r w:rsidRPr="00CF627E">
              <w:rPr>
                <w:rFonts w:ascii="Arial" w:hAnsi="Arial" w:cs="Arial"/>
                <w:sz w:val="18"/>
                <w:szCs w:val="18"/>
                <w:lang w:val="es-BO"/>
              </w:rPr>
              <w:t>Evaluación en campo</w:t>
            </w:r>
          </w:p>
        </w:tc>
      </w:tr>
      <w:tr w:rsidR="001F6C87" w:rsidRPr="00037595" w:rsidTr="00354A79">
        <w:tc>
          <w:tcPr>
            <w:tcW w:w="1991" w:type="dxa"/>
          </w:tcPr>
          <w:p w:rsidR="00113175" w:rsidRPr="00CF627E" w:rsidRDefault="00113175" w:rsidP="00447166">
            <w:pPr>
              <w:tabs>
                <w:tab w:val="left" w:pos="2520"/>
              </w:tabs>
              <w:spacing w:before="75" w:after="75"/>
              <w:jc w:val="both"/>
              <w:rPr>
                <w:rFonts w:ascii="Arial" w:hAnsi="Arial" w:cs="Arial"/>
                <w:sz w:val="18"/>
                <w:szCs w:val="18"/>
                <w:lang w:val="es-BO"/>
              </w:rPr>
            </w:pPr>
            <w:proofErr w:type="spellStart"/>
            <w:r w:rsidRPr="00CF627E">
              <w:rPr>
                <w:rFonts w:ascii="Arial" w:eastAsia="Calibri" w:hAnsi="Arial" w:cs="Arial"/>
                <w:sz w:val="18"/>
                <w:szCs w:val="18"/>
                <w:lang w:val="es-BO"/>
              </w:rPr>
              <w:t>Yamil</w:t>
            </w:r>
            <w:proofErr w:type="spellEnd"/>
            <w:r w:rsidRPr="00CF627E">
              <w:rPr>
                <w:rFonts w:ascii="Arial" w:eastAsia="Calibri" w:hAnsi="Arial" w:cs="Arial"/>
                <w:sz w:val="18"/>
                <w:szCs w:val="18"/>
                <w:lang w:val="es-BO"/>
              </w:rPr>
              <w:t xml:space="preserve"> Cartagena</w:t>
            </w:r>
          </w:p>
        </w:tc>
        <w:tc>
          <w:tcPr>
            <w:tcW w:w="1417" w:type="dxa"/>
          </w:tcPr>
          <w:p w:rsidR="00113175" w:rsidRPr="00CF627E" w:rsidRDefault="00113175"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INIAP-Ecuador</w:t>
            </w:r>
          </w:p>
        </w:tc>
        <w:tc>
          <w:tcPr>
            <w:tcW w:w="2391" w:type="dxa"/>
          </w:tcPr>
          <w:p w:rsidR="00113175" w:rsidRPr="00CF627E" w:rsidRDefault="00113175" w:rsidP="00447166">
            <w:pPr>
              <w:tabs>
                <w:tab w:val="left" w:pos="2520"/>
              </w:tabs>
              <w:spacing w:before="75" w:after="75"/>
              <w:jc w:val="both"/>
              <w:rPr>
                <w:rFonts w:ascii="Arial" w:hAnsi="Arial" w:cs="Arial"/>
                <w:sz w:val="18"/>
                <w:szCs w:val="18"/>
                <w:lang w:val="es-BO"/>
              </w:rPr>
            </w:pPr>
            <w:proofErr w:type="spellStart"/>
            <w:r w:rsidRPr="00CF627E">
              <w:rPr>
                <w:rFonts w:ascii="Arial" w:hAnsi="Arial" w:cs="Arial"/>
                <w:sz w:val="18"/>
                <w:szCs w:val="18"/>
                <w:lang w:val="es-BO"/>
              </w:rPr>
              <w:t>Ph.D</w:t>
            </w:r>
            <w:proofErr w:type="spellEnd"/>
            <w:r w:rsidRPr="00CF627E">
              <w:rPr>
                <w:rFonts w:ascii="Arial" w:hAnsi="Arial" w:cs="Arial"/>
                <w:sz w:val="18"/>
                <w:szCs w:val="18"/>
                <w:lang w:val="es-BO"/>
              </w:rPr>
              <w:t xml:space="preserve"> en Sistemas de riegos. Ingeniero Agrónomo. </w:t>
            </w:r>
            <w:r w:rsidRPr="00CF627E">
              <w:rPr>
                <w:rFonts w:ascii="Arial" w:eastAsia="Calibri" w:hAnsi="Arial" w:cs="Arial"/>
                <w:sz w:val="18"/>
                <w:szCs w:val="18"/>
                <w:lang w:val="es-BO"/>
              </w:rPr>
              <w:t>Especialista en Suelos y Nutrición de Plantas</w:t>
            </w:r>
          </w:p>
        </w:tc>
        <w:tc>
          <w:tcPr>
            <w:tcW w:w="1229" w:type="dxa"/>
          </w:tcPr>
          <w:p w:rsidR="00113175" w:rsidRPr="00CF627E" w:rsidRDefault="00113175"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10</w:t>
            </w:r>
          </w:p>
        </w:tc>
        <w:tc>
          <w:tcPr>
            <w:tcW w:w="2512" w:type="dxa"/>
          </w:tcPr>
          <w:p w:rsidR="00113175" w:rsidRPr="00CF627E" w:rsidRDefault="00113175"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Evaluación en Campo</w:t>
            </w:r>
          </w:p>
          <w:p w:rsidR="00113175" w:rsidRPr="00CF627E" w:rsidRDefault="00113175"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Investigación en Laboratorio de suelos</w:t>
            </w:r>
          </w:p>
        </w:tc>
      </w:tr>
      <w:tr w:rsidR="001F6C87" w:rsidRPr="00037595" w:rsidTr="00354A79">
        <w:tc>
          <w:tcPr>
            <w:tcW w:w="1991" w:type="dxa"/>
          </w:tcPr>
          <w:p w:rsidR="00113175" w:rsidRPr="00CF627E" w:rsidRDefault="00113175" w:rsidP="00447166">
            <w:pPr>
              <w:tabs>
                <w:tab w:val="left" w:pos="2520"/>
              </w:tabs>
              <w:spacing w:before="75" w:after="75"/>
              <w:jc w:val="both"/>
              <w:rPr>
                <w:rFonts w:ascii="Arial" w:eastAsia="Calibri" w:hAnsi="Arial" w:cs="Arial"/>
                <w:sz w:val="18"/>
                <w:szCs w:val="18"/>
                <w:lang w:val="es-BO"/>
              </w:rPr>
            </w:pPr>
            <w:r w:rsidRPr="00CF627E">
              <w:rPr>
                <w:rFonts w:ascii="Arial" w:hAnsi="Arial" w:cs="Arial"/>
                <w:sz w:val="18"/>
                <w:szCs w:val="18"/>
                <w:lang w:val="es-BO"/>
              </w:rPr>
              <w:t>Marco Javier</w:t>
            </w:r>
          </w:p>
        </w:tc>
        <w:tc>
          <w:tcPr>
            <w:tcW w:w="1417" w:type="dxa"/>
          </w:tcPr>
          <w:p w:rsidR="00113175" w:rsidRPr="00CF627E" w:rsidRDefault="00F773E6" w:rsidP="00447166">
            <w:pPr>
              <w:tabs>
                <w:tab w:val="left" w:pos="2520"/>
              </w:tabs>
              <w:spacing w:before="75" w:after="75"/>
              <w:jc w:val="both"/>
              <w:rPr>
                <w:rFonts w:ascii="Arial" w:hAnsi="Arial" w:cs="Arial"/>
                <w:color w:val="000000"/>
                <w:sz w:val="18"/>
                <w:szCs w:val="18"/>
                <w:lang w:val="es-BO"/>
              </w:rPr>
            </w:pPr>
            <w:r w:rsidRPr="00CF627E">
              <w:rPr>
                <w:rFonts w:ascii="Arial" w:hAnsi="Arial" w:cs="Arial"/>
                <w:sz w:val="18"/>
                <w:szCs w:val="18"/>
                <w:lang w:val="es-BO"/>
              </w:rPr>
              <w:t>Álvarez</w:t>
            </w:r>
            <w:r w:rsidR="00113175" w:rsidRPr="00CF627E">
              <w:rPr>
                <w:rFonts w:ascii="Arial" w:hAnsi="Arial" w:cs="Arial"/>
                <w:sz w:val="18"/>
                <w:szCs w:val="18"/>
                <w:lang w:val="es-BO"/>
              </w:rPr>
              <w:t xml:space="preserve"> Murillo</w:t>
            </w:r>
          </w:p>
        </w:tc>
        <w:tc>
          <w:tcPr>
            <w:tcW w:w="2391" w:type="dxa"/>
          </w:tcPr>
          <w:p w:rsidR="00113175" w:rsidRPr="00CF627E" w:rsidRDefault="00113175" w:rsidP="00447166">
            <w:pPr>
              <w:rPr>
                <w:rFonts w:ascii="Arial" w:hAnsi="Arial" w:cs="Arial"/>
                <w:sz w:val="18"/>
                <w:szCs w:val="18"/>
                <w:lang w:val="es-BO"/>
              </w:rPr>
            </w:pPr>
            <w:r w:rsidRPr="00CF627E">
              <w:rPr>
                <w:rFonts w:ascii="Arial" w:hAnsi="Arial" w:cs="Arial"/>
                <w:b/>
                <w:bCs/>
                <w:sz w:val="18"/>
                <w:szCs w:val="18"/>
                <w:lang w:val="es-BO"/>
              </w:rPr>
              <w:t xml:space="preserve">Empresa: </w:t>
            </w:r>
            <w:r w:rsidRPr="00CF627E">
              <w:rPr>
                <w:rFonts w:ascii="Arial" w:hAnsi="Arial" w:cs="Arial"/>
                <w:sz w:val="18"/>
                <w:szCs w:val="18"/>
                <w:lang w:val="es-BO"/>
              </w:rPr>
              <w:t>INIAP, Estación Experimental Santa Catalina, Departamento de Nutrición y Calidad, Investigación y Desarrollo de Procesos y Productos en Alimentos 2.</w:t>
            </w:r>
          </w:p>
          <w:p w:rsidR="00113175" w:rsidRPr="00CF627E" w:rsidRDefault="00113175" w:rsidP="00447166">
            <w:pPr>
              <w:rPr>
                <w:rFonts w:ascii="Arial" w:hAnsi="Arial" w:cs="Arial"/>
                <w:sz w:val="18"/>
                <w:szCs w:val="18"/>
                <w:lang w:val="es-BO"/>
              </w:rPr>
            </w:pPr>
            <w:r w:rsidRPr="00CF627E">
              <w:rPr>
                <w:rFonts w:ascii="Arial" w:hAnsi="Arial" w:cs="Arial"/>
                <w:b/>
                <w:bCs/>
                <w:sz w:val="18"/>
                <w:szCs w:val="18"/>
                <w:lang w:val="es-BO"/>
              </w:rPr>
              <w:t>Desempeño:</w:t>
            </w:r>
            <w:r w:rsidRPr="00CF627E">
              <w:rPr>
                <w:rFonts w:ascii="Arial" w:hAnsi="Arial" w:cs="Arial"/>
                <w:sz w:val="18"/>
                <w:szCs w:val="18"/>
                <w:lang w:val="es-BO"/>
              </w:rPr>
              <w:t xml:space="preserve"> Investigador Agropecuario 1.</w:t>
            </w:r>
          </w:p>
          <w:p w:rsidR="00113175" w:rsidRPr="00CF627E" w:rsidRDefault="00113175" w:rsidP="00447166">
            <w:pPr>
              <w:rPr>
                <w:rFonts w:ascii="Arial" w:hAnsi="Arial" w:cs="Arial"/>
                <w:sz w:val="18"/>
                <w:szCs w:val="18"/>
                <w:lang w:val="es-BO"/>
              </w:rPr>
            </w:pPr>
            <w:r w:rsidRPr="00CF627E">
              <w:rPr>
                <w:rFonts w:ascii="Arial" w:hAnsi="Arial" w:cs="Arial"/>
                <w:b/>
                <w:bCs/>
                <w:sz w:val="18"/>
                <w:szCs w:val="18"/>
                <w:lang w:val="es-BO"/>
              </w:rPr>
              <w:t>Duración:</w:t>
            </w:r>
            <w:r w:rsidRPr="00CF627E">
              <w:rPr>
                <w:rFonts w:ascii="Arial" w:hAnsi="Arial" w:cs="Arial"/>
                <w:sz w:val="18"/>
                <w:szCs w:val="18"/>
                <w:lang w:val="es-BO"/>
              </w:rPr>
              <w:t xml:space="preserve"> Enero 2012 – A la presente</w:t>
            </w:r>
          </w:p>
          <w:p w:rsidR="00113175" w:rsidRPr="00CF627E" w:rsidRDefault="00113175" w:rsidP="00447166">
            <w:pPr>
              <w:tabs>
                <w:tab w:val="left" w:pos="2520"/>
              </w:tabs>
              <w:spacing w:before="75" w:after="75"/>
              <w:jc w:val="both"/>
              <w:rPr>
                <w:rFonts w:ascii="Arial" w:hAnsi="Arial" w:cs="Arial"/>
                <w:sz w:val="18"/>
                <w:szCs w:val="18"/>
                <w:lang w:val="es-BO"/>
              </w:rPr>
            </w:pPr>
          </w:p>
        </w:tc>
        <w:tc>
          <w:tcPr>
            <w:tcW w:w="1229" w:type="dxa"/>
          </w:tcPr>
          <w:p w:rsidR="00113175" w:rsidRPr="00CF627E" w:rsidRDefault="00113175"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10</w:t>
            </w:r>
          </w:p>
        </w:tc>
        <w:tc>
          <w:tcPr>
            <w:tcW w:w="2512" w:type="dxa"/>
          </w:tcPr>
          <w:p w:rsidR="00113175" w:rsidRPr="00CF627E" w:rsidRDefault="00113175" w:rsidP="00F773E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 xml:space="preserve">Procesado de Alimentos y </w:t>
            </w:r>
            <w:proofErr w:type="spellStart"/>
            <w:r w:rsidRPr="00CF627E">
              <w:rPr>
                <w:rFonts w:ascii="Arial" w:hAnsi="Arial" w:cs="Arial"/>
                <w:color w:val="000000"/>
                <w:sz w:val="18"/>
                <w:szCs w:val="18"/>
                <w:lang w:val="es-BO"/>
              </w:rPr>
              <w:t>poscosecha</w:t>
            </w:r>
            <w:proofErr w:type="spellEnd"/>
          </w:p>
        </w:tc>
      </w:tr>
      <w:tr w:rsidR="001F6C87" w:rsidRPr="00CF627E" w:rsidTr="00354A79">
        <w:tc>
          <w:tcPr>
            <w:tcW w:w="1991" w:type="dxa"/>
          </w:tcPr>
          <w:p w:rsidR="00EF7154" w:rsidRPr="00CF627E" w:rsidRDefault="00EF7154" w:rsidP="00447166">
            <w:pPr>
              <w:tabs>
                <w:tab w:val="left" w:pos="2520"/>
              </w:tabs>
              <w:spacing w:before="75" w:after="75"/>
              <w:jc w:val="both"/>
              <w:rPr>
                <w:rFonts w:ascii="Arial" w:eastAsia="Calibri" w:hAnsi="Arial" w:cs="Arial"/>
                <w:b/>
                <w:sz w:val="18"/>
                <w:szCs w:val="18"/>
                <w:lang w:val="es-BO"/>
              </w:rPr>
            </w:pPr>
            <w:r w:rsidRPr="00CF627E">
              <w:rPr>
                <w:rFonts w:ascii="Arial" w:eastAsia="Calibri" w:hAnsi="Arial" w:cs="Arial"/>
                <w:b/>
                <w:sz w:val="18"/>
                <w:szCs w:val="18"/>
                <w:lang w:val="es-BO"/>
              </w:rPr>
              <w:t>Chile</w:t>
            </w:r>
          </w:p>
        </w:tc>
        <w:tc>
          <w:tcPr>
            <w:tcW w:w="1417" w:type="dxa"/>
          </w:tcPr>
          <w:p w:rsidR="00EF7154" w:rsidRPr="00CF627E" w:rsidRDefault="00EF7154" w:rsidP="00447166">
            <w:pPr>
              <w:tabs>
                <w:tab w:val="left" w:pos="2520"/>
              </w:tabs>
              <w:spacing w:before="75" w:after="75"/>
              <w:jc w:val="both"/>
              <w:rPr>
                <w:rFonts w:ascii="Arial" w:hAnsi="Arial" w:cs="Arial"/>
                <w:color w:val="000000"/>
                <w:sz w:val="18"/>
                <w:szCs w:val="18"/>
                <w:lang w:val="es-BO"/>
              </w:rPr>
            </w:pPr>
          </w:p>
        </w:tc>
        <w:tc>
          <w:tcPr>
            <w:tcW w:w="2391" w:type="dxa"/>
          </w:tcPr>
          <w:p w:rsidR="00EF7154" w:rsidRPr="00CF627E" w:rsidRDefault="00EF7154" w:rsidP="00447166">
            <w:pPr>
              <w:tabs>
                <w:tab w:val="left" w:pos="2520"/>
              </w:tabs>
              <w:spacing w:before="75" w:after="75"/>
              <w:jc w:val="both"/>
              <w:rPr>
                <w:rFonts w:ascii="Arial" w:hAnsi="Arial" w:cs="Arial"/>
                <w:sz w:val="18"/>
                <w:szCs w:val="18"/>
                <w:lang w:val="es-BO"/>
              </w:rPr>
            </w:pPr>
          </w:p>
        </w:tc>
        <w:tc>
          <w:tcPr>
            <w:tcW w:w="1229" w:type="dxa"/>
          </w:tcPr>
          <w:p w:rsidR="00EF7154" w:rsidRPr="00CF627E" w:rsidRDefault="00EF7154" w:rsidP="00447166">
            <w:pPr>
              <w:tabs>
                <w:tab w:val="left" w:pos="2520"/>
              </w:tabs>
              <w:spacing w:before="75" w:after="75"/>
              <w:jc w:val="both"/>
              <w:rPr>
                <w:rFonts w:ascii="Arial" w:hAnsi="Arial" w:cs="Arial"/>
                <w:color w:val="000000"/>
                <w:sz w:val="18"/>
                <w:szCs w:val="18"/>
                <w:lang w:val="es-BO"/>
              </w:rPr>
            </w:pPr>
          </w:p>
        </w:tc>
        <w:tc>
          <w:tcPr>
            <w:tcW w:w="2512" w:type="dxa"/>
          </w:tcPr>
          <w:p w:rsidR="00EF7154" w:rsidRPr="00CF627E" w:rsidRDefault="00EF7154" w:rsidP="00447166">
            <w:pPr>
              <w:tabs>
                <w:tab w:val="left" w:pos="2520"/>
              </w:tabs>
              <w:spacing w:before="75" w:after="75"/>
              <w:jc w:val="both"/>
              <w:rPr>
                <w:rFonts w:ascii="Arial" w:hAnsi="Arial" w:cs="Arial"/>
                <w:color w:val="000000"/>
                <w:sz w:val="18"/>
                <w:szCs w:val="18"/>
                <w:lang w:val="es-BO"/>
              </w:rPr>
            </w:pPr>
          </w:p>
        </w:tc>
      </w:tr>
      <w:tr w:rsidR="001F6C87" w:rsidRPr="00037595" w:rsidTr="00354A79">
        <w:tc>
          <w:tcPr>
            <w:tcW w:w="1991" w:type="dxa"/>
          </w:tcPr>
          <w:p w:rsidR="00EF7154" w:rsidRPr="00CF627E" w:rsidRDefault="00EF7154" w:rsidP="00447166">
            <w:pPr>
              <w:tabs>
                <w:tab w:val="left" w:pos="2520"/>
              </w:tabs>
              <w:spacing w:before="75" w:after="75"/>
              <w:jc w:val="both"/>
              <w:rPr>
                <w:rFonts w:ascii="Arial" w:hAnsi="Arial" w:cs="Arial"/>
                <w:sz w:val="18"/>
                <w:szCs w:val="18"/>
                <w:lang w:val="es-BO"/>
              </w:rPr>
            </w:pPr>
            <w:r w:rsidRPr="00CF627E">
              <w:rPr>
                <w:rFonts w:ascii="Arial" w:hAnsi="Arial" w:cs="Arial"/>
                <w:sz w:val="18"/>
                <w:szCs w:val="18"/>
                <w:lang w:val="es-BO"/>
              </w:rPr>
              <w:t>Mario Mera (coordinador)</w:t>
            </w:r>
          </w:p>
        </w:tc>
        <w:tc>
          <w:tcPr>
            <w:tcW w:w="1417" w:type="dxa"/>
          </w:tcPr>
          <w:p w:rsidR="00EF7154" w:rsidRPr="00CF627E" w:rsidRDefault="00EF7154"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INIA-Chile</w:t>
            </w:r>
          </w:p>
        </w:tc>
        <w:tc>
          <w:tcPr>
            <w:tcW w:w="2391" w:type="dxa"/>
          </w:tcPr>
          <w:p w:rsidR="00EF7154" w:rsidRPr="00CF627E" w:rsidRDefault="00EF7154" w:rsidP="00AC2B49">
            <w:pPr>
              <w:tabs>
                <w:tab w:val="left" w:pos="2520"/>
              </w:tabs>
              <w:spacing w:before="75" w:after="75"/>
              <w:rPr>
                <w:rFonts w:ascii="Arial" w:hAnsi="Arial" w:cs="Arial"/>
                <w:sz w:val="18"/>
                <w:szCs w:val="18"/>
                <w:lang w:val="es-BO"/>
              </w:rPr>
            </w:pPr>
            <w:r w:rsidRPr="00CF627E">
              <w:rPr>
                <w:rFonts w:ascii="Arial" w:hAnsi="Arial" w:cs="Arial"/>
                <w:sz w:val="18"/>
                <w:szCs w:val="18"/>
                <w:lang w:val="es-BO"/>
              </w:rPr>
              <w:t xml:space="preserve">Ingeniero agrónomo (U. Austral de Chile), MS (Washington </w:t>
            </w:r>
            <w:proofErr w:type="spellStart"/>
            <w:r w:rsidRPr="00CF627E">
              <w:rPr>
                <w:rFonts w:ascii="Arial" w:hAnsi="Arial" w:cs="Arial"/>
                <w:sz w:val="18"/>
                <w:szCs w:val="18"/>
                <w:lang w:val="es-BO"/>
              </w:rPr>
              <w:t>State</w:t>
            </w:r>
            <w:proofErr w:type="spellEnd"/>
            <w:r w:rsidRPr="00CF627E">
              <w:rPr>
                <w:rFonts w:ascii="Arial" w:hAnsi="Arial" w:cs="Arial"/>
                <w:sz w:val="18"/>
                <w:szCs w:val="18"/>
                <w:lang w:val="es-BO"/>
              </w:rPr>
              <w:t xml:space="preserve"> U.), PhD (U. Wisconsin-Madison).  Investigador del INIA Chile desde 1978, en mejoramiento genético y manejo agronómico de leguminosas de grano, principalmente lupinos</w:t>
            </w:r>
          </w:p>
        </w:tc>
        <w:tc>
          <w:tcPr>
            <w:tcW w:w="1229" w:type="dxa"/>
          </w:tcPr>
          <w:p w:rsidR="00EF7154" w:rsidRPr="00CF627E" w:rsidRDefault="00164F07"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25</w:t>
            </w:r>
          </w:p>
        </w:tc>
        <w:tc>
          <w:tcPr>
            <w:tcW w:w="2512" w:type="dxa"/>
          </w:tcPr>
          <w:p w:rsidR="00A534CC" w:rsidRPr="00CF627E" w:rsidRDefault="00A534CC"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Coordinación</w:t>
            </w:r>
          </w:p>
          <w:p w:rsidR="00EF7154" w:rsidRPr="00CF627E" w:rsidRDefault="001056A8"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Manejo agronómico del cultivo</w:t>
            </w:r>
          </w:p>
        </w:tc>
      </w:tr>
      <w:tr w:rsidR="001F6C87" w:rsidRPr="00037595" w:rsidTr="00354A79">
        <w:tc>
          <w:tcPr>
            <w:tcW w:w="1991" w:type="dxa"/>
          </w:tcPr>
          <w:p w:rsidR="00EF7154" w:rsidRPr="00CF627E" w:rsidRDefault="00EF7154" w:rsidP="00447166">
            <w:pPr>
              <w:tabs>
                <w:tab w:val="left" w:pos="2520"/>
              </w:tabs>
              <w:spacing w:before="75" w:after="75"/>
              <w:jc w:val="both"/>
              <w:rPr>
                <w:rFonts w:ascii="Arial" w:hAnsi="Arial" w:cs="Arial"/>
                <w:sz w:val="18"/>
                <w:szCs w:val="18"/>
                <w:lang w:val="es-BO"/>
              </w:rPr>
            </w:pPr>
            <w:r w:rsidRPr="00CF627E">
              <w:rPr>
                <w:rFonts w:ascii="Arial" w:hAnsi="Arial" w:cs="Arial"/>
                <w:sz w:val="18"/>
                <w:szCs w:val="18"/>
                <w:lang w:val="es-BO"/>
              </w:rPr>
              <w:t>Patricia Navarro</w:t>
            </w:r>
          </w:p>
        </w:tc>
        <w:tc>
          <w:tcPr>
            <w:tcW w:w="1417" w:type="dxa"/>
          </w:tcPr>
          <w:p w:rsidR="00EF7154" w:rsidRPr="00CF627E" w:rsidRDefault="00EF7154"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INIA-Chile</w:t>
            </w:r>
          </w:p>
        </w:tc>
        <w:tc>
          <w:tcPr>
            <w:tcW w:w="2391" w:type="dxa"/>
          </w:tcPr>
          <w:p w:rsidR="00EF7154" w:rsidRPr="00070007" w:rsidRDefault="00EF7154" w:rsidP="00447166">
            <w:pPr>
              <w:widowControl/>
              <w:autoSpaceDE/>
              <w:autoSpaceDN/>
              <w:adjustRightInd/>
              <w:jc w:val="both"/>
              <w:rPr>
                <w:rFonts w:ascii="Arial" w:hAnsi="Arial" w:cs="Arial"/>
                <w:sz w:val="18"/>
                <w:szCs w:val="18"/>
              </w:rPr>
            </w:pPr>
            <w:r w:rsidRPr="00CF627E">
              <w:rPr>
                <w:rFonts w:ascii="Arial" w:hAnsi="Arial" w:cs="Arial"/>
                <w:sz w:val="18"/>
                <w:szCs w:val="18"/>
                <w:lang w:val="es-BO"/>
              </w:rPr>
              <w:t xml:space="preserve">Ingeniero Agrónomo, Universidad Austral de Chile, Valdivia. </w:t>
            </w:r>
            <w:r w:rsidRPr="00070007">
              <w:rPr>
                <w:rFonts w:ascii="Arial" w:hAnsi="Arial" w:cs="Arial"/>
                <w:sz w:val="18"/>
                <w:szCs w:val="18"/>
              </w:rPr>
              <w:t>2002.</w:t>
            </w:r>
          </w:p>
          <w:p w:rsidR="00EF7154" w:rsidRPr="00070007" w:rsidRDefault="00EF7154" w:rsidP="00AC2B49">
            <w:pPr>
              <w:widowControl/>
              <w:autoSpaceDE/>
              <w:autoSpaceDN/>
              <w:adjustRightInd/>
              <w:rPr>
                <w:rFonts w:ascii="Arial" w:hAnsi="Arial" w:cs="Arial"/>
                <w:sz w:val="18"/>
                <w:szCs w:val="18"/>
              </w:rPr>
            </w:pPr>
            <w:r w:rsidRPr="00070007">
              <w:rPr>
                <w:rFonts w:ascii="Arial" w:hAnsi="Arial" w:cs="Arial"/>
                <w:sz w:val="18"/>
                <w:szCs w:val="18"/>
              </w:rPr>
              <w:t>Master of Science, Crop Protection, University of Puerto Rico, Mayaguez, Puerto Rico, 2008.</w:t>
            </w:r>
          </w:p>
          <w:p w:rsidR="00EF7154" w:rsidRPr="00070007" w:rsidRDefault="00EF7154" w:rsidP="00A039F9">
            <w:pPr>
              <w:widowControl/>
              <w:autoSpaceDE/>
              <w:autoSpaceDN/>
              <w:adjustRightInd/>
              <w:jc w:val="both"/>
              <w:rPr>
                <w:rFonts w:ascii="Arial" w:hAnsi="Arial" w:cs="Arial"/>
                <w:sz w:val="18"/>
                <w:szCs w:val="18"/>
              </w:rPr>
            </w:pPr>
            <w:r w:rsidRPr="00070007">
              <w:rPr>
                <w:rFonts w:ascii="Arial" w:hAnsi="Arial" w:cs="Arial"/>
                <w:sz w:val="18"/>
                <w:szCs w:val="18"/>
              </w:rPr>
              <w:t>Doctor of Philosophy, Entomology, University of Arizona, Tucson, USA. 2012.</w:t>
            </w:r>
          </w:p>
        </w:tc>
        <w:tc>
          <w:tcPr>
            <w:tcW w:w="1229" w:type="dxa"/>
          </w:tcPr>
          <w:p w:rsidR="00EF7154" w:rsidRPr="00CF627E" w:rsidRDefault="00164F07"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5</w:t>
            </w:r>
          </w:p>
        </w:tc>
        <w:tc>
          <w:tcPr>
            <w:tcW w:w="2512" w:type="dxa"/>
          </w:tcPr>
          <w:p w:rsidR="00EF7154" w:rsidRPr="00CF627E" w:rsidRDefault="00EF7154" w:rsidP="00A039F9">
            <w:pPr>
              <w:tabs>
                <w:tab w:val="left" w:pos="2520"/>
              </w:tabs>
              <w:spacing w:before="75" w:after="75"/>
              <w:rPr>
                <w:rFonts w:ascii="Arial" w:hAnsi="Arial" w:cs="Arial"/>
                <w:color w:val="000000"/>
                <w:sz w:val="18"/>
                <w:szCs w:val="18"/>
                <w:lang w:val="es-BO"/>
              </w:rPr>
            </w:pPr>
            <w:r w:rsidRPr="00CF627E">
              <w:rPr>
                <w:rFonts w:ascii="Arial" w:hAnsi="Arial" w:cs="Arial"/>
                <w:color w:val="000000"/>
                <w:sz w:val="18"/>
                <w:szCs w:val="18"/>
                <w:lang w:val="es-BO"/>
              </w:rPr>
              <w:t>Manejo de plagas y enfermedades</w:t>
            </w:r>
          </w:p>
        </w:tc>
      </w:tr>
      <w:tr w:rsidR="001F6C87" w:rsidRPr="00422E99" w:rsidTr="00354A79">
        <w:tc>
          <w:tcPr>
            <w:tcW w:w="1991" w:type="dxa"/>
          </w:tcPr>
          <w:p w:rsidR="00EF7154" w:rsidRPr="00CF627E" w:rsidRDefault="00EF7154" w:rsidP="00551EBB">
            <w:pPr>
              <w:tabs>
                <w:tab w:val="left" w:pos="2520"/>
              </w:tabs>
              <w:spacing w:before="75" w:after="75"/>
              <w:rPr>
                <w:rFonts w:ascii="Arial" w:hAnsi="Arial" w:cs="Arial"/>
                <w:sz w:val="18"/>
                <w:szCs w:val="18"/>
                <w:lang w:val="es-BO"/>
              </w:rPr>
            </w:pPr>
            <w:r w:rsidRPr="00CF627E">
              <w:rPr>
                <w:rFonts w:ascii="Arial" w:hAnsi="Arial" w:cs="Arial"/>
                <w:sz w:val="18"/>
                <w:szCs w:val="18"/>
                <w:lang w:val="es-BO"/>
              </w:rPr>
              <w:t xml:space="preserve">Rafael Eduardo </w:t>
            </w:r>
            <w:proofErr w:type="spellStart"/>
            <w:r w:rsidRPr="00CF627E">
              <w:rPr>
                <w:rFonts w:ascii="Arial" w:hAnsi="Arial" w:cs="Arial"/>
                <w:sz w:val="18"/>
                <w:szCs w:val="18"/>
                <w:lang w:val="es-BO"/>
              </w:rPr>
              <w:t>Galdames</w:t>
            </w:r>
            <w:proofErr w:type="spellEnd"/>
            <w:r w:rsidRPr="00CF627E">
              <w:rPr>
                <w:rFonts w:ascii="Arial" w:hAnsi="Arial" w:cs="Arial"/>
                <w:sz w:val="18"/>
                <w:szCs w:val="18"/>
                <w:lang w:val="es-BO"/>
              </w:rPr>
              <w:t xml:space="preserve"> Gutiérrez</w:t>
            </w:r>
          </w:p>
        </w:tc>
        <w:tc>
          <w:tcPr>
            <w:tcW w:w="1417" w:type="dxa"/>
          </w:tcPr>
          <w:p w:rsidR="00EF7154" w:rsidRPr="00CF627E" w:rsidRDefault="00EF7154"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INIA-Chile</w:t>
            </w:r>
          </w:p>
        </w:tc>
        <w:tc>
          <w:tcPr>
            <w:tcW w:w="2391" w:type="dxa"/>
          </w:tcPr>
          <w:p w:rsidR="00EF7154" w:rsidRPr="00CF627E" w:rsidRDefault="00EF7154" w:rsidP="00447166">
            <w:pPr>
              <w:rPr>
                <w:rFonts w:ascii="Arial" w:hAnsi="Arial" w:cs="Arial"/>
                <w:sz w:val="18"/>
                <w:szCs w:val="18"/>
                <w:lang w:val="es-BO"/>
              </w:rPr>
            </w:pPr>
            <w:r w:rsidRPr="00CF627E">
              <w:rPr>
                <w:rFonts w:ascii="Arial" w:hAnsi="Arial" w:cs="Arial"/>
                <w:sz w:val="18"/>
                <w:szCs w:val="18"/>
                <w:lang w:val="es-BO"/>
              </w:rPr>
              <w:t>Ing. Agrónomo, Universidad de Concepción, Chillán, Chile</w:t>
            </w:r>
          </w:p>
          <w:p w:rsidR="00EF7154" w:rsidRPr="00CF627E" w:rsidRDefault="00EF7154" w:rsidP="00447166">
            <w:pPr>
              <w:rPr>
                <w:rFonts w:ascii="Arial" w:hAnsi="Arial" w:cs="Arial"/>
                <w:sz w:val="18"/>
                <w:szCs w:val="18"/>
                <w:lang w:val="es-BO"/>
              </w:rPr>
            </w:pPr>
            <w:r w:rsidRPr="00CF627E">
              <w:rPr>
                <w:rFonts w:ascii="Arial" w:hAnsi="Arial" w:cs="Arial"/>
                <w:sz w:val="18"/>
                <w:szCs w:val="18"/>
                <w:lang w:val="es-BO"/>
              </w:rPr>
              <w:t xml:space="preserve">Dr. en Ciencias  con </w:t>
            </w:r>
            <w:r w:rsidRPr="00CF627E">
              <w:rPr>
                <w:rFonts w:ascii="Arial" w:hAnsi="Arial" w:cs="Arial"/>
                <w:sz w:val="18"/>
                <w:szCs w:val="18"/>
                <w:lang w:val="es-BO"/>
              </w:rPr>
              <w:lastRenderedPageBreak/>
              <w:t xml:space="preserve">especialidad en Biotecnología de Plantas. CINVESTAV-IPN, </w:t>
            </w:r>
            <w:r w:rsidR="00F773E6" w:rsidRPr="00CF627E">
              <w:rPr>
                <w:rFonts w:ascii="Arial" w:hAnsi="Arial" w:cs="Arial"/>
                <w:sz w:val="18"/>
                <w:szCs w:val="18"/>
                <w:lang w:val="es-BO"/>
              </w:rPr>
              <w:t>México</w:t>
            </w:r>
          </w:p>
          <w:p w:rsidR="00EF7154" w:rsidRPr="00CF627E" w:rsidRDefault="00EF7154" w:rsidP="00447166">
            <w:pPr>
              <w:tabs>
                <w:tab w:val="left" w:pos="2520"/>
              </w:tabs>
              <w:spacing w:before="75" w:after="75"/>
              <w:jc w:val="both"/>
              <w:rPr>
                <w:rFonts w:ascii="Arial" w:hAnsi="Arial" w:cs="Arial"/>
                <w:sz w:val="18"/>
                <w:szCs w:val="18"/>
                <w:lang w:val="es-BO"/>
              </w:rPr>
            </w:pPr>
          </w:p>
        </w:tc>
        <w:tc>
          <w:tcPr>
            <w:tcW w:w="1229" w:type="dxa"/>
          </w:tcPr>
          <w:p w:rsidR="00EF7154" w:rsidRPr="00CF627E" w:rsidRDefault="00164F07"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lastRenderedPageBreak/>
              <w:t>5</w:t>
            </w:r>
          </w:p>
        </w:tc>
        <w:tc>
          <w:tcPr>
            <w:tcW w:w="2512" w:type="dxa"/>
          </w:tcPr>
          <w:p w:rsidR="00EF7154" w:rsidRPr="00CF627E" w:rsidRDefault="007839EB" w:rsidP="00551EBB">
            <w:pPr>
              <w:tabs>
                <w:tab w:val="left" w:pos="2520"/>
              </w:tabs>
              <w:spacing w:before="75" w:after="75"/>
              <w:rPr>
                <w:rFonts w:ascii="Arial" w:hAnsi="Arial" w:cs="Arial"/>
                <w:color w:val="000000"/>
                <w:sz w:val="18"/>
                <w:szCs w:val="18"/>
                <w:lang w:val="es-BO"/>
              </w:rPr>
            </w:pPr>
            <w:r w:rsidRPr="00CF627E">
              <w:rPr>
                <w:rFonts w:ascii="Arial" w:hAnsi="Arial" w:cs="Arial"/>
                <w:sz w:val="18"/>
                <w:szCs w:val="18"/>
                <w:lang w:val="es-BO"/>
              </w:rPr>
              <w:t xml:space="preserve">Experiencia en enfermedades de leguminosas de grano, particularmente </w:t>
            </w:r>
            <w:r w:rsidRPr="00CF627E">
              <w:rPr>
                <w:rFonts w:ascii="Arial" w:hAnsi="Arial" w:cs="Arial"/>
                <w:sz w:val="18"/>
                <w:szCs w:val="18"/>
                <w:lang w:val="es-BO"/>
              </w:rPr>
              <w:lastRenderedPageBreak/>
              <w:t>enfermedades de lupinos</w:t>
            </w:r>
          </w:p>
        </w:tc>
      </w:tr>
      <w:tr w:rsidR="001F6C87" w:rsidRPr="00037595" w:rsidTr="00354A79">
        <w:tc>
          <w:tcPr>
            <w:tcW w:w="1991" w:type="dxa"/>
          </w:tcPr>
          <w:p w:rsidR="007839EB" w:rsidRPr="00CF627E" w:rsidRDefault="00F773E6" w:rsidP="007839EB">
            <w:pPr>
              <w:tabs>
                <w:tab w:val="left" w:pos="2520"/>
              </w:tabs>
              <w:spacing w:before="75" w:after="75"/>
              <w:jc w:val="both"/>
              <w:rPr>
                <w:rFonts w:ascii="Arial" w:hAnsi="Arial" w:cs="Arial"/>
                <w:sz w:val="18"/>
                <w:szCs w:val="18"/>
                <w:lang w:val="es-BO"/>
              </w:rPr>
            </w:pPr>
            <w:r w:rsidRPr="00CF627E">
              <w:rPr>
                <w:rFonts w:ascii="Arial" w:hAnsi="Arial" w:cs="Arial"/>
                <w:sz w:val="18"/>
                <w:szCs w:val="18"/>
                <w:lang w:val="es-BO"/>
              </w:rPr>
              <w:lastRenderedPageBreak/>
              <w:t>José</w:t>
            </w:r>
            <w:r w:rsidR="007839EB" w:rsidRPr="00CF627E">
              <w:rPr>
                <w:rFonts w:ascii="Arial" w:hAnsi="Arial" w:cs="Arial"/>
                <w:sz w:val="18"/>
                <w:szCs w:val="18"/>
                <w:lang w:val="es-BO"/>
              </w:rPr>
              <w:t xml:space="preserve"> Miguel Alcalde</w:t>
            </w:r>
          </w:p>
        </w:tc>
        <w:tc>
          <w:tcPr>
            <w:tcW w:w="1417" w:type="dxa"/>
          </w:tcPr>
          <w:p w:rsidR="007839EB" w:rsidRPr="00CF627E" w:rsidRDefault="007839EB"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INIA-Chile</w:t>
            </w:r>
          </w:p>
        </w:tc>
        <w:tc>
          <w:tcPr>
            <w:tcW w:w="2391" w:type="dxa"/>
          </w:tcPr>
          <w:p w:rsidR="007839EB" w:rsidRPr="00CF627E" w:rsidRDefault="007839EB" w:rsidP="00447166">
            <w:pPr>
              <w:rPr>
                <w:rFonts w:ascii="Arial" w:hAnsi="Arial" w:cs="Arial"/>
                <w:sz w:val="18"/>
                <w:szCs w:val="18"/>
                <w:lang w:val="es-BO"/>
              </w:rPr>
            </w:pPr>
            <w:r w:rsidRPr="00CF627E">
              <w:rPr>
                <w:rFonts w:ascii="Arial" w:hAnsi="Arial" w:cs="Arial"/>
                <w:sz w:val="18"/>
                <w:szCs w:val="18"/>
                <w:lang w:val="es-BO"/>
              </w:rPr>
              <w:t>Ingeniero agrónomo, se ha desempeñado INIA Chile desde 1992 en proyectos de mejoramiento genético y agronomía de leguminosas de grano, principalmente lupinos. Cuenta con gran experiencia en manejo de ensayos y actividades de extensión agrícola</w:t>
            </w:r>
          </w:p>
        </w:tc>
        <w:tc>
          <w:tcPr>
            <w:tcW w:w="1229" w:type="dxa"/>
          </w:tcPr>
          <w:p w:rsidR="007839EB" w:rsidRPr="00CF627E" w:rsidRDefault="007839EB" w:rsidP="00447166">
            <w:pPr>
              <w:tabs>
                <w:tab w:val="left" w:pos="2520"/>
              </w:tabs>
              <w:spacing w:before="75" w:after="75"/>
              <w:jc w:val="both"/>
              <w:rPr>
                <w:rFonts w:ascii="Arial" w:hAnsi="Arial" w:cs="Arial"/>
                <w:color w:val="000000"/>
                <w:sz w:val="18"/>
                <w:szCs w:val="18"/>
                <w:lang w:val="es-BO"/>
              </w:rPr>
            </w:pPr>
            <w:r w:rsidRPr="00CF627E">
              <w:rPr>
                <w:rFonts w:ascii="Arial" w:hAnsi="Arial" w:cs="Arial"/>
                <w:color w:val="000000"/>
                <w:sz w:val="18"/>
                <w:szCs w:val="18"/>
                <w:lang w:val="es-BO"/>
              </w:rPr>
              <w:t>35</w:t>
            </w:r>
          </w:p>
        </w:tc>
        <w:tc>
          <w:tcPr>
            <w:tcW w:w="2512" w:type="dxa"/>
          </w:tcPr>
          <w:p w:rsidR="007839EB" w:rsidRPr="00CF627E" w:rsidRDefault="007839EB" w:rsidP="00551EBB">
            <w:pPr>
              <w:tabs>
                <w:tab w:val="left" w:pos="2520"/>
              </w:tabs>
              <w:spacing w:before="75" w:after="75"/>
              <w:rPr>
                <w:rFonts w:ascii="Arial" w:hAnsi="Arial" w:cs="Arial"/>
                <w:color w:val="000000"/>
                <w:sz w:val="18"/>
                <w:szCs w:val="18"/>
                <w:lang w:val="es-BO"/>
              </w:rPr>
            </w:pPr>
            <w:r w:rsidRPr="00CF627E">
              <w:rPr>
                <w:rFonts w:ascii="Arial" w:hAnsi="Arial" w:cs="Arial"/>
                <w:sz w:val="18"/>
                <w:szCs w:val="18"/>
                <w:lang w:val="es-BO"/>
              </w:rPr>
              <w:t>Manejo de ensayos y actividades de extensión agrícola</w:t>
            </w:r>
          </w:p>
        </w:tc>
      </w:tr>
    </w:tbl>
    <w:p w:rsidR="006B6941" w:rsidRPr="00CF627E" w:rsidRDefault="006B6941" w:rsidP="00447166">
      <w:pPr>
        <w:rPr>
          <w:rFonts w:ascii="Arial" w:hAnsi="Arial" w:cs="Arial"/>
          <w:b/>
          <w:color w:val="000000"/>
          <w:lang w:val="es-BO"/>
        </w:rPr>
      </w:pPr>
    </w:p>
    <w:p w:rsidR="00266571" w:rsidRPr="00CF627E" w:rsidRDefault="00EF7154" w:rsidP="00447166">
      <w:pPr>
        <w:rPr>
          <w:lang w:val="es-BO"/>
        </w:rPr>
      </w:pPr>
      <w:r w:rsidRPr="00CF627E">
        <w:rPr>
          <w:lang w:val="es-BO"/>
        </w:rPr>
        <w:br w:type="page"/>
      </w:r>
    </w:p>
    <w:p w:rsidR="00266571" w:rsidRPr="00CF627E" w:rsidRDefault="00266571" w:rsidP="000F4CCE">
      <w:pPr>
        <w:numPr>
          <w:ilvl w:val="0"/>
          <w:numId w:val="6"/>
        </w:numPr>
        <w:shd w:val="clear" w:color="auto" w:fill="000080"/>
        <w:jc w:val="both"/>
        <w:rPr>
          <w:rFonts w:cs="Arial"/>
          <w:b/>
          <w:bCs/>
          <w:color w:val="FFFFFF"/>
          <w:lang w:val="es-BO"/>
        </w:rPr>
      </w:pPr>
      <w:r w:rsidRPr="00CF627E">
        <w:rPr>
          <w:rFonts w:cs="Arial"/>
          <w:b/>
          <w:bCs/>
          <w:color w:val="FFFFFF"/>
          <w:lang w:val="es-BO"/>
        </w:rPr>
        <w:lastRenderedPageBreak/>
        <w:t>SUPUESTOS Y RIESGOS</w:t>
      </w:r>
    </w:p>
    <w:p w:rsidR="00266571" w:rsidRPr="00CF627E" w:rsidRDefault="00266571" w:rsidP="00266571">
      <w:pPr>
        <w:ind w:left="360"/>
        <w:jc w:val="both"/>
        <w:rPr>
          <w:rFonts w:cs="Arial"/>
          <w:color w:val="FFFFFF"/>
          <w:lang w:val="es-BO"/>
        </w:rPr>
      </w:pPr>
    </w:p>
    <w:p w:rsidR="00C736AC" w:rsidRPr="00CF627E" w:rsidRDefault="00C736AC" w:rsidP="00C736AC">
      <w:pPr>
        <w:jc w:val="both"/>
        <w:rPr>
          <w:rFonts w:ascii="Arial" w:hAnsi="Arial" w:cs="Arial"/>
          <w:color w:val="000000"/>
          <w:lang w:val="es-BO"/>
        </w:rPr>
      </w:pPr>
      <w:r w:rsidRPr="00CF627E">
        <w:rPr>
          <w:rFonts w:ascii="Arial" w:hAnsi="Arial" w:cs="Arial"/>
          <w:color w:val="000000"/>
          <w:lang w:val="es-BO"/>
        </w:rPr>
        <w:t>Algunos supuestos que podían estar fuera de nuestro control, son las inclemencias del tiempo, la situación política de un país.</w:t>
      </w:r>
    </w:p>
    <w:p w:rsidR="00C736AC" w:rsidRPr="00CF627E" w:rsidRDefault="00C736AC" w:rsidP="00266571">
      <w:pPr>
        <w:ind w:left="360"/>
        <w:jc w:val="both"/>
        <w:rPr>
          <w:rFonts w:cs="Arial"/>
          <w:i/>
          <w:color w:val="FFFFFF"/>
          <w:lang w:val="es-BO"/>
        </w:rPr>
      </w:pPr>
    </w:p>
    <w:p w:rsidR="00266571" w:rsidRPr="00CF627E" w:rsidRDefault="00266571" w:rsidP="000F4CCE">
      <w:pPr>
        <w:numPr>
          <w:ilvl w:val="0"/>
          <w:numId w:val="6"/>
        </w:numPr>
        <w:shd w:val="clear" w:color="auto" w:fill="000080"/>
        <w:jc w:val="both"/>
        <w:rPr>
          <w:rFonts w:cs="Arial"/>
          <w:b/>
          <w:bCs/>
          <w:color w:val="FFFFFF"/>
          <w:lang w:val="es-BO"/>
        </w:rPr>
      </w:pPr>
      <w:r w:rsidRPr="00CF627E">
        <w:rPr>
          <w:rFonts w:cs="Arial"/>
          <w:b/>
          <w:bCs/>
          <w:color w:val="FFFFFF"/>
          <w:lang w:val="es-BO"/>
        </w:rPr>
        <w:t xml:space="preserve">PLAN </w:t>
      </w:r>
      <w:r w:rsidRPr="00CF627E">
        <w:rPr>
          <w:rFonts w:cs="Arial"/>
          <w:b/>
          <w:bCs/>
          <w:color w:val="FFFFFF"/>
          <w:shd w:val="clear" w:color="auto" w:fill="000080"/>
          <w:lang w:val="es-BO"/>
        </w:rPr>
        <w:t>DE ADQUISICIONES DE BIENES Y SERVICIOS</w:t>
      </w:r>
    </w:p>
    <w:p w:rsidR="00266571" w:rsidRPr="00CF627E" w:rsidRDefault="00266571" w:rsidP="00FD47A1">
      <w:pPr>
        <w:jc w:val="both"/>
        <w:rPr>
          <w:rFonts w:ascii="Arial" w:hAnsi="Arial" w:cs="Arial"/>
          <w:b/>
          <w:bCs/>
          <w:color w:val="000000"/>
          <w:lang w:val="es-BO"/>
        </w:rPr>
      </w:pPr>
    </w:p>
    <w:p w:rsidR="00266571" w:rsidRPr="00CF627E" w:rsidRDefault="00266571" w:rsidP="00FD47A1">
      <w:pPr>
        <w:jc w:val="both"/>
        <w:rPr>
          <w:rFonts w:ascii="Arial" w:hAnsi="Arial" w:cs="Arial"/>
          <w:bCs/>
          <w:color w:val="000000"/>
          <w:sz w:val="22"/>
          <w:lang w:val="es-BO"/>
        </w:rPr>
      </w:pPr>
      <w:r w:rsidRPr="00CF627E">
        <w:rPr>
          <w:rFonts w:ascii="Arial" w:hAnsi="Arial" w:cs="Arial"/>
          <w:bCs/>
          <w:color w:val="000000"/>
          <w:sz w:val="22"/>
          <w:lang w:val="es-BO"/>
        </w:rPr>
        <w:t>Plan de adquisición de bienes: equipos y maquinaria</w:t>
      </w:r>
    </w:p>
    <w:p w:rsidR="00FA43FB" w:rsidRPr="00CF627E" w:rsidRDefault="00FA43FB" w:rsidP="00FD47A1">
      <w:pPr>
        <w:jc w:val="both"/>
        <w:rPr>
          <w:rFonts w:ascii="Arial" w:hAnsi="Arial" w:cs="Arial"/>
          <w:bCs/>
          <w:color w:val="000000"/>
          <w:sz w:val="22"/>
          <w:lang w:val="es-BO"/>
        </w:rPr>
      </w:pPr>
    </w:p>
    <w:tbl>
      <w:tblPr>
        <w:tblpPr w:leftFromText="180" w:rightFromText="180" w:vertAnchor="text" w:horzAnchor="margin" w:tblpXSpec="center" w:tblpY="12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34"/>
        <w:gridCol w:w="1276"/>
        <w:gridCol w:w="1284"/>
        <w:gridCol w:w="1368"/>
        <w:gridCol w:w="1814"/>
        <w:gridCol w:w="1246"/>
      </w:tblGrid>
      <w:tr w:rsidR="006B6941" w:rsidRPr="00CF627E" w:rsidTr="00B54A9A">
        <w:tc>
          <w:tcPr>
            <w:tcW w:w="1526" w:type="dxa"/>
            <w:shd w:val="clear" w:color="auto" w:fill="E6E6E6"/>
          </w:tcPr>
          <w:p w:rsidR="006B6941" w:rsidRPr="00CF627E" w:rsidRDefault="006B6941" w:rsidP="00E8155A">
            <w:pPr>
              <w:tabs>
                <w:tab w:val="left" w:pos="900"/>
              </w:tabs>
              <w:jc w:val="center"/>
              <w:rPr>
                <w:rFonts w:ascii="Arial" w:hAnsi="Arial" w:cs="Arial"/>
                <w:b/>
                <w:color w:val="000000"/>
                <w:sz w:val="18"/>
                <w:szCs w:val="18"/>
                <w:lang w:val="es-BO"/>
              </w:rPr>
            </w:pPr>
            <w:r w:rsidRPr="00CF627E">
              <w:rPr>
                <w:rFonts w:ascii="Arial" w:hAnsi="Arial" w:cs="Arial"/>
                <w:b/>
                <w:color w:val="000000"/>
                <w:sz w:val="18"/>
                <w:szCs w:val="18"/>
                <w:lang w:val="es-BO"/>
              </w:rPr>
              <w:t>Adquisición de Equipo</w:t>
            </w:r>
          </w:p>
        </w:tc>
        <w:tc>
          <w:tcPr>
            <w:tcW w:w="1134" w:type="dxa"/>
            <w:shd w:val="clear" w:color="auto" w:fill="E6E6E6"/>
          </w:tcPr>
          <w:p w:rsidR="006B6941" w:rsidRPr="00CF627E" w:rsidRDefault="006B6941" w:rsidP="00E8155A">
            <w:pPr>
              <w:tabs>
                <w:tab w:val="left" w:pos="900"/>
              </w:tabs>
              <w:jc w:val="center"/>
              <w:rPr>
                <w:rFonts w:ascii="Arial" w:hAnsi="Arial" w:cs="Arial"/>
                <w:b/>
                <w:color w:val="000000"/>
                <w:sz w:val="18"/>
                <w:szCs w:val="18"/>
                <w:lang w:val="es-BO"/>
              </w:rPr>
            </w:pPr>
            <w:r w:rsidRPr="00CF627E">
              <w:rPr>
                <w:rFonts w:ascii="Arial" w:hAnsi="Arial" w:cs="Arial"/>
                <w:b/>
                <w:color w:val="000000"/>
                <w:sz w:val="18"/>
                <w:szCs w:val="18"/>
                <w:lang w:val="es-BO"/>
              </w:rPr>
              <w:t>Institución/País</w:t>
            </w:r>
          </w:p>
        </w:tc>
        <w:tc>
          <w:tcPr>
            <w:tcW w:w="2560" w:type="dxa"/>
            <w:gridSpan w:val="2"/>
            <w:shd w:val="clear" w:color="auto" w:fill="E6E6E6"/>
          </w:tcPr>
          <w:p w:rsidR="006B6941" w:rsidRPr="00CF627E" w:rsidRDefault="006B6941" w:rsidP="00E8155A">
            <w:pPr>
              <w:tabs>
                <w:tab w:val="left" w:pos="900"/>
              </w:tabs>
              <w:jc w:val="center"/>
              <w:rPr>
                <w:rFonts w:ascii="Arial" w:hAnsi="Arial" w:cs="Arial"/>
                <w:b/>
                <w:color w:val="000000"/>
                <w:sz w:val="18"/>
                <w:szCs w:val="18"/>
                <w:lang w:val="es-BO"/>
              </w:rPr>
            </w:pPr>
            <w:r w:rsidRPr="00CF627E">
              <w:rPr>
                <w:rFonts w:ascii="Arial" w:hAnsi="Arial" w:cs="Arial"/>
                <w:b/>
                <w:color w:val="000000"/>
                <w:sz w:val="18"/>
                <w:szCs w:val="18"/>
                <w:lang w:val="es-BO"/>
              </w:rPr>
              <w:t>Monto estimado por fuente de financiación</w:t>
            </w:r>
          </w:p>
        </w:tc>
        <w:tc>
          <w:tcPr>
            <w:tcW w:w="1368" w:type="dxa"/>
            <w:shd w:val="clear" w:color="auto" w:fill="E6E6E6"/>
          </w:tcPr>
          <w:p w:rsidR="006B6941" w:rsidRPr="00CF627E" w:rsidRDefault="006B6941" w:rsidP="00E8155A">
            <w:pPr>
              <w:tabs>
                <w:tab w:val="left" w:pos="900"/>
              </w:tabs>
              <w:jc w:val="center"/>
              <w:rPr>
                <w:rFonts w:ascii="Arial" w:hAnsi="Arial" w:cs="Arial"/>
                <w:b/>
                <w:color w:val="000000"/>
                <w:sz w:val="18"/>
                <w:szCs w:val="18"/>
                <w:lang w:val="es-BO"/>
              </w:rPr>
            </w:pPr>
            <w:r w:rsidRPr="00CF627E">
              <w:rPr>
                <w:rFonts w:ascii="Arial" w:hAnsi="Arial" w:cs="Arial"/>
                <w:b/>
                <w:color w:val="000000"/>
                <w:sz w:val="18"/>
                <w:szCs w:val="18"/>
                <w:lang w:val="es-BO"/>
              </w:rPr>
              <w:t>Método de adquisición</w:t>
            </w:r>
          </w:p>
          <w:p w:rsidR="006B6941" w:rsidRPr="00CF627E" w:rsidRDefault="006B6941" w:rsidP="00E8155A">
            <w:pPr>
              <w:tabs>
                <w:tab w:val="left" w:pos="900"/>
              </w:tabs>
              <w:jc w:val="center"/>
              <w:rPr>
                <w:rFonts w:ascii="Arial" w:hAnsi="Arial" w:cs="Arial"/>
                <w:b/>
                <w:color w:val="000000"/>
                <w:sz w:val="18"/>
                <w:szCs w:val="18"/>
                <w:lang w:val="es-BO"/>
              </w:rPr>
            </w:pPr>
            <w:r w:rsidRPr="00CF627E">
              <w:rPr>
                <w:rFonts w:ascii="Arial" w:hAnsi="Arial" w:cs="Arial"/>
                <w:b/>
                <w:color w:val="000000"/>
                <w:sz w:val="18"/>
                <w:szCs w:val="18"/>
                <w:lang w:val="es-BO"/>
              </w:rPr>
              <w:t>(CP / SD)</w:t>
            </w:r>
          </w:p>
        </w:tc>
        <w:tc>
          <w:tcPr>
            <w:tcW w:w="1814" w:type="dxa"/>
            <w:shd w:val="clear" w:color="auto" w:fill="E6E6E6"/>
          </w:tcPr>
          <w:p w:rsidR="006B6941" w:rsidRPr="00CF627E" w:rsidRDefault="006B6941" w:rsidP="00E8155A">
            <w:pPr>
              <w:tabs>
                <w:tab w:val="left" w:pos="900"/>
              </w:tabs>
              <w:jc w:val="center"/>
              <w:rPr>
                <w:rFonts w:ascii="Arial" w:hAnsi="Arial" w:cs="Arial"/>
                <w:b/>
                <w:color w:val="000000"/>
                <w:sz w:val="18"/>
                <w:szCs w:val="18"/>
                <w:lang w:val="es-BO"/>
              </w:rPr>
            </w:pPr>
            <w:r w:rsidRPr="00CF627E">
              <w:rPr>
                <w:rFonts w:ascii="Arial" w:hAnsi="Arial" w:cs="Arial"/>
                <w:b/>
                <w:color w:val="000000"/>
                <w:sz w:val="18"/>
                <w:szCs w:val="18"/>
                <w:lang w:val="es-BO"/>
              </w:rPr>
              <w:t>Breve Justificación</w:t>
            </w:r>
          </w:p>
        </w:tc>
        <w:tc>
          <w:tcPr>
            <w:tcW w:w="1246" w:type="dxa"/>
            <w:shd w:val="clear" w:color="auto" w:fill="E6E6E6"/>
          </w:tcPr>
          <w:p w:rsidR="006B6941" w:rsidRPr="00CF627E" w:rsidRDefault="006B6941" w:rsidP="00E8155A">
            <w:pPr>
              <w:tabs>
                <w:tab w:val="left" w:pos="900"/>
              </w:tabs>
              <w:jc w:val="center"/>
              <w:rPr>
                <w:rFonts w:ascii="Arial" w:hAnsi="Arial" w:cs="Arial"/>
                <w:b/>
                <w:color w:val="000000"/>
                <w:sz w:val="18"/>
                <w:szCs w:val="18"/>
                <w:lang w:val="es-BO"/>
              </w:rPr>
            </w:pPr>
            <w:r w:rsidRPr="00CF627E">
              <w:rPr>
                <w:rFonts w:ascii="Arial" w:hAnsi="Arial" w:cs="Arial"/>
                <w:b/>
                <w:color w:val="000000"/>
                <w:sz w:val="18"/>
                <w:szCs w:val="18"/>
                <w:lang w:val="es-BO"/>
              </w:rPr>
              <w:t>Año de adquisición</w:t>
            </w:r>
          </w:p>
        </w:tc>
      </w:tr>
      <w:tr w:rsidR="006B6941" w:rsidRPr="00CF627E" w:rsidTr="00B54A9A">
        <w:tc>
          <w:tcPr>
            <w:tcW w:w="1526" w:type="dxa"/>
          </w:tcPr>
          <w:p w:rsidR="006B6941" w:rsidRPr="00CF627E" w:rsidRDefault="006B6941" w:rsidP="006B6941">
            <w:pPr>
              <w:tabs>
                <w:tab w:val="left" w:pos="900"/>
              </w:tabs>
              <w:jc w:val="both"/>
              <w:rPr>
                <w:rFonts w:ascii="Arial" w:hAnsi="Arial" w:cs="Arial"/>
                <w:color w:val="000000"/>
                <w:sz w:val="18"/>
                <w:szCs w:val="18"/>
                <w:lang w:val="es-BO"/>
              </w:rPr>
            </w:pPr>
          </w:p>
        </w:tc>
        <w:tc>
          <w:tcPr>
            <w:tcW w:w="1134" w:type="dxa"/>
          </w:tcPr>
          <w:p w:rsidR="006B6941" w:rsidRPr="00CF627E" w:rsidRDefault="006B6941" w:rsidP="006B6941">
            <w:pPr>
              <w:tabs>
                <w:tab w:val="left" w:pos="900"/>
              </w:tabs>
              <w:jc w:val="both"/>
              <w:rPr>
                <w:rFonts w:ascii="Arial" w:hAnsi="Arial" w:cs="Arial"/>
                <w:color w:val="000000"/>
                <w:sz w:val="18"/>
                <w:szCs w:val="18"/>
                <w:lang w:val="es-BO"/>
              </w:rPr>
            </w:pPr>
          </w:p>
        </w:tc>
        <w:tc>
          <w:tcPr>
            <w:tcW w:w="1276" w:type="dxa"/>
          </w:tcPr>
          <w:p w:rsidR="006B6941" w:rsidRPr="00CF627E" w:rsidRDefault="006B6941" w:rsidP="007631CF">
            <w:pPr>
              <w:tabs>
                <w:tab w:val="left" w:pos="900"/>
              </w:tabs>
              <w:jc w:val="center"/>
              <w:rPr>
                <w:rFonts w:ascii="Arial" w:hAnsi="Arial" w:cs="Arial"/>
                <w:color w:val="000000"/>
                <w:sz w:val="18"/>
                <w:szCs w:val="18"/>
                <w:lang w:val="es-BO"/>
              </w:rPr>
            </w:pPr>
            <w:r w:rsidRPr="00CF627E">
              <w:rPr>
                <w:rFonts w:ascii="Arial" w:hAnsi="Arial" w:cs="Arial"/>
                <w:color w:val="000000"/>
                <w:sz w:val="18"/>
                <w:szCs w:val="18"/>
                <w:lang w:val="es-BO"/>
              </w:rPr>
              <w:t>FONTAGRO</w:t>
            </w:r>
          </w:p>
        </w:tc>
        <w:tc>
          <w:tcPr>
            <w:tcW w:w="1284" w:type="dxa"/>
          </w:tcPr>
          <w:p w:rsidR="006B6941" w:rsidRPr="00CF627E" w:rsidRDefault="006B6941" w:rsidP="007631CF">
            <w:pPr>
              <w:tabs>
                <w:tab w:val="left" w:pos="900"/>
              </w:tabs>
              <w:jc w:val="center"/>
              <w:rPr>
                <w:rFonts w:ascii="Arial" w:hAnsi="Arial" w:cs="Arial"/>
                <w:color w:val="000000"/>
                <w:sz w:val="18"/>
                <w:szCs w:val="18"/>
                <w:lang w:val="es-BO"/>
              </w:rPr>
            </w:pPr>
            <w:r w:rsidRPr="00CF627E">
              <w:rPr>
                <w:rFonts w:ascii="Arial" w:hAnsi="Arial" w:cs="Arial"/>
                <w:color w:val="000000"/>
                <w:sz w:val="18"/>
                <w:szCs w:val="18"/>
                <w:lang w:val="es-BO"/>
              </w:rPr>
              <w:t>Local</w:t>
            </w:r>
          </w:p>
        </w:tc>
        <w:tc>
          <w:tcPr>
            <w:tcW w:w="1368" w:type="dxa"/>
          </w:tcPr>
          <w:p w:rsidR="006B6941" w:rsidRPr="00CF627E" w:rsidRDefault="006B6941" w:rsidP="006B6941">
            <w:pPr>
              <w:tabs>
                <w:tab w:val="left" w:pos="900"/>
              </w:tabs>
              <w:jc w:val="both"/>
              <w:rPr>
                <w:rFonts w:ascii="Arial" w:hAnsi="Arial" w:cs="Arial"/>
                <w:color w:val="000000"/>
                <w:sz w:val="18"/>
                <w:szCs w:val="18"/>
                <w:lang w:val="es-BO"/>
              </w:rPr>
            </w:pPr>
          </w:p>
        </w:tc>
        <w:tc>
          <w:tcPr>
            <w:tcW w:w="1814" w:type="dxa"/>
          </w:tcPr>
          <w:p w:rsidR="006B6941" w:rsidRPr="00CF627E" w:rsidRDefault="006B6941" w:rsidP="006B6941">
            <w:pPr>
              <w:tabs>
                <w:tab w:val="left" w:pos="900"/>
              </w:tabs>
              <w:jc w:val="both"/>
              <w:rPr>
                <w:rFonts w:ascii="Arial" w:hAnsi="Arial" w:cs="Arial"/>
                <w:color w:val="000000"/>
                <w:sz w:val="18"/>
                <w:szCs w:val="18"/>
                <w:lang w:val="es-BO"/>
              </w:rPr>
            </w:pPr>
          </w:p>
        </w:tc>
        <w:tc>
          <w:tcPr>
            <w:tcW w:w="1246" w:type="dxa"/>
          </w:tcPr>
          <w:p w:rsidR="006B6941" w:rsidRPr="00CF627E" w:rsidRDefault="006B6941" w:rsidP="006B6941">
            <w:pPr>
              <w:tabs>
                <w:tab w:val="left" w:pos="900"/>
              </w:tabs>
              <w:jc w:val="both"/>
              <w:rPr>
                <w:rFonts w:ascii="Arial" w:hAnsi="Arial" w:cs="Arial"/>
                <w:color w:val="000000"/>
                <w:sz w:val="18"/>
                <w:szCs w:val="18"/>
                <w:lang w:val="es-BO"/>
              </w:rPr>
            </w:pPr>
          </w:p>
        </w:tc>
      </w:tr>
      <w:tr w:rsidR="000D32AE" w:rsidRPr="00CF627E" w:rsidTr="00B54A9A">
        <w:tc>
          <w:tcPr>
            <w:tcW w:w="1526" w:type="dxa"/>
          </w:tcPr>
          <w:p w:rsidR="000D32AE" w:rsidRPr="00CF627E" w:rsidRDefault="000D32AE" w:rsidP="000D32AE">
            <w:pPr>
              <w:widowControl/>
              <w:autoSpaceDE/>
              <w:autoSpaceDN/>
              <w:adjustRightInd/>
              <w:rPr>
                <w:rFonts w:ascii="Arial" w:hAnsi="Arial" w:cs="Arial"/>
                <w:color w:val="000000"/>
                <w:sz w:val="18"/>
                <w:szCs w:val="18"/>
                <w:lang w:val="es-BO" w:eastAsia="es-BO"/>
              </w:rPr>
            </w:pPr>
            <w:r w:rsidRPr="00CF627E">
              <w:rPr>
                <w:rFonts w:ascii="Arial" w:hAnsi="Arial" w:cs="Arial"/>
                <w:color w:val="000000"/>
                <w:sz w:val="18"/>
                <w:szCs w:val="18"/>
                <w:lang w:val="es-BO"/>
              </w:rPr>
              <w:t>Computadora portátil</w:t>
            </w:r>
          </w:p>
        </w:tc>
        <w:tc>
          <w:tcPr>
            <w:tcW w:w="1134"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PROINPA</w:t>
            </w:r>
            <w:r w:rsidR="00222DA8" w:rsidRPr="00CF627E">
              <w:rPr>
                <w:rFonts w:ascii="Arial" w:hAnsi="Arial" w:cs="Arial"/>
                <w:color w:val="000000"/>
                <w:sz w:val="18"/>
                <w:szCs w:val="18"/>
                <w:lang w:val="es-BO"/>
              </w:rPr>
              <w:t>/Bolivia</w:t>
            </w:r>
          </w:p>
        </w:tc>
        <w:tc>
          <w:tcPr>
            <w:tcW w:w="1276"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750</w:t>
            </w:r>
          </w:p>
        </w:tc>
        <w:tc>
          <w:tcPr>
            <w:tcW w:w="1284" w:type="dxa"/>
            <w:shd w:val="clear" w:color="auto" w:fill="auto"/>
          </w:tcPr>
          <w:p w:rsidR="000D32AE" w:rsidRPr="00CF627E" w:rsidRDefault="000D32AE" w:rsidP="000D32AE">
            <w:pPr>
              <w:jc w:val="center"/>
              <w:rPr>
                <w:rFonts w:ascii="Arial" w:hAnsi="Arial" w:cs="Arial"/>
                <w:sz w:val="18"/>
                <w:szCs w:val="18"/>
                <w:lang w:val="es-BO"/>
              </w:rPr>
            </w:pPr>
          </w:p>
        </w:tc>
        <w:tc>
          <w:tcPr>
            <w:tcW w:w="1368"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CP</w:t>
            </w:r>
          </w:p>
        </w:tc>
        <w:tc>
          <w:tcPr>
            <w:tcW w:w="1814" w:type="dxa"/>
          </w:tcPr>
          <w:p w:rsidR="000D32AE" w:rsidRPr="00CF627E" w:rsidRDefault="000D32AE" w:rsidP="000D32AE">
            <w:pPr>
              <w:rPr>
                <w:rFonts w:ascii="Arial" w:hAnsi="Arial" w:cs="Arial"/>
                <w:color w:val="000000"/>
                <w:sz w:val="18"/>
                <w:szCs w:val="18"/>
                <w:lang w:val="es-BO"/>
              </w:rPr>
            </w:pPr>
            <w:r w:rsidRPr="00CF627E">
              <w:rPr>
                <w:rFonts w:ascii="Arial" w:hAnsi="Arial" w:cs="Arial"/>
                <w:color w:val="000000"/>
                <w:sz w:val="18"/>
                <w:szCs w:val="18"/>
                <w:lang w:val="es-BO"/>
              </w:rPr>
              <w:t>Sistematización, análisis de datos y documentación de la información</w:t>
            </w:r>
          </w:p>
        </w:tc>
        <w:tc>
          <w:tcPr>
            <w:tcW w:w="1246"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1</w:t>
            </w:r>
          </w:p>
        </w:tc>
      </w:tr>
      <w:tr w:rsidR="000D32AE" w:rsidRPr="00CF627E" w:rsidTr="00B54A9A">
        <w:tc>
          <w:tcPr>
            <w:tcW w:w="1526" w:type="dxa"/>
          </w:tcPr>
          <w:p w:rsidR="000D32AE" w:rsidRPr="00CF627E" w:rsidRDefault="000D32AE" w:rsidP="000D32AE">
            <w:pPr>
              <w:rPr>
                <w:rFonts w:ascii="Arial" w:hAnsi="Arial" w:cs="Arial"/>
                <w:color w:val="000000"/>
                <w:sz w:val="18"/>
                <w:szCs w:val="18"/>
                <w:lang w:val="es-BO"/>
              </w:rPr>
            </w:pPr>
            <w:r w:rsidRPr="00CF627E">
              <w:rPr>
                <w:rFonts w:ascii="Arial" w:hAnsi="Arial" w:cs="Arial"/>
                <w:color w:val="000000"/>
                <w:sz w:val="18"/>
                <w:szCs w:val="18"/>
                <w:lang w:val="es-BO"/>
              </w:rPr>
              <w:t xml:space="preserve">Cámara fotográfica </w:t>
            </w:r>
            <w:proofErr w:type="spellStart"/>
            <w:r w:rsidRPr="00CF627E">
              <w:rPr>
                <w:rFonts w:ascii="Arial" w:hAnsi="Arial" w:cs="Arial"/>
                <w:color w:val="000000"/>
                <w:sz w:val="18"/>
                <w:szCs w:val="18"/>
                <w:lang w:val="es-BO"/>
              </w:rPr>
              <w:t>semi</w:t>
            </w:r>
            <w:proofErr w:type="spellEnd"/>
            <w:r w:rsidR="00551EBB">
              <w:rPr>
                <w:rFonts w:ascii="Arial" w:hAnsi="Arial" w:cs="Arial"/>
                <w:color w:val="000000"/>
                <w:sz w:val="18"/>
                <w:szCs w:val="18"/>
                <w:lang w:val="es-BO"/>
              </w:rPr>
              <w:t xml:space="preserve"> </w:t>
            </w:r>
            <w:r w:rsidRPr="00CF627E">
              <w:rPr>
                <w:rFonts w:ascii="Arial" w:hAnsi="Arial" w:cs="Arial"/>
                <w:color w:val="000000"/>
                <w:sz w:val="18"/>
                <w:szCs w:val="18"/>
                <w:lang w:val="es-BO"/>
              </w:rPr>
              <w:t xml:space="preserve">profesional </w:t>
            </w:r>
          </w:p>
        </w:tc>
        <w:tc>
          <w:tcPr>
            <w:tcW w:w="1134" w:type="dxa"/>
          </w:tcPr>
          <w:p w:rsidR="000D32AE" w:rsidRPr="00CF627E" w:rsidRDefault="00222DA8" w:rsidP="000D32AE">
            <w:pPr>
              <w:jc w:val="center"/>
              <w:rPr>
                <w:rFonts w:ascii="Arial" w:hAnsi="Arial" w:cs="Arial"/>
                <w:color w:val="000000"/>
                <w:sz w:val="18"/>
                <w:szCs w:val="18"/>
                <w:lang w:val="es-BO"/>
              </w:rPr>
            </w:pPr>
            <w:r w:rsidRPr="00CF627E">
              <w:rPr>
                <w:rFonts w:ascii="Arial" w:hAnsi="Arial" w:cs="Arial"/>
                <w:color w:val="000000"/>
                <w:sz w:val="18"/>
                <w:szCs w:val="18"/>
                <w:lang w:val="es-BO"/>
              </w:rPr>
              <w:t>PROINPA/Bolivia</w:t>
            </w:r>
          </w:p>
        </w:tc>
        <w:tc>
          <w:tcPr>
            <w:tcW w:w="1276"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800</w:t>
            </w:r>
          </w:p>
        </w:tc>
        <w:tc>
          <w:tcPr>
            <w:tcW w:w="1284" w:type="dxa"/>
            <w:shd w:val="clear" w:color="auto" w:fill="auto"/>
          </w:tcPr>
          <w:p w:rsidR="000D32AE" w:rsidRPr="00CF627E" w:rsidRDefault="000D32AE" w:rsidP="000D32AE">
            <w:pPr>
              <w:jc w:val="center"/>
              <w:rPr>
                <w:rFonts w:ascii="Arial" w:hAnsi="Arial" w:cs="Arial"/>
                <w:sz w:val="18"/>
                <w:szCs w:val="18"/>
                <w:lang w:val="es-BO"/>
              </w:rPr>
            </w:pPr>
            <w:r w:rsidRPr="00CF627E">
              <w:rPr>
                <w:rFonts w:ascii="Arial" w:hAnsi="Arial" w:cs="Arial"/>
                <w:sz w:val="18"/>
                <w:szCs w:val="18"/>
                <w:lang w:val="es-BO"/>
              </w:rPr>
              <w:t> </w:t>
            </w:r>
          </w:p>
        </w:tc>
        <w:tc>
          <w:tcPr>
            <w:tcW w:w="1368"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CP</w:t>
            </w:r>
          </w:p>
        </w:tc>
        <w:tc>
          <w:tcPr>
            <w:tcW w:w="1814" w:type="dxa"/>
          </w:tcPr>
          <w:p w:rsidR="000D32AE" w:rsidRPr="00CF627E" w:rsidRDefault="000D32AE" w:rsidP="000D32AE">
            <w:pPr>
              <w:rPr>
                <w:rFonts w:ascii="Arial" w:hAnsi="Arial" w:cs="Arial"/>
                <w:color w:val="000000"/>
                <w:sz w:val="18"/>
                <w:szCs w:val="18"/>
                <w:lang w:val="es-BO"/>
              </w:rPr>
            </w:pPr>
            <w:r w:rsidRPr="00CF627E">
              <w:rPr>
                <w:rFonts w:ascii="Arial" w:hAnsi="Arial" w:cs="Arial"/>
                <w:color w:val="000000"/>
                <w:sz w:val="18"/>
                <w:szCs w:val="18"/>
                <w:lang w:val="es-BO"/>
              </w:rPr>
              <w:t>Documentación fotográfica del trabajo</w:t>
            </w:r>
          </w:p>
        </w:tc>
        <w:tc>
          <w:tcPr>
            <w:tcW w:w="1246"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1</w:t>
            </w:r>
          </w:p>
        </w:tc>
      </w:tr>
      <w:tr w:rsidR="000D32AE" w:rsidRPr="00CF627E" w:rsidTr="00B54A9A">
        <w:tc>
          <w:tcPr>
            <w:tcW w:w="1526" w:type="dxa"/>
          </w:tcPr>
          <w:p w:rsidR="000D32AE" w:rsidRPr="00CF627E" w:rsidRDefault="000D32AE" w:rsidP="000D32AE">
            <w:pPr>
              <w:rPr>
                <w:rFonts w:ascii="Arial" w:hAnsi="Arial" w:cs="Arial"/>
                <w:color w:val="000000"/>
                <w:sz w:val="18"/>
                <w:szCs w:val="18"/>
                <w:lang w:val="es-BO"/>
              </w:rPr>
            </w:pPr>
            <w:r w:rsidRPr="00CF627E">
              <w:rPr>
                <w:rFonts w:ascii="Arial" w:hAnsi="Arial" w:cs="Arial"/>
                <w:color w:val="000000"/>
                <w:sz w:val="18"/>
                <w:szCs w:val="18"/>
                <w:lang w:val="es-BO"/>
              </w:rPr>
              <w:t>GPS</w:t>
            </w:r>
          </w:p>
        </w:tc>
        <w:tc>
          <w:tcPr>
            <w:tcW w:w="1134" w:type="dxa"/>
          </w:tcPr>
          <w:p w:rsidR="000D32AE" w:rsidRPr="00CF627E" w:rsidRDefault="00222DA8" w:rsidP="000D32AE">
            <w:pPr>
              <w:jc w:val="center"/>
              <w:rPr>
                <w:rFonts w:ascii="Arial" w:hAnsi="Arial" w:cs="Arial"/>
                <w:color w:val="000000"/>
                <w:sz w:val="18"/>
                <w:szCs w:val="18"/>
                <w:lang w:val="es-BO"/>
              </w:rPr>
            </w:pPr>
            <w:r w:rsidRPr="00CF627E">
              <w:rPr>
                <w:rFonts w:ascii="Arial" w:hAnsi="Arial" w:cs="Arial"/>
                <w:color w:val="000000"/>
                <w:sz w:val="18"/>
                <w:szCs w:val="18"/>
                <w:lang w:val="es-BO"/>
              </w:rPr>
              <w:t>PROINPA/Bolivia</w:t>
            </w:r>
          </w:p>
        </w:tc>
        <w:tc>
          <w:tcPr>
            <w:tcW w:w="1276"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550</w:t>
            </w:r>
          </w:p>
        </w:tc>
        <w:tc>
          <w:tcPr>
            <w:tcW w:w="1284" w:type="dxa"/>
            <w:shd w:val="clear" w:color="auto" w:fill="auto"/>
          </w:tcPr>
          <w:p w:rsidR="000D32AE" w:rsidRPr="00CF627E" w:rsidRDefault="000D32AE" w:rsidP="000D32AE">
            <w:pPr>
              <w:jc w:val="center"/>
              <w:rPr>
                <w:rFonts w:ascii="Arial" w:hAnsi="Arial" w:cs="Arial"/>
                <w:sz w:val="18"/>
                <w:szCs w:val="18"/>
                <w:lang w:val="es-BO"/>
              </w:rPr>
            </w:pPr>
            <w:r w:rsidRPr="00CF627E">
              <w:rPr>
                <w:rFonts w:ascii="Arial" w:hAnsi="Arial" w:cs="Arial"/>
                <w:sz w:val="18"/>
                <w:szCs w:val="18"/>
                <w:lang w:val="es-BO"/>
              </w:rPr>
              <w:t> </w:t>
            </w:r>
          </w:p>
        </w:tc>
        <w:tc>
          <w:tcPr>
            <w:tcW w:w="1368"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CP</w:t>
            </w:r>
          </w:p>
        </w:tc>
        <w:tc>
          <w:tcPr>
            <w:tcW w:w="1814" w:type="dxa"/>
          </w:tcPr>
          <w:p w:rsidR="000D32AE" w:rsidRPr="00CF627E" w:rsidRDefault="000D32AE" w:rsidP="00551EBB">
            <w:pPr>
              <w:rPr>
                <w:rFonts w:ascii="Arial" w:hAnsi="Arial" w:cs="Arial"/>
                <w:color w:val="000000"/>
                <w:sz w:val="18"/>
                <w:szCs w:val="18"/>
                <w:lang w:val="es-BO"/>
              </w:rPr>
            </w:pPr>
            <w:r w:rsidRPr="00CF627E">
              <w:rPr>
                <w:rFonts w:ascii="Arial" w:hAnsi="Arial" w:cs="Arial"/>
                <w:color w:val="000000"/>
                <w:sz w:val="18"/>
                <w:szCs w:val="18"/>
                <w:lang w:val="es-BO"/>
              </w:rPr>
              <w:t xml:space="preserve">Documentación de información </w:t>
            </w:r>
            <w:proofErr w:type="spellStart"/>
            <w:r w:rsidRPr="00CF627E">
              <w:rPr>
                <w:rFonts w:ascii="Arial" w:hAnsi="Arial" w:cs="Arial"/>
                <w:color w:val="000000"/>
                <w:sz w:val="18"/>
                <w:szCs w:val="18"/>
                <w:lang w:val="es-BO"/>
              </w:rPr>
              <w:t>georeferenciada</w:t>
            </w:r>
            <w:proofErr w:type="spellEnd"/>
          </w:p>
        </w:tc>
        <w:tc>
          <w:tcPr>
            <w:tcW w:w="1246"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 </w:t>
            </w:r>
          </w:p>
        </w:tc>
      </w:tr>
      <w:tr w:rsidR="000D32AE" w:rsidRPr="00CF627E" w:rsidTr="00B54A9A">
        <w:tc>
          <w:tcPr>
            <w:tcW w:w="1526" w:type="dxa"/>
          </w:tcPr>
          <w:p w:rsidR="000D32AE" w:rsidRPr="00CF627E" w:rsidRDefault="000D32AE" w:rsidP="000D32AE">
            <w:pPr>
              <w:rPr>
                <w:rFonts w:ascii="Arial" w:hAnsi="Arial" w:cs="Arial"/>
                <w:color w:val="000000"/>
                <w:sz w:val="18"/>
                <w:szCs w:val="18"/>
                <w:lang w:val="es-BO"/>
              </w:rPr>
            </w:pPr>
            <w:r w:rsidRPr="00CF627E">
              <w:rPr>
                <w:rFonts w:ascii="Arial" w:hAnsi="Arial" w:cs="Arial"/>
                <w:color w:val="000000"/>
                <w:sz w:val="18"/>
                <w:szCs w:val="18"/>
                <w:lang w:val="es-BO"/>
              </w:rPr>
              <w:t xml:space="preserve">Trilladora </w:t>
            </w:r>
          </w:p>
        </w:tc>
        <w:tc>
          <w:tcPr>
            <w:tcW w:w="1134" w:type="dxa"/>
          </w:tcPr>
          <w:p w:rsidR="000D32AE" w:rsidRPr="00CF627E" w:rsidRDefault="00222DA8" w:rsidP="000D32AE">
            <w:pPr>
              <w:jc w:val="center"/>
              <w:rPr>
                <w:rFonts w:ascii="Arial" w:hAnsi="Arial" w:cs="Arial"/>
                <w:color w:val="000000"/>
                <w:sz w:val="18"/>
                <w:szCs w:val="18"/>
                <w:lang w:val="es-BO"/>
              </w:rPr>
            </w:pPr>
            <w:r w:rsidRPr="00CF627E">
              <w:rPr>
                <w:rFonts w:ascii="Arial" w:hAnsi="Arial" w:cs="Arial"/>
                <w:color w:val="000000"/>
                <w:sz w:val="18"/>
                <w:szCs w:val="18"/>
                <w:lang w:val="es-BO"/>
              </w:rPr>
              <w:t>PROINPA/Bolivia</w:t>
            </w:r>
          </w:p>
        </w:tc>
        <w:tc>
          <w:tcPr>
            <w:tcW w:w="1276"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3200</w:t>
            </w:r>
          </w:p>
        </w:tc>
        <w:tc>
          <w:tcPr>
            <w:tcW w:w="1284" w:type="dxa"/>
            <w:shd w:val="clear" w:color="auto" w:fill="auto"/>
          </w:tcPr>
          <w:p w:rsidR="000D32AE" w:rsidRPr="00CF627E" w:rsidRDefault="000D32AE" w:rsidP="000D32AE">
            <w:pPr>
              <w:jc w:val="center"/>
              <w:rPr>
                <w:rFonts w:ascii="Arial" w:hAnsi="Arial" w:cs="Arial"/>
                <w:sz w:val="18"/>
                <w:szCs w:val="18"/>
                <w:lang w:val="es-BO"/>
              </w:rPr>
            </w:pPr>
            <w:r w:rsidRPr="00CF627E">
              <w:rPr>
                <w:rFonts w:ascii="Arial" w:hAnsi="Arial" w:cs="Arial"/>
                <w:sz w:val="18"/>
                <w:szCs w:val="18"/>
                <w:lang w:val="es-BO"/>
              </w:rPr>
              <w:t> </w:t>
            </w:r>
          </w:p>
        </w:tc>
        <w:tc>
          <w:tcPr>
            <w:tcW w:w="1368"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CP</w:t>
            </w:r>
          </w:p>
        </w:tc>
        <w:tc>
          <w:tcPr>
            <w:tcW w:w="1814" w:type="dxa"/>
          </w:tcPr>
          <w:p w:rsidR="000D32AE" w:rsidRPr="00CF627E" w:rsidRDefault="000D32AE" w:rsidP="00551EBB">
            <w:pPr>
              <w:rPr>
                <w:rFonts w:ascii="Arial" w:hAnsi="Arial" w:cs="Arial"/>
                <w:color w:val="000000"/>
                <w:sz w:val="18"/>
                <w:szCs w:val="18"/>
                <w:lang w:val="es-BO"/>
              </w:rPr>
            </w:pPr>
            <w:r w:rsidRPr="00CF627E">
              <w:rPr>
                <w:rFonts w:ascii="Arial" w:hAnsi="Arial" w:cs="Arial"/>
                <w:color w:val="000000"/>
                <w:sz w:val="18"/>
                <w:szCs w:val="18"/>
                <w:lang w:val="es-BO"/>
              </w:rPr>
              <w:t xml:space="preserve">Maquinaria para evaluación de la </w:t>
            </w:r>
            <w:proofErr w:type="spellStart"/>
            <w:r w:rsidRPr="00CF627E">
              <w:rPr>
                <w:rFonts w:ascii="Arial" w:hAnsi="Arial" w:cs="Arial"/>
                <w:color w:val="000000"/>
                <w:sz w:val="18"/>
                <w:szCs w:val="18"/>
                <w:lang w:val="es-BO"/>
              </w:rPr>
              <w:t>poscosecha</w:t>
            </w:r>
            <w:proofErr w:type="spellEnd"/>
          </w:p>
        </w:tc>
        <w:tc>
          <w:tcPr>
            <w:tcW w:w="1246"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1</w:t>
            </w:r>
          </w:p>
        </w:tc>
      </w:tr>
      <w:tr w:rsidR="000D32AE" w:rsidRPr="00CF627E" w:rsidTr="00B54A9A">
        <w:tc>
          <w:tcPr>
            <w:tcW w:w="1526" w:type="dxa"/>
          </w:tcPr>
          <w:p w:rsidR="000D32AE" w:rsidRPr="00CF627E" w:rsidRDefault="000D32AE" w:rsidP="000D32AE">
            <w:pPr>
              <w:rPr>
                <w:rFonts w:ascii="Arial" w:hAnsi="Arial" w:cs="Arial"/>
                <w:color w:val="000000"/>
                <w:sz w:val="18"/>
                <w:szCs w:val="18"/>
                <w:lang w:val="es-BO"/>
              </w:rPr>
            </w:pPr>
            <w:r w:rsidRPr="00CF627E">
              <w:rPr>
                <w:rFonts w:ascii="Arial" w:hAnsi="Arial" w:cs="Arial"/>
                <w:color w:val="000000"/>
                <w:sz w:val="18"/>
                <w:szCs w:val="18"/>
                <w:lang w:val="es-BO"/>
              </w:rPr>
              <w:t xml:space="preserve">Mesa clasificadora </w:t>
            </w:r>
          </w:p>
        </w:tc>
        <w:tc>
          <w:tcPr>
            <w:tcW w:w="1134" w:type="dxa"/>
          </w:tcPr>
          <w:p w:rsidR="000D32AE" w:rsidRPr="00CF627E" w:rsidRDefault="00222DA8" w:rsidP="000D32AE">
            <w:pPr>
              <w:jc w:val="center"/>
              <w:rPr>
                <w:rFonts w:ascii="Arial" w:hAnsi="Arial" w:cs="Arial"/>
                <w:color w:val="000000"/>
                <w:sz w:val="18"/>
                <w:szCs w:val="18"/>
                <w:lang w:val="es-BO"/>
              </w:rPr>
            </w:pPr>
            <w:r w:rsidRPr="00CF627E">
              <w:rPr>
                <w:rFonts w:ascii="Arial" w:hAnsi="Arial" w:cs="Arial"/>
                <w:color w:val="000000"/>
                <w:sz w:val="18"/>
                <w:szCs w:val="18"/>
                <w:lang w:val="es-BO"/>
              </w:rPr>
              <w:t>PROINPA/Bolivia</w:t>
            </w:r>
          </w:p>
        </w:tc>
        <w:tc>
          <w:tcPr>
            <w:tcW w:w="1276"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3200</w:t>
            </w:r>
          </w:p>
        </w:tc>
        <w:tc>
          <w:tcPr>
            <w:tcW w:w="1284" w:type="dxa"/>
            <w:shd w:val="clear" w:color="auto" w:fill="auto"/>
          </w:tcPr>
          <w:p w:rsidR="000D32AE" w:rsidRPr="00CF627E" w:rsidRDefault="000D32AE" w:rsidP="000D32AE">
            <w:pPr>
              <w:jc w:val="center"/>
              <w:rPr>
                <w:rFonts w:ascii="Arial" w:hAnsi="Arial" w:cs="Arial"/>
                <w:sz w:val="18"/>
                <w:szCs w:val="18"/>
                <w:lang w:val="es-BO"/>
              </w:rPr>
            </w:pPr>
            <w:r w:rsidRPr="00CF627E">
              <w:rPr>
                <w:rFonts w:ascii="Arial" w:hAnsi="Arial" w:cs="Arial"/>
                <w:sz w:val="18"/>
                <w:szCs w:val="18"/>
                <w:lang w:val="es-BO"/>
              </w:rPr>
              <w:t> </w:t>
            </w:r>
          </w:p>
        </w:tc>
        <w:tc>
          <w:tcPr>
            <w:tcW w:w="1368"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CP</w:t>
            </w:r>
          </w:p>
        </w:tc>
        <w:tc>
          <w:tcPr>
            <w:tcW w:w="1814" w:type="dxa"/>
          </w:tcPr>
          <w:p w:rsidR="000D32AE" w:rsidRPr="00CF627E" w:rsidRDefault="000D32AE" w:rsidP="00551EBB">
            <w:pPr>
              <w:rPr>
                <w:rFonts w:ascii="Arial" w:hAnsi="Arial" w:cs="Arial"/>
                <w:color w:val="000000"/>
                <w:sz w:val="18"/>
                <w:szCs w:val="18"/>
                <w:lang w:val="es-BO"/>
              </w:rPr>
            </w:pPr>
            <w:r w:rsidRPr="00CF627E">
              <w:rPr>
                <w:rFonts w:ascii="Arial" w:hAnsi="Arial" w:cs="Arial"/>
                <w:color w:val="000000"/>
                <w:sz w:val="18"/>
                <w:szCs w:val="18"/>
                <w:lang w:val="es-BO"/>
              </w:rPr>
              <w:t xml:space="preserve">Maquinaria para </w:t>
            </w:r>
            <w:r w:rsidR="00BF4673" w:rsidRPr="00CF627E">
              <w:rPr>
                <w:rFonts w:ascii="Arial" w:hAnsi="Arial" w:cs="Arial"/>
                <w:color w:val="000000"/>
                <w:sz w:val="18"/>
                <w:szCs w:val="18"/>
                <w:lang w:val="es-BO"/>
              </w:rPr>
              <w:t>evaluación</w:t>
            </w:r>
            <w:r w:rsidRPr="00CF627E">
              <w:rPr>
                <w:rFonts w:ascii="Arial" w:hAnsi="Arial" w:cs="Arial"/>
                <w:color w:val="000000"/>
                <w:sz w:val="18"/>
                <w:szCs w:val="18"/>
                <w:lang w:val="es-BO"/>
              </w:rPr>
              <w:t xml:space="preserve"> de la </w:t>
            </w:r>
            <w:proofErr w:type="spellStart"/>
            <w:r w:rsidRPr="00CF627E">
              <w:rPr>
                <w:rFonts w:ascii="Arial" w:hAnsi="Arial" w:cs="Arial"/>
                <w:color w:val="000000"/>
                <w:sz w:val="18"/>
                <w:szCs w:val="18"/>
                <w:lang w:val="es-BO"/>
              </w:rPr>
              <w:t>poscosecha</w:t>
            </w:r>
            <w:proofErr w:type="spellEnd"/>
          </w:p>
        </w:tc>
        <w:tc>
          <w:tcPr>
            <w:tcW w:w="1246"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1</w:t>
            </w:r>
          </w:p>
        </w:tc>
      </w:tr>
      <w:tr w:rsidR="000D32AE" w:rsidRPr="00CF627E" w:rsidTr="00B54A9A">
        <w:tc>
          <w:tcPr>
            <w:tcW w:w="1526" w:type="dxa"/>
          </w:tcPr>
          <w:p w:rsidR="000D32AE" w:rsidRPr="00CF627E" w:rsidRDefault="000D32AE" w:rsidP="000D32AE">
            <w:pPr>
              <w:rPr>
                <w:rFonts w:ascii="Arial" w:hAnsi="Arial" w:cs="Arial"/>
                <w:color w:val="000000"/>
                <w:sz w:val="18"/>
                <w:szCs w:val="18"/>
                <w:lang w:val="es-BO"/>
              </w:rPr>
            </w:pPr>
            <w:r w:rsidRPr="00CF627E">
              <w:rPr>
                <w:rFonts w:ascii="Arial" w:hAnsi="Arial" w:cs="Arial"/>
                <w:color w:val="000000"/>
                <w:sz w:val="18"/>
                <w:szCs w:val="18"/>
                <w:lang w:val="es-BO"/>
              </w:rPr>
              <w:t xml:space="preserve">Sembradora de granos </w:t>
            </w:r>
          </w:p>
        </w:tc>
        <w:tc>
          <w:tcPr>
            <w:tcW w:w="1134" w:type="dxa"/>
          </w:tcPr>
          <w:p w:rsidR="000D32AE" w:rsidRPr="00CF627E" w:rsidRDefault="00222DA8" w:rsidP="000D32AE">
            <w:pPr>
              <w:jc w:val="center"/>
              <w:rPr>
                <w:rFonts w:ascii="Arial" w:hAnsi="Arial" w:cs="Arial"/>
                <w:color w:val="000000"/>
                <w:sz w:val="18"/>
                <w:szCs w:val="18"/>
                <w:lang w:val="es-BO"/>
              </w:rPr>
            </w:pPr>
            <w:r w:rsidRPr="00CF627E">
              <w:rPr>
                <w:rFonts w:ascii="Arial" w:hAnsi="Arial" w:cs="Arial"/>
                <w:color w:val="000000"/>
                <w:sz w:val="18"/>
                <w:szCs w:val="18"/>
                <w:lang w:val="es-BO"/>
              </w:rPr>
              <w:t>PROINPA/Bolivia</w:t>
            </w:r>
          </w:p>
        </w:tc>
        <w:tc>
          <w:tcPr>
            <w:tcW w:w="1276"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400</w:t>
            </w:r>
          </w:p>
        </w:tc>
        <w:tc>
          <w:tcPr>
            <w:tcW w:w="1284" w:type="dxa"/>
            <w:shd w:val="clear" w:color="auto" w:fill="auto"/>
          </w:tcPr>
          <w:p w:rsidR="000D32AE" w:rsidRPr="00CF627E" w:rsidRDefault="000D32AE" w:rsidP="000D32AE">
            <w:pPr>
              <w:jc w:val="center"/>
              <w:rPr>
                <w:rFonts w:ascii="Arial" w:hAnsi="Arial" w:cs="Arial"/>
                <w:sz w:val="18"/>
                <w:szCs w:val="18"/>
                <w:lang w:val="es-BO"/>
              </w:rPr>
            </w:pPr>
            <w:r w:rsidRPr="00CF627E">
              <w:rPr>
                <w:rFonts w:ascii="Arial" w:hAnsi="Arial" w:cs="Arial"/>
                <w:sz w:val="18"/>
                <w:szCs w:val="18"/>
                <w:lang w:val="es-BO"/>
              </w:rPr>
              <w:t> </w:t>
            </w:r>
          </w:p>
        </w:tc>
        <w:tc>
          <w:tcPr>
            <w:tcW w:w="1368"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CP</w:t>
            </w:r>
          </w:p>
        </w:tc>
        <w:tc>
          <w:tcPr>
            <w:tcW w:w="1814" w:type="dxa"/>
          </w:tcPr>
          <w:p w:rsidR="000D32AE" w:rsidRPr="00CF627E" w:rsidRDefault="000D32AE" w:rsidP="000D32AE">
            <w:pPr>
              <w:rPr>
                <w:rFonts w:ascii="Arial" w:hAnsi="Arial" w:cs="Arial"/>
                <w:color w:val="000000"/>
                <w:sz w:val="18"/>
                <w:szCs w:val="18"/>
                <w:lang w:val="es-BO"/>
              </w:rPr>
            </w:pPr>
            <w:r w:rsidRPr="00CF627E">
              <w:rPr>
                <w:rFonts w:ascii="Arial" w:hAnsi="Arial" w:cs="Arial"/>
                <w:color w:val="000000"/>
                <w:sz w:val="18"/>
                <w:szCs w:val="18"/>
                <w:lang w:val="es-BO"/>
              </w:rPr>
              <w:t>Maquinaria para la siembra mecanizada de granos</w:t>
            </w:r>
          </w:p>
        </w:tc>
        <w:tc>
          <w:tcPr>
            <w:tcW w:w="1246"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1</w:t>
            </w:r>
          </w:p>
        </w:tc>
      </w:tr>
      <w:tr w:rsidR="000D32AE" w:rsidRPr="00CF627E" w:rsidTr="00B54A9A">
        <w:tc>
          <w:tcPr>
            <w:tcW w:w="1526" w:type="dxa"/>
          </w:tcPr>
          <w:p w:rsidR="000D32AE" w:rsidRPr="00CF627E" w:rsidRDefault="000D32AE" w:rsidP="000D32AE">
            <w:pPr>
              <w:rPr>
                <w:rFonts w:ascii="Arial" w:hAnsi="Arial" w:cs="Arial"/>
                <w:color w:val="000000"/>
                <w:sz w:val="18"/>
                <w:szCs w:val="18"/>
                <w:lang w:val="es-BO"/>
              </w:rPr>
            </w:pPr>
            <w:r w:rsidRPr="00CF627E">
              <w:rPr>
                <w:rFonts w:ascii="Arial" w:hAnsi="Arial" w:cs="Arial"/>
                <w:color w:val="000000"/>
                <w:sz w:val="18"/>
                <w:szCs w:val="18"/>
                <w:lang w:val="es-BO"/>
              </w:rPr>
              <w:t xml:space="preserve">Silos de </w:t>
            </w:r>
            <w:r w:rsidR="00FD47A1" w:rsidRPr="00CF627E">
              <w:rPr>
                <w:rFonts w:ascii="Arial" w:hAnsi="Arial" w:cs="Arial"/>
                <w:color w:val="000000"/>
                <w:sz w:val="18"/>
                <w:szCs w:val="18"/>
                <w:lang w:val="es-BO"/>
              </w:rPr>
              <w:t>almacenamiento</w:t>
            </w:r>
          </w:p>
        </w:tc>
        <w:tc>
          <w:tcPr>
            <w:tcW w:w="1134" w:type="dxa"/>
          </w:tcPr>
          <w:p w:rsidR="000D32AE" w:rsidRPr="00CF627E" w:rsidRDefault="00222DA8" w:rsidP="000D32AE">
            <w:pPr>
              <w:jc w:val="center"/>
              <w:rPr>
                <w:rFonts w:ascii="Arial" w:hAnsi="Arial" w:cs="Arial"/>
                <w:color w:val="000000"/>
                <w:sz w:val="18"/>
                <w:szCs w:val="18"/>
                <w:lang w:val="es-BO"/>
              </w:rPr>
            </w:pPr>
            <w:r w:rsidRPr="00CF627E">
              <w:rPr>
                <w:rFonts w:ascii="Arial" w:hAnsi="Arial" w:cs="Arial"/>
                <w:color w:val="000000"/>
                <w:sz w:val="18"/>
                <w:szCs w:val="18"/>
                <w:lang w:val="es-BO"/>
              </w:rPr>
              <w:t>PROINPA/Bolivia</w:t>
            </w:r>
          </w:p>
        </w:tc>
        <w:tc>
          <w:tcPr>
            <w:tcW w:w="1276"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1200</w:t>
            </w:r>
          </w:p>
        </w:tc>
        <w:tc>
          <w:tcPr>
            <w:tcW w:w="1284" w:type="dxa"/>
            <w:shd w:val="clear" w:color="auto" w:fill="auto"/>
          </w:tcPr>
          <w:p w:rsidR="000D32AE" w:rsidRPr="00CF627E" w:rsidRDefault="000D32AE" w:rsidP="000D32AE">
            <w:pPr>
              <w:jc w:val="center"/>
              <w:rPr>
                <w:rFonts w:ascii="Arial" w:hAnsi="Arial" w:cs="Arial"/>
                <w:sz w:val="18"/>
                <w:szCs w:val="18"/>
                <w:lang w:val="es-BO"/>
              </w:rPr>
            </w:pPr>
            <w:r w:rsidRPr="00CF627E">
              <w:rPr>
                <w:rFonts w:ascii="Arial" w:hAnsi="Arial" w:cs="Arial"/>
                <w:sz w:val="18"/>
                <w:szCs w:val="18"/>
                <w:lang w:val="es-BO"/>
              </w:rPr>
              <w:t> </w:t>
            </w:r>
          </w:p>
        </w:tc>
        <w:tc>
          <w:tcPr>
            <w:tcW w:w="1368"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CP</w:t>
            </w:r>
          </w:p>
        </w:tc>
        <w:tc>
          <w:tcPr>
            <w:tcW w:w="1814" w:type="dxa"/>
          </w:tcPr>
          <w:p w:rsidR="000D32AE" w:rsidRPr="00CF627E" w:rsidRDefault="000D32AE" w:rsidP="00F773E6">
            <w:pPr>
              <w:rPr>
                <w:rFonts w:ascii="Arial" w:hAnsi="Arial" w:cs="Arial"/>
                <w:color w:val="000000"/>
                <w:sz w:val="18"/>
                <w:szCs w:val="18"/>
                <w:lang w:val="es-BO"/>
              </w:rPr>
            </w:pPr>
            <w:r w:rsidRPr="00CF627E">
              <w:rPr>
                <w:rFonts w:ascii="Arial" w:hAnsi="Arial" w:cs="Arial"/>
                <w:color w:val="000000"/>
                <w:sz w:val="18"/>
                <w:szCs w:val="18"/>
                <w:lang w:val="es-BO"/>
              </w:rPr>
              <w:t xml:space="preserve">Equipo para evaluación de la </w:t>
            </w:r>
            <w:proofErr w:type="spellStart"/>
            <w:r w:rsidRPr="00CF627E">
              <w:rPr>
                <w:rFonts w:ascii="Arial" w:hAnsi="Arial" w:cs="Arial"/>
                <w:color w:val="000000"/>
                <w:sz w:val="18"/>
                <w:szCs w:val="18"/>
                <w:lang w:val="es-BO"/>
              </w:rPr>
              <w:t>poscosecha</w:t>
            </w:r>
            <w:proofErr w:type="spellEnd"/>
            <w:r w:rsidRPr="00CF627E">
              <w:rPr>
                <w:rFonts w:ascii="Arial" w:hAnsi="Arial" w:cs="Arial"/>
                <w:color w:val="000000"/>
                <w:sz w:val="18"/>
                <w:szCs w:val="18"/>
                <w:lang w:val="es-BO"/>
              </w:rPr>
              <w:t xml:space="preserve"> como los silos para almacenamiento de grano</w:t>
            </w:r>
          </w:p>
        </w:tc>
        <w:tc>
          <w:tcPr>
            <w:tcW w:w="1246"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1</w:t>
            </w:r>
          </w:p>
        </w:tc>
      </w:tr>
      <w:tr w:rsidR="000D32AE" w:rsidRPr="00CF627E" w:rsidTr="00B54A9A">
        <w:tc>
          <w:tcPr>
            <w:tcW w:w="1526" w:type="dxa"/>
          </w:tcPr>
          <w:p w:rsidR="000D32AE" w:rsidRPr="00CF627E" w:rsidRDefault="000D32AE" w:rsidP="000D32AE">
            <w:pPr>
              <w:rPr>
                <w:rFonts w:ascii="Arial" w:hAnsi="Arial" w:cs="Arial"/>
                <w:color w:val="000000"/>
                <w:sz w:val="18"/>
                <w:szCs w:val="18"/>
                <w:lang w:val="es-BO"/>
              </w:rPr>
            </w:pPr>
            <w:r w:rsidRPr="00CF627E">
              <w:rPr>
                <w:rFonts w:ascii="Arial" w:hAnsi="Arial" w:cs="Arial"/>
                <w:color w:val="000000"/>
                <w:sz w:val="18"/>
                <w:szCs w:val="18"/>
                <w:lang w:val="es-BO"/>
              </w:rPr>
              <w:t xml:space="preserve">Equipos para </w:t>
            </w:r>
            <w:proofErr w:type="spellStart"/>
            <w:r w:rsidRPr="00CF627E">
              <w:rPr>
                <w:rFonts w:ascii="Arial" w:hAnsi="Arial" w:cs="Arial"/>
                <w:color w:val="000000"/>
                <w:sz w:val="18"/>
                <w:szCs w:val="18"/>
                <w:lang w:val="es-BO"/>
              </w:rPr>
              <w:t>des</w:t>
            </w:r>
            <w:r w:rsidR="00551EBB">
              <w:rPr>
                <w:rFonts w:ascii="Arial" w:hAnsi="Arial" w:cs="Arial"/>
                <w:color w:val="000000"/>
                <w:sz w:val="18"/>
                <w:szCs w:val="18"/>
                <w:lang w:val="es-BO"/>
              </w:rPr>
              <w:t>a</w:t>
            </w:r>
            <w:r w:rsidRPr="00CF627E">
              <w:rPr>
                <w:rFonts w:ascii="Arial" w:hAnsi="Arial" w:cs="Arial"/>
                <w:color w:val="000000"/>
                <w:sz w:val="18"/>
                <w:szCs w:val="18"/>
                <w:lang w:val="es-BO"/>
              </w:rPr>
              <w:t>margado</w:t>
            </w:r>
            <w:proofErr w:type="spellEnd"/>
          </w:p>
        </w:tc>
        <w:tc>
          <w:tcPr>
            <w:tcW w:w="1134" w:type="dxa"/>
          </w:tcPr>
          <w:p w:rsidR="000D32AE" w:rsidRPr="00CF627E" w:rsidRDefault="00222DA8" w:rsidP="000D32AE">
            <w:pPr>
              <w:jc w:val="center"/>
              <w:rPr>
                <w:rFonts w:ascii="Arial" w:hAnsi="Arial" w:cs="Arial"/>
                <w:color w:val="000000"/>
                <w:sz w:val="18"/>
                <w:szCs w:val="18"/>
                <w:lang w:val="es-BO"/>
              </w:rPr>
            </w:pPr>
            <w:r w:rsidRPr="00CF627E">
              <w:rPr>
                <w:rFonts w:ascii="Arial" w:hAnsi="Arial" w:cs="Arial"/>
                <w:color w:val="000000"/>
                <w:sz w:val="18"/>
                <w:szCs w:val="18"/>
                <w:lang w:val="es-BO"/>
              </w:rPr>
              <w:t>PROINPA/Bolivia</w:t>
            </w:r>
          </w:p>
        </w:tc>
        <w:tc>
          <w:tcPr>
            <w:tcW w:w="1276"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920</w:t>
            </w:r>
          </w:p>
        </w:tc>
        <w:tc>
          <w:tcPr>
            <w:tcW w:w="1284" w:type="dxa"/>
            <w:shd w:val="clear" w:color="auto" w:fill="auto"/>
          </w:tcPr>
          <w:p w:rsidR="000D32AE" w:rsidRPr="00CF627E" w:rsidRDefault="000D32AE" w:rsidP="000D32AE">
            <w:pPr>
              <w:jc w:val="center"/>
              <w:rPr>
                <w:rFonts w:ascii="Arial" w:hAnsi="Arial" w:cs="Arial"/>
                <w:sz w:val="18"/>
                <w:szCs w:val="18"/>
                <w:lang w:val="es-BO"/>
              </w:rPr>
            </w:pPr>
            <w:r w:rsidRPr="00CF627E">
              <w:rPr>
                <w:rFonts w:ascii="Arial" w:hAnsi="Arial" w:cs="Arial"/>
                <w:sz w:val="18"/>
                <w:szCs w:val="18"/>
                <w:lang w:val="es-BO"/>
              </w:rPr>
              <w:t> </w:t>
            </w:r>
          </w:p>
        </w:tc>
        <w:tc>
          <w:tcPr>
            <w:tcW w:w="1368"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CP</w:t>
            </w:r>
          </w:p>
        </w:tc>
        <w:tc>
          <w:tcPr>
            <w:tcW w:w="1814" w:type="dxa"/>
          </w:tcPr>
          <w:p w:rsidR="000D32AE" w:rsidRPr="00CF627E" w:rsidRDefault="000D32AE" w:rsidP="000D32AE">
            <w:pPr>
              <w:rPr>
                <w:rFonts w:ascii="Arial" w:hAnsi="Arial" w:cs="Arial"/>
                <w:color w:val="000000"/>
                <w:sz w:val="18"/>
                <w:szCs w:val="18"/>
                <w:lang w:val="es-BO"/>
              </w:rPr>
            </w:pPr>
            <w:r w:rsidRPr="00CF627E">
              <w:rPr>
                <w:rFonts w:ascii="Arial" w:hAnsi="Arial" w:cs="Arial"/>
                <w:color w:val="000000"/>
                <w:sz w:val="18"/>
                <w:szCs w:val="18"/>
                <w:lang w:val="es-BO"/>
              </w:rPr>
              <w:t xml:space="preserve">Equipo </w:t>
            </w:r>
            <w:r w:rsidR="00BF4673" w:rsidRPr="00CF627E">
              <w:rPr>
                <w:rFonts w:ascii="Arial" w:hAnsi="Arial" w:cs="Arial"/>
                <w:color w:val="000000"/>
                <w:sz w:val="18"/>
                <w:szCs w:val="18"/>
                <w:lang w:val="es-BO"/>
              </w:rPr>
              <w:t xml:space="preserve">para el </w:t>
            </w:r>
            <w:proofErr w:type="spellStart"/>
            <w:r w:rsidR="00BF4673" w:rsidRPr="00CF627E">
              <w:rPr>
                <w:rFonts w:ascii="Arial" w:hAnsi="Arial" w:cs="Arial"/>
                <w:color w:val="000000"/>
                <w:sz w:val="18"/>
                <w:szCs w:val="18"/>
                <w:lang w:val="es-BO"/>
              </w:rPr>
              <w:t>desamargado</w:t>
            </w:r>
            <w:proofErr w:type="spellEnd"/>
            <w:r w:rsidR="00BF4673" w:rsidRPr="00CF627E">
              <w:rPr>
                <w:rFonts w:ascii="Arial" w:hAnsi="Arial" w:cs="Arial"/>
                <w:color w:val="000000"/>
                <w:sz w:val="18"/>
                <w:szCs w:val="18"/>
                <w:lang w:val="es-BO"/>
              </w:rPr>
              <w:t xml:space="preserve"> de lupino</w:t>
            </w:r>
            <w:r w:rsidRPr="00CF627E">
              <w:rPr>
                <w:rFonts w:ascii="Arial" w:hAnsi="Arial" w:cs="Arial"/>
                <w:color w:val="000000"/>
                <w:sz w:val="18"/>
                <w:szCs w:val="18"/>
                <w:lang w:val="es-BO"/>
              </w:rPr>
              <w:t xml:space="preserve"> como los calderos, equipo para medir la humedad del grano</w:t>
            </w:r>
          </w:p>
        </w:tc>
        <w:tc>
          <w:tcPr>
            <w:tcW w:w="1246"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1</w:t>
            </w:r>
          </w:p>
        </w:tc>
      </w:tr>
      <w:tr w:rsidR="000D32AE" w:rsidRPr="00CF627E" w:rsidTr="00B54A9A">
        <w:tc>
          <w:tcPr>
            <w:tcW w:w="1526" w:type="dxa"/>
          </w:tcPr>
          <w:p w:rsidR="000D32AE" w:rsidRPr="00CF627E" w:rsidRDefault="000D32AE" w:rsidP="000D32AE">
            <w:pPr>
              <w:rPr>
                <w:rFonts w:ascii="Arial" w:hAnsi="Arial" w:cs="Arial"/>
                <w:color w:val="000000"/>
                <w:sz w:val="18"/>
                <w:szCs w:val="18"/>
                <w:lang w:val="es-BO"/>
              </w:rPr>
            </w:pPr>
            <w:r w:rsidRPr="00CF627E">
              <w:rPr>
                <w:rFonts w:ascii="Arial" w:hAnsi="Arial" w:cs="Arial"/>
                <w:color w:val="000000"/>
                <w:sz w:val="18"/>
                <w:szCs w:val="18"/>
                <w:lang w:val="es-BO"/>
              </w:rPr>
              <w:t>Herramientas para cosecha</w:t>
            </w:r>
          </w:p>
        </w:tc>
        <w:tc>
          <w:tcPr>
            <w:tcW w:w="1134" w:type="dxa"/>
          </w:tcPr>
          <w:p w:rsidR="000D32AE" w:rsidRPr="00CF627E" w:rsidRDefault="00222DA8" w:rsidP="000D32AE">
            <w:pPr>
              <w:jc w:val="center"/>
              <w:rPr>
                <w:rFonts w:ascii="Arial" w:hAnsi="Arial" w:cs="Arial"/>
                <w:color w:val="000000"/>
                <w:sz w:val="18"/>
                <w:szCs w:val="18"/>
                <w:lang w:val="es-BO"/>
              </w:rPr>
            </w:pPr>
            <w:r w:rsidRPr="00CF627E">
              <w:rPr>
                <w:rFonts w:ascii="Arial" w:hAnsi="Arial" w:cs="Arial"/>
                <w:color w:val="000000"/>
                <w:sz w:val="18"/>
                <w:szCs w:val="18"/>
                <w:lang w:val="es-BO"/>
              </w:rPr>
              <w:t>PROINPA/Bolivia</w:t>
            </w:r>
          </w:p>
        </w:tc>
        <w:tc>
          <w:tcPr>
            <w:tcW w:w="1276"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500</w:t>
            </w:r>
          </w:p>
        </w:tc>
        <w:tc>
          <w:tcPr>
            <w:tcW w:w="1284" w:type="dxa"/>
            <w:shd w:val="clear" w:color="auto" w:fill="auto"/>
          </w:tcPr>
          <w:p w:rsidR="000D32AE" w:rsidRPr="00CF627E" w:rsidRDefault="000D32AE" w:rsidP="000D32AE">
            <w:pPr>
              <w:jc w:val="center"/>
              <w:rPr>
                <w:rFonts w:ascii="Arial" w:hAnsi="Arial" w:cs="Arial"/>
                <w:sz w:val="18"/>
                <w:szCs w:val="18"/>
                <w:lang w:val="es-BO"/>
              </w:rPr>
            </w:pPr>
            <w:r w:rsidRPr="00CF627E">
              <w:rPr>
                <w:rFonts w:ascii="Arial" w:hAnsi="Arial" w:cs="Arial"/>
                <w:sz w:val="18"/>
                <w:szCs w:val="18"/>
                <w:lang w:val="es-BO"/>
              </w:rPr>
              <w:t> </w:t>
            </w:r>
          </w:p>
        </w:tc>
        <w:tc>
          <w:tcPr>
            <w:tcW w:w="1368"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CP</w:t>
            </w:r>
          </w:p>
        </w:tc>
        <w:tc>
          <w:tcPr>
            <w:tcW w:w="1814" w:type="dxa"/>
          </w:tcPr>
          <w:p w:rsidR="000D32AE" w:rsidRPr="00CF627E" w:rsidRDefault="000D32AE" w:rsidP="00BF4673">
            <w:pPr>
              <w:rPr>
                <w:rFonts w:ascii="Arial" w:hAnsi="Arial" w:cs="Arial"/>
                <w:color w:val="000000"/>
                <w:sz w:val="18"/>
                <w:szCs w:val="18"/>
                <w:lang w:val="es-BO"/>
              </w:rPr>
            </w:pPr>
            <w:r w:rsidRPr="00CF627E">
              <w:rPr>
                <w:rFonts w:ascii="Arial" w:hAnsi="Arial" w:cs="Arial"/>
                <w:color w:val="000000"/>
                <w:sz w:val="18"/>
                <w:szCs w:val="18"/>
                <w:lang w:val="es-BO"/>
              </w:rPr>
              <w:t>Her</w:t>
            </w:r>
            <w:r w:rsidR="00BF4673" w:rsidRPr="00CF627E">
              <w:rPr>
                <w:rFonts w:ascii="Arial" w:hAnsi="Arial" w:cs="Arial"/>
                <w:color w:val="000000"/>
                <w:sz w:val="18"/>
                <w:szCs w:val="18"/>
                <w:lang w:val="es-BO"/>
              </w:rPr>
              <w:t>ra</w:t>
            </w:r>
            <w:r w:rsidRPr="00CF627E">
              <w:rPr>
                <w:rFonts w:ascii="Arial" w:hAnsi="Arial" w:cs="Arial"/>
                <w:color w:val="000000"/>
                <w:sz w:val="18"/>
                <w:szCs w:val="18"/>
                <w:lang w:val="es-BO"/>
              </w:rPr>
              <w:t xml:space="preserve">mienta para cortar las </w:t>
            </w:r>
            <w:proofErr w:type="spellStart"/>
            <w:r w:rsidRPr="00CF627E">
              <w:rPr>
                <w:rFonts w:ascii="Arial" w:hAnsi="Arial" w:cs="Arial"/>
                <w:color w:val="000000"/>
                <w:sz w:val="18"/>
                <w:szCs w:val="18"/>
                <w:lang w:val="es-BO"/>
              </w:rPr>
              <w:t>ponojas</w:t>
            </w:r>
            <w:proofErr w:type="spellEnd"/>
            <w:r w:rsidRPr="00CF627E">
              <w:rPr>
                <w:rFonts w:ascii="Arial" w:hAnsi="Arial" w:cs="Arial"/>
                <w:color w:val="000000"/>
                <w:sz w:val="18"/>
                <w:szCs w:val="18"/>
                <w:lang w:val="es-BO"/>
              </w:rPr>
              <w:t xml:space="preserve"> de </w:t>
            </w:r>
            <w:r w:rsidR="00BF4673" w:rsidRPr="00CF627E">
              <w:rPr>
                <w:rFonts w:ascii="Arial" w:hAnsi="Arial" w:cs="Arial"/>
                <w:color w:val="000000"/>
                <w:sz w:val="18"/>
                <w:szCs w:val="18"/>
                <w:lang w:val="es-BO"/>
              </w:rPr>
              <w:t xml:space="preserve">lupino </w:t>
            </w:r>
            <w:r w:rsidRPr="00CF627E">
              <w:rPr>
                <w:rFonts w:ascii="Arial" w:hAnsi="Arial" w:cs="Arial"/>
                <w:color w:val="000000"/>
                <w:sz w:val="18"/>
                <w:szCs w:val="18"/>
                <w:lang w:val="es-BO"/>
              </w:rPr>
              <w:t>durante la cosecha, podadoras, tijeras</w:t>
            </w:r>
          </w:p>
        </w:tc>
        <w:tc>
          <w:tcPr>
            <w:tcW w:w="1246" w:type="dxa"/>
          </w:tcPr>
          <w:p w:rsidR="000D32AE" w:rsidRPr="00CF627E" w:rsidRDefault="000D32AE" w:rsidP="000D32AE">
            <w:pPr>
              <w:jc w:val="center"/>
              <w:rPr>
                <w:rFonts w:ascii="Arial" w:hAnsi="Arial" w:cs="Arial"/>
                <w:color w:val="000000"/>
                <w:sz w:val="18"/>
                <w:szCs w:val="18"/>
                <w:lang w:val="es-BO"/>
              </w:rPr>
            </w:pPr>
            <w:r w:rsidRPr="00CF627E">
              <w:rPr>
                <w:rFonts w:ascii="Arial" w:hAnsi="Arial" w:cs="Arial"/>
                <w:color w:val="000000"/>
                <w:sz w:val="18"/>
                <w:szCs w:val="18"/>
                <w:lang w:val="es-BO"/>
              </w:rPr>
              <w:t>1</w:t>
            </w:r>
          </w:p>
        </w:tc>
      </w:tr>
    </w:tbl>
    <w:p w:rsidR="000D32AE" w:rsidRPr="00CF627E" w:rsidRDefault="000D32AE" w:rsidP="00152D73">
      <w:pPr>
        <w:jc w:val="both"/>
        <w:rPr>
          <w:rFonts w:ascii="Arial" w:hAnsi="Arial" w:cs="Arial"/>
          <w:color w:val="000000"/>
          <w:lang w:val="es-BO"/>
        </w:rPr>
      </w:pPr>
    </w:p>
    <w:p w:rsidR="00B8531D" w:rsidRPr="00CF627E" w:rsidRDefault="00B8531D" w:rsidP="00152D73">
      <w:pPr>
        <w:jc w:val="both"/>
        <w:rPr>
          <w:rFonts w:ascii="Arial" w:hAnsi="Arial" w:cs="Arial"/>
          <w:color w:val="000000"/>
          <w:lang w:val="es-BO"/>
        </w:rPr>
      </w:pPr>
    </w:p>
    <w:p w:rsidR="00B8531D" w:rsidRPr="00CF627E" w:rsidRDefault="00B81883" w:rsidP="00152D73">
      <w:pPr>
        <w:jc w:val="both"/>
        <w:rPr>
          <w:rFonts w:ascii="Arial" w:hAnsi="Arial" w:cs="Arial"/>
          <w:color w:val="000000"/>
          <w:lang w:val="es-BO"/>
        </w:rPr>
      </w:pPr>
      <w:r w:rsidRPr="00CF627E">
        <w:rPr>
          <w:rFonts w:ascii="Arial" w:hAnsi="Arial" w:cs="Arial"/>
          <w:color w:val="000000"/>
          <w:lang w:val="es-BO"/>
        </w:rPr>
        <w:br w:type="page"/>
      </w:r>
    </w:p>
    <w:p w:rsidR="00266571" w:rsidRPr="00CF627E" w:rsidRDefault="00266571" w:rsidP="00152D73">
      <w:pPr>
        <w:jc w:val="both"/>
        <w:rPr>
          <w:rFonts w:ascii="Arial" w:hAnsi="Arial" w:cs="Arial"/>
          <w:bCs/>
          <w:color w:val="000000"/>
          <w:lang w:val="es-BO"/>
        </w:rPr>
      </w:pPr>
      <w:r w:rsidRPr="00CF627E">
        <w:rPr>
          <w:rFonts w:ascii="Arial" w:hAnsi="Arial" w:cs="Arial"/>
          <w:bCs/>
          <w:color w:val="000000"/>
          <w:lang w:val="es-BO"/>
        </w:rPr>
        <w:lastRenderedPageBreak/>
        <w:t>Plan de contratación de servicios: consultores, especialistas y mano de obra no especializada</w:t>
      </w:r>
    </w:p>
    <w:p w:rsidR="00266571" w:rsidRPr="00CF627E" w:rsidRDefault="00266571" w:rsidP="00FD47A1">
      <w:pPr>
        <w:jc w:val="both"/>
        <w:rPr>
          <w:rFonts w:ascii="Arial" w:hAnsi="Arial" w:cs="Arial"/>
          <w:color w:val="000000"/>
          <w:lang w:val="es-BO"/>
        </w:rPr>
      </w:pPr>
    </w:p>
    <w:tbl>
      <w:tblPr>
        <w:tblW w:w="9726"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1701"/>
        <w:gridCol w:w="2268"/>
        <w:gridCol w:w="1134"/>
        <w:gridCol w:w="1134"/>
        <w:gridCol w:w="1430"/>
      </w:tblGrid>
      <w:tr w:rsidR="00266571" w:rsidRPr="00037595" w:rsidTr="00551EBB">
        <w:tc>
          <w:tcPr>
            <w:tcW w:w="2059" w:type="dxa"/>
            <w:shd w:val="clear" w:color="auto" w:fill="E6E6E6"/>
          </w:tcPr>
          <w:p w:rsidR="00266571" w:rsidRPr="00CF627E" w:rsidRDefault="00266571" w:rsidP="00E8155A">
            <w:pPr>
              <w:tabs>
                <w:tab w:val="left" w:pos="900"/>
              </w:tabs>
              <w:jc w:val="center"/>
              <w:rPr>
                <w:rFonts w:ascii="Arial" w:hAnsi="Arial" w:cs="Arial"/>
                <w:b/>
                <w:color w:val="000000"/>
                <w:sz w:val="18"/>
                <w:szCs w:val="20"/>
                <w:lang w:val="es-BO"/>
              </w:rPr>
            </w:pPr>
            <w:r w:rsidRPr="00CF627E">
              <w:rPr>
                <w:rFonts w:ascii="Arial" w:hAnsi="Arial" w:cs="Arial"/>
                <w:b/>
                <w:color w:val="000000"/>
                <w:sz w:val="18"/>
                <w:szCs w:val="20"/>
                <w:lang w:val="es-BO"/>
              </w:rPr>
              <w:t>CONSULTORES</w:t>
            </w:r>
          </w:p>
          <w:p w:rsidR="00266571" w:rsidRPr="00CF627E" w:rsidRDefault="00266571" w:rsidP="00E8155A">
            <w:pPr>
              <w:tabs>
                <w:tab w:val="left" w:pos="900"/>
              </w:tabs>
              <w:jc w:val="center"/>
              <w:rPr>
                <w:rFonts w:ascii="Arial" w:hAnsi="Arial" w:cs="Arial"/>
                <w:b/>
                <w:color w:val="000000"/>
                <w:sz w:val="18"/>
                <w:szCs w:val="20"/>
                <w:lang w:val="es-BO"/>
              </w:rPr>
            </w:pPr>
            <w:r w:rsidRPr="00CF627E">
              <w:rPr>
                <w:rFonts w:ascii="Arial" w:hAnsi="Arial" w:cs="Arial"/>
                <w:b/>
                <w:color w:val="000000"/>
                <w:sz w:val="18"/>
                <w:szCs w:val="20"/>
                <w:lang w:val="es-BO"/>
              </w:rPr>
              <w:t>Especialidad/</w:t>
            </w:r>
          </w:p>
          <w:p w:rsidR="00266571" w:rsidRPr="00CF627E" w:rsidRDefault="00266571" w:rsidP="00E8155A">
            <w:pPr>
              <w:tabs>
                <w:tab w:val="left" w:pos="900"/>
              </w:tabs>
              <w:jc w:val="center"/>
              <w:rPr>
                <w:rFonts w:ascii="Arial" w:hAnsi="Arial" w:cs="Arial"/>
                <w:b/>
                <w:color w:val="000000"/>
                <w:sz w:val="18"/>
                <w:szCs w:val="20"/>
                <w:lang w:val="es-BO"/>
              </w:rPr>
            </w:pPr>
            <w:r w:rsidRPr="00CF627E">
              <w:rPr>
                <w:rFonts w:ascii="Arial" w:hAnsi="Arial" w:cs="Arial"/>
                <w:b/>
                <w:color w:val="000000"/>
                <w:sz w:val="18"/>
                <w:szCs w:val="20"/>
                <w:lang w:val="es-BO"/>
              </w:rPr>
              <w:t>Calificación</w:t>
            </w:r>
          </w:p>
        </w:tc>
        <w:tc>
          <w:tcPr>
            <w:tcW w:w="1701" w:type="dxa"/>
            <w:shd w:val="clear" w:color="auto" w:fill="E6E6E6"/>
          </w:tcPr>
          <w:p w:rsidR="00266571" w:rsidRPr="00CF627E" w:rsidRDefault="00266571" w:rsidP="00E8155A">
            <w:pPr>
              <w:tabs>
                <w:tab w:val="left" w:pos="900"/>
              </w:tabs>
              <w:jc w:val="center"/>
              <w:rPr>
                <w:rFonts w:ascii="Arial" w:hAnsi="Arial" w:cs="Arial"/>
                <w:b/>
                <w:color w:val="000000"/>
                <w:sz w:val="18"/>
                <w:szCs w:val="20"/>
                <w:lang w:val="es-BO"/>
              </w:rPr>
            </w:pPr>
            <w:r w:rsidRPr="00CF627E">
              <w:rPr>
                <w:rFonts w:ascii="Arial" w:hAnsi="Arial" w:cs="Arial"/>
                <w:b/>
                <w:color w:val="000000"/>
                <w:sz w:val="18"/>
                <w:szCs w:val="20"/>
                <w:lang w:val="es-BO"/>
              </w:rPr>
              <w:t xml:space="preserve">Institución/País </w:t>
            </w:r>
          </w:p>
        </w:tc>
        <w:tc>
          <w:tcPr>
            <w:tcW w:w="2268" w:type="dxa"/>
            <w:tcBorders>
              <w:bottom w:val="single" w:sz="4" w:space="0" w:color="auto"/>
            </w:tcBorders>
            <w:shd w:val="clear" w:color="auto" w:fill="E6E6E6"/>
          </w:tcPr>
          <w:p w:rsidR="00266571" w:rsidRPr="00CF627E" w:rsidRDefault="00266571" w:rsidP="00E8155A">
            <w:pPr>
              <w:tabs>
                <w:tab w:val="left" w:pos="900"/>
              </w:tabs>
              <w:jc w:val="center"/>
              <w:rPr>
                <w:rFonts w:ascii="Arial" w:hAnsi="Arial" w:cs="Arial"/>
                <w:b/>
                <w:color w:val="000000"/>
                <w:sz w:val="18"/>
                <w:szCs w:val="20"/>
                <w:lang w:val="es-BO"/>
              </w:rPr>
            </w:pPr>
            <w:r w:rsidRPr="00CF627E">
              <w:rPr>
                <w:rFonts w:ascii="Arial" w:hAnsi="Arial" w:cs="Arial"/>
                <w:b/>
                <w:color w:val="000000"/>
                <w:sz w:val="18"/>
                <w:szCs w:val="20"/>
                <w:lang w:val="es-BO"/>
              </w:rPr>
              <w:t>Objetivo</w:t>
            </w:r>
          </w:p>
        </w:tc>
        <w:tc>
          <w:tcPr>
            <w:tcW w:w="1134" w:type="dxa"/>
            <w:tcBorders>
              <w:bottom w:val="single" w:sz="4" w:space="0" w:color="auto"/>
            </w:tcBorders>
            <w:shd w:val="clear" w:color="auto" w:fill="E6E6E6"/>
          </w:tcPr>
          <w:p w:rsidR="00266571" w:rsidRPr="00CF627E" w:rsidRDefault="00266571" w:rsidP="00E8155A">
            <w:pPr>
              <w:tabs>
                <w:tab w:val="left" w:pos="900"/>
              </w:tabs>
              <w:jc w:val="center"/>
              <w:rPr>
                <w:rFonts w:ascii="Arial" w:hAnsi="Arial" w:cs="Arial"/>
                <w:b/>
                <w:color w:val="000000"/>
                <w:sz w:val="18"/>
                <w:szCs w:val="20"/>
                <w:lang w:val="es-BO"/>
              </w:rPr>
            </w:pPr>
            <w:r w:rsidRPr="00CF627E">
              <w:rPr>
                <w:rFonts w:ascii="Arial" w:hAnsi="Arial" w:cs="Arial"/>
                <w:b/>
                <w:color w:val="000000"/>
                <w:sz w:val="18"/>
                <w:szCs w:val="20"/>
                <w:lang w:val="es-BO"/>
              </w:rPr>
              <w:t>Duración</w:t>
            </w:r>
          </w:p>
        </w:tc>
        <w:tc>
          <w:tcPr>
            <w:tcW w:w="1134" w:type="dxa"/>
            <w:shd w:val="clear" w:color="auto" w:fill="E6E6E6"/>
          </w:tcPr>
          <w:p w:rsidR="00266571" w:rsidRPr="00CF627E" w:rsidRDefault="00266571" w:rsidP="00E8155A">
            <w:pPr>
              <w:tabs>
                <w:tab w:val="left" w:pos="900"/>
              </w:tabs>
              <w:jc w:val="center"/>
              <w:rPr>
                <w:rFonts w:ascii="Arial" w:hAnsi="Arial" w:cs="Arial"/>
                <w:b/>
                <w:color w:val="000000"/>
                <w:sz w:val="18"/>
                <w:szCs w:val="20"/>
                <w:lang w:val="es-BO"/>
              </w:rPr>
            </w:pPr>
            <w:r w:rsidRPr="00CF627E">
              <w:rPr>
                <w:rFonts w:ascii="Arial" w:hAnsi="Arial" w:cs="Arial"/>
                <w:b/>
                <w:color w:val="000000"/>
                <w:sz w:val="18"/>
                <w:szCs w:val="20"/>
                <w:lang w:val="es-BO"/>
              </w:rPr>
              <w:t>Monto estimado</w:t>
            </w:r>
          </w:p>
        </w:tc>
        <w:tc>
          <w:tcPr>
            <w:tcW w:w="1430" w:type="dxa"/>
            <w:shd w:val="clear" w:color="auto" w:fill="E6E6E6"/>
          </w:tcPr>
          <w:p w:rsidR="00266571" w:rsidRPr="00CF627E" w:rsidRDefault="00266571" w:rsidP="00E8155A">
            <w:pPr>
              <w:tabs>
                <w:tab w:val="left" w:pos="900"/>
              </w:tabs>
              <w:jc w:val="center"/>
              <w:rPr>
                <w:rFonts w:ascii="Arial" w:hAnsi="Arial" w:cs="Arial"/>
                <w:b/>
                <w:color w:val="000000"/>
                <w:sz w:val="18"/>
                <w:szCs w:val="20"/>
                <w:lang w:val="es-BO"/>
              </w:rPr>
            </w:pPr>
            <w:r w:rsidRPr="00CF627E">
              <w:rPr>
                <w:rFonts w:ascii="Arial" w:hAnsi="Arial" w:cs="Arial"/>
                <w:b/>
                <w:color w:val="000000"/>
                <w:sz w:val="18"/>
                <w:szCs w:val="20"/>
                <w:lang w:val="es-BO"/>
              </w:rPr>
              <w:t xml:space="preserve">Método de contratación </w:t>
            </w:r>
          </w:p>
          <w:p w:rsidR="00266571" w:rsidRPr="00CF627E" w:rsidRDefault="00266571" w:rsidP="00E8155A">
            <w:pPr>
              <w:tabs>
                <w:tab w:val="left" w:pos="900"/>
              </w:tabs>
              <w:jc w:val="center"/>
              <w:rPr>
                <w:rFonts w:ascii="Arial" w:hAnsi="Arial" w:cs="Arial"/>
                <w:b/>
                <w:color w:val="000000"/>
                <w:sz w:val="18"/>
                <w:szCs w:val="20"/>
                <w:lang w:val="es-BO"/>
              </w:rPr>
            </w:pPr>
            <w:r w:rsidRPr="00CF627E">
              <w:rPr>
                <w:rFonts w:ascii="Arial" w:hAnsi="Arial" w:cs="Arial"/>
                <w:b/>
                <w:color w:val="000000"/>
                <w:sz w:val="18"/>
                <w:szCs w:val="20"/>
                <w:lang w:val="es-BO"/>
              </w:rPr>
              <w:t>(CC / CD)</w:t>
            </w:r>
          </w:p>
        </w:tc>
      </w:tr>
      <w:tr w:rsidR="00266571" w:rsidRPr="00CF627E" w:rsidTr="00551EBB">
        <w:trPr>
          <w:cantSplit/>
        </w:trPr>
        <w:tc>
          <w:tcPr>
            <w:tcW w:w="2059" w:type="dxa"/>
          </w:tcPr>
          <w:p w:rsidR="00222DA8" w:rsidRPr="00CF627E" w:rsidRDefault="00222DA8" w:rsidP="00551EBB">
            <w:pPr>
              <w:widowControl/>
              <w:autoSpaceDE/>
              <w:autoSpaceDN/>
              <w:adjustRightInd/>
              <w:rPr>
                <w:rFonts w:ascii="Arial" w:hAnsi="Arial" w:cs="Arial"/>
                <w:color w:val="000000"/>
                <w:sz w:val="20"/>
                <w:szCs w:val="20"/>
                <w:lang w:val="es-BO" w:eastAsia="es-BO"/>
              </w:rPr>
            </w:pPr>
            <w:r w:rsidRPr="00CF627E">
              <w:rPr>
                <w:rFonts w:ascii="Arial" w:hAnsi="Arial" w:cs="Arial"/>
                <w:color w:val="000000"/>
                <w:sz w:val="20"/>
                <w:szCs w:val="20"/>
                <w:lang w:val="es-BO"/>
              </w:rPr>
              <w:t>Especialista en manejo de sistemas de producción</w:t>
            </w:r>
          </w:p>
          <w:p w:rsidR="00266571" w:rsidRPr="00CF627E" w:rsidRDefault="00266571" w:rsidP="00266571">
            <w:pPr>
              <w:tabs>
                <w:tab w:val="left" w:pos="900"/>
              </w:tabs>
              <w:jc w:val="both"/>
              <w:rPr>
                <w:rFonts w:ascii="Arial" w:hAnsi="Arial" w:cs="Arial"/>
                <w:color w:val="000000"/>
                <w:sz w:val="18"/>
                <w:lang w:val="es-BO"/>
              </w:rPr>
            </w:pPr>
          </w:p>
        </w:tc>
        <w:tc>
          <w:tcPr>
            <w:tcW w:w="1701" w:type="dxa"/>
            <w:tcBorders>
              <w:right w:val="single" w:sz="4" w:space="0" w:color="auto"/>
            </w:tcBorders>
          </w:tcPr>
          <w:p w:rsidR="00266571" w:rsidRPr="00CF627E" w:rsidRDefault="00222DA8" w:rsidP="00266571">
            <w:pPr>
              <w:tabs>
                <w:tab w:val="left" w:pos="900"/>
              </w:tabs>
              <w:jc w:val="both"/>
              <w:rPr>
                <w:rFonts w:ascii="Arial" w:hAnsi="Arial" w:cs="Arial"/>
                <w:color w:val="000000"/>
                <w:sz w:val="18"/>
                <w:lang w:val="es-BO"/>
              </w:rPr>
            </w:pPr>
            <w:r w:rsidRPr="00CF627E">
              <w:rPr>
                <w:rFonts w:ascii="Arial" w:hAnsi="Arial" w:cs="Arial"/>
                <w:color w:val="000000"/>
                <w:sz w:val="18"/>
                <w:szCs w:val="18"/>
                <w:lang w:val="es-BO"/>
              </w:rPr>
              <w:t>PROINPA/Bolivia</w:t>
            </w:r>
          </w:p>
        </w:tc>
        <w:tc>
          <w:tcPr>
            <w:tcW w:w="2268" w:type="dxa"/>
            <w:tcBorders>
              <w:top w:val="single" w:sz="4" w:space="0" w:color="auto"/>
              <w:left w:val="single" w:sz="4" w:space="0" w:color="auto"/>
              <w:bottom w:val="single" w:sz="4" w:space="0" w:color="auto"/>
              <w:right w:val="single" w:sz="4" w:space="0" w:color="auto"/>
            </w:tcBorders>
          </w:tcPr>
          <w:p w:rsidR="00266571" w:rsidRPr="00CF627E" w:rsidRDefault="00222DA8" w:rsidP="00551EBB">
            <w:pPr>
              <w:tabs>
                <w:tab w:val="left" w:pos="900"/>
              </w:tabs>
              <w:rPr>
                <w:rFonts w:ascii="Arial" w:hAnsi="Arial" w:cs="Arial"/>
                <w:color w:val="000000"/>
                <w:sz w:val="18"/>
                <w:lang w:val="es-BO"/>
              </w:rPr>
            </w:pPr>
            <w:r w:rsidRPr="00CF627E">
              <w:rPr>
                <w:rFonts w:ascii="Arial" w:hAnsi="Arial" w:cs="Arial"/>
                <w:color w:val="000000"/>
                <w:sz w:val="18"/>
                <w:lang w:val="es-BO"/>
              </w:rPr>
              <w:t>Evaluar las diferentes actividades en campo</w:t>
            </w:r>
          </w:p>
        </w:tc>
        <w:tc>
          <w:tcPr>
            <w:tcW w:w="1134" w:type="dxa"/>
            <w:tcBorders>
              <w:top w:val="single" w:sz="4" w:space="0" w:color="auto"/>
              <w:left w:val="single" w:sz="4" w:space="0" w:color="auto"/>
              <w:bottom w:val="single" w:sz="4" w:space="0" w:color="auto"/>
              <w:right w:val="single" w:sz="4" w:space="0" w:color="auto"/>
            </w:tcBorders>
          </w:tcPr>
          <w:p w:rsidR="00266571" w:rsidRPr="00CF627E" w:rsidRDefault="00222DA8"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2</w:t>
            </w:r>
          </w:p>
        </w:tc>
        <w:tc>
          <w:tcPr>
            <w:tcW w:w="1134" w:type="dxa"/>
            <w:tcBorders>
              <w:left w:val="single" w:sz="4" w:space="0" w:color="auto"/>
            </w:tcBorders>
          </w:tcPr>
          <w:p w:rsidR="00266571" w:rsidRPr="00CF627E" w:rsidRDefault="00222DA8"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30000</w:t>
            </w:r>
          </w:p>
        </w:tc>
        <w:tc>
          <w:tcPr>
            <w:tcW w:w="1430" w:type="dxa"/>
          </w:tcPr>
          <w:p w:rsidR="00266571" w:rsidRPr="00CF627E" w:rsidRDefault="00222DA8"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CD</w:t>
            </w:r>
          </w:p>
        </w:tc>
      </w:tr>
      <w:tr w:rsidR="0079214A" w:rsidRPr="00CF627E" w:rsidTr="00551EBB">
        <w:trPr>
          <w:cantSplit/>
        </w:trPr>
        <w:tc>
          <w:tcPr>
            <w:tcW w:w="2059" w:type="dxa"/>
          </w:tcPr>
          <w:p w:rsidR="00222DA8" w:rsidRPr="00CF627E" w:rsidRDefault="00222DA8" w:rsidP="00551EBB">
            <w:pPr>
              <w:widowControl/>
              <w:autoSpaceDE/>
              <w:autoSpaceDN/>
              <w:adjustRightInd/>
              <w:rPr>
                <w:rFonts w:ascii="Arial" w:hAnsi="Arial" w:cs="Arial"/>
                <w:color w:val="000000"/>
                <w:sz w:val="20"/>
                <w:szCs w:val="20"/>
                <w:lang w:val="es-BO" w:eastAsia="es-BO"/>
              </w:rPr>
            </w:pPr>
            <w:r w:rsidRPr="00CF627E">
              <w:rPr>
                <w:rFonts w:ascii="Arial" w:hAnsi="Arial" w:cs="Arial"/>
                <w:color w:val="000000"/>
                <w:sz w:val="20"/>
                <w:szCs w:val="20"/>
                <w:lang w:val="es-BO"/>
              </w:rPr>
              <w:t xml:space="preserve">Especialista en manejo de </w:t>
            </w:r>
            <w:proofErr w:type="spellStart"/>
            <w:r w:rsidRPr="00CF627E">
              <w:rPr>
                <w:rFonts w:ascii="Arial" w:hAnsi="Arial" w:cs="Arial"/>
                <w:color w:val="000000"/>
                <w:sz w:val="20"/>
                <w:szCs w:val="20"/>
                <w:lang w:val="es-BO"/>
              </w:rPr>
              <w:t>poscosecha</w:t>
            </w:r>
            <w:proofErr w:type="spellEnd"/>
            <w:r w:rsidRPr="00CF627E">
              <w:rPr>
                <w:rFonts w:ascii="Arial" w:hAnsi="Arial" w:cs="Arial"/>
                <w:color w:val="000000"/>
                <w:sz w:val="20"/>
                <w:szCs w:val="20"/>
                <w:lang w:val="es-BO"/>
              </w:rPr>
              <w:t xml:space="preserve"> y </w:t>
            </w:r>
            <w:r w:rsidR="00F773E6" w:rsidRPr="00CF627E">
              <w:rPr>
                <w:rFonts w:ascii="Arial" w:hAnsi="Arial" w:cs="Arial"/>
                <w:color w:val="000000"/>
                <w:sz w:val="20"/>
                <w:szCs w:val="20"/>
                <w:lang w:val="es-BO"/>
              </w:rPr>
              <w:t>comercialización</w:t>
            </w:r>
          </w:p>
          <w:p w:rsidR="0079214A" w:rsidRPr="00CF627E" w:rsidRDefault="0079214A" w:rsidP="00266571">
            <w:pPr>
              <w:tabs>
                <w:tab w:val="left" w:pos="900"/>
              </w:tabs>
              <w:jc w:val="both"/>
              <w:rPr>
                <w:rFonts w:ascii="Arial" w:hAnsi="Arial" w:cs="Arial"/>
                <w:color w:val="000000"/>
                <w:sz w:val="18"/>
                <w:lang w:val="es-BO"/>
              </w:rPr>
            </w:pPr>
          </w:p>
        </w:tc>
        <w:tc>
          <w:tcPr>
            <w:tcW w:w="1701" w:type="dxa"/>
            <w:tcBorders>
              <w:right w:val="single" w:sz="4" w:space="0" w:color="auto"/>
            </w:tcBorders>
          </w:tcPr>
          <w:p w:rsidR="0079214A" w:rsidRPr="00CF627E" w:rsidRDefault="00222DA8" w:rsidP="00266571">
            <w:pPr>
              <w:tabs>
                <w:tab w:val="left" w:pos="900"/>
              </w:tabs>
              <w:jc w:val="both"/>
              <w:rPr>
                <w:rFonts w:ascii="Arial" w:hAnsi="Arial" w:cs="Arial"/>
                <w:color w:val="000000"/>
                <w:sz w:val="18"/>
                <w:lang w:val="es-BO"/>
              </w:rPr>
            </w:pPr>
            <w:r w:rsidRPr="00CF627E">
              <w:rPr>
                <w:rFonts w:ascii="Arial" w:hAnsi="Arial" w:cs="Arial"/>
                <w:color w:val="000000"/>
                <w:sz w:val="18"/>
                <w:szCs w:val="18"/>
                <w:lang w:val="es-BO"/>
              </w:rPr>
              <w:t>PROINPA/Bolivia</w:t>
            </w:r>
          </w:p>
        </w:tc>
        <w:tc>
          <w:tcPr>
            <w:tcW w:w="2268" w:type="dxa"/>
            <w:tcBorders>
              <w:top w:val="single" w:sz="4" w:space="0" w:color="auto"/>
              <w:left w:val="single" w:sz="4" w:space="0" w:color="auto"/>
              <w:bottom w:val="single" w:sz="4" w:space="0" w:color="auto"/>
              <w:right w:val="single" w:sz="4" w:space="0" w:color="auto"/>
            </w:tcBorders>
          </w:tcPr>
          <w:p w:rsidR="0079214A" w:rsidRPr="00CF627E" w:rsidRDefault="00222DA8" w:rsidP="00551EBB">
            <w:pPr>
              <w:tabs>
                <w:tab w:val="left" w:pos="900"/>
              </w:tabs>
              <w:rPr>
                <w:rFonts w:ascii="Arial" w:hAnsi="Arial" w:cs="Arial"/>
                <w:color w:val="000000"/>
                <w:sz w:val="18"/>
                <w:lang w:val="es-BO"/>
              </w:rPr>
            </w:pPr>
            <w:r w:rsidRPr="00CF627E">
              <w:rPr>
                <w:rFonts w:ascii="Arial" w:hAnsi="Arial" w:cs="Arial"/>
                <w:color w:val="000000"/>
                <w:sz w:val="18"/>
                <w:lang w:val="es-BO"/>
              </w:rPr>
              <w:t xml:space="preserve">Evaluar el manejo de </w:t>
            </w:r>
            <w:proofErr w:type="spellStart"/>
            <w:r w:rsidRPr="00CF627E">
              <w:rPr>
                <w:rFonts w:ascii="Arial" w:hAnsi="Arial" w:cs="Arial"/>
                <w:color w:val="000000"/>
                <w:sz w:val="18"/>
                <w:lang w:val="es-BO"/>
              </w:rPr>
              <w:t>poscosecha</w:t>
            </w:r>
            <w:proofErr w:type="spellEnd"/>
            <w:r w:rsidRPr="00CF627E">
              <w:rPr>
                <w:rFonts w:ascii="Arial" w:hAnsi="Arial" w:cs="Arial"/>
                <w:color w:val="000000"/>
                <w:sz w:val="18"/>
                <w:lang w:val="es-BO"/>
              </w:rPr>
              <w:t>, utilizando maquinaria</w:t>
            </w:r>
          </w:p>
        </w:tc>
        <w:tc>
          <w:tcPr>
            <w:tcW w:w="1134" w:type="dxa"/>
            <w:tcBorders>
              <w:top w:val="single" w:sz="4" w:space="0" w:color="auto"/>
              <w:left w:val="single" w:sz="4" w:space="0" w:color="auto"/>
              <w:bottom w:val="single" w:sz="4" w:space="0" w:color="auto"/>
              <w:right w:val="single" w:sz="4" w:space="0" w:color="auto"/>
            </w:tcBorders>
          </w:tcPr>
          <w:p w:rsidR="0079214A" w:rsidRPr="00CF627E" w:rsidRDefault="00222DA8"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1</w:t>
            </w:r>
          </w:p>
        </w:tc>
        <w:tc>
          <w:tcPr>
            <w:tcW w:w="1134" w:type="dxa"/>
            <w:tcBorders>
              <w:left w:val="single" w:sz="4" w:space="0" w:color="auto"/>
            </w:tcBorders>
          </w:tcPr>
          <w:p w:rsidR="0079214A" w:rsidRPr="00CF627E" w:rsidRDefault="00222DA8"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9700</w:t>
            </w:r>
          </w:p>
        </w:tc>
        <w:tc>
          <w:tcPr>
            <w:tcW w:w="1430" w:type="dxa"/>
          </w:tcPr>
          <w:p w:rsidR="0079214A" w:rsidRPr="00CF627E" w:rsidRDefault="00222DA8"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C</w:t>
            </w:r>
            <w:r w:rsidR="007119AD" w:rsidRPr="00CF627E">
              <w:rPr>
                <w:rFonts w:ascii="Arial" w:hAnsi="Arial" w:cs="Arial"/>
                <w:color w:val="000000"/>
                <w:sz w:val="18"/>
                <w:lang w:val="es-BO"/>
              </w:rPr>
              <w:t>D</w:t>
            </w:r>
          </w:p>
        </w:tc>
      </w:tr>
      <w:tr w:rsidR="0079214A" w:rsidRPr="00CF627E" w:rsidTr="00551EBB">
        <w:trPr>
          <w:cantSplit/>
        </w:trPr>
        <w:tc>
          <w:tcPr>
            <w:tcW w:w="2059" w:type="dxa"/>
          </w:tcPr>
          <w:p w:rsidR="00222DA8" w:rsidRPr="00CF627E" w:rsidRDefault="00222DA8" w:rsidP="00551EBB">
            <w:pPr>
              <w:widowControl/>
              <w:autoSpaceDE/>
              <w:autoSpaceDN/>
              <w:adjustRightInd/>
              <w:rPr>
                <w:rFonts w:ascii="Arial" w:hAnsi="Arial" w:cs="Arial"/>
                <w:color w:val="000000"/>
                <w:sz w:val="20"/>
                <w:szCs w:val="20"/>
                <w:lang w:val="es-BO" w:eastAsia="es-BO"/>
              </w:rPr>
            </w:pPr>
            <w:r w:rsidRPr="00CF627E">
              <w:rPr>
                <w:rFonts w:ascii="Arial" w:hAnsi="Arial" w:cs="Arial"/>
                <w:color w:val="000000"/>
                <w:sz w:val="20"/>
                <w:szCs w:val="20"/>
                <w:lang w:val="es-BO"/>
              </w:rPr>
              <w:t>Estudiante de pregrado</w:t>
            </w:r>
          </w:p>
          <w:p w:rsidR="0079214A" w:rsidRPr="00CF627E" w:rsidRDefault="0079214A" w:rsidP="00266571">
            <w:pPr>
              <w:tabs>
                <w:tab w:val="left" w:pos="900"/>
              </w:tabs>
              <w:jc w:val="both"/>
              <w:rPr>
                <w:rFonts w:ascii="Arial" w:hAnsi="Arial" w:cs="Arial"/>
                <w:color w:val="000000"/>
                <w:sz w:val="18"/>
                <w:lang w:val="es-BO"/>
              </w:rPr>
            </w:pPr>
          </w:p>
        </w:tc>
        <w:tc>
          <w:tcPr>
            <w:tcW w:w="1701" w:type="dxa"/>
            <w:tcBorders>
              <w:right w:val="single" w:sz="4" w:space="0" w:color="auto"/>
            </w:tcBorders>
          </w:tcPr>
          <w:p w:rsidR="0079214A" w:rsidRPr="00CF627E" w:rsidRDefault="00222DA8" w:rsidP="00266571">
            <w:pPr>
              <w:tabs>
                <w:tab w:val="left" w:pos="900"/>
              </w:tabs>
              <w:jc w:val="both"/>
              <w:rPr>
                <w:rFonts w:ascii="Arial" w:hAnsi="Arial" w:cs="Arial"/>
                <w:color w:val="000000"/>
                <w:sz w:val="18"/>
                <w:lang w:val="es-BO"/>
              </w:rPr>
            </w:pPr>
            <w:r w:rsidRPr="00CF627E">
              <w:rPr>
                <w:rFonts w:ascii="Arial" w:hAnsi="Arial" w:cs="Arial"/>
                <w:color w:val="000000"/>
                <w:sz w:val="18"/>
                <w:szCs w:val="18"/>
                <w:lang w:val="es-BO"/>
              </w:rPr>
              <w:t>PROINPA/Bolivia</w:t>
            </w:r>
          </w:p>
        </w:tc>
        <w:tc>
          <w:tcPr>
            <w:tcW w:w="2268" w:type="dxa"/>
            <w:tcBorders>
              <w:top w:val="single" w:sz="4" w:space="0" w:color="auto"/>
              <w:left w:val="single" w:sz="4" w:space="0" w:color="auto"/>
              <w:bottom w:val="single" w:sz="4" w:space="0" w:color="auto"/>
              <w:right w:val="single" w:sz="4" w:space="0" w:color="auto"/>
            </w:tcBorders>
          </w:tcPr>
          <w:p w:rsidR="0079214A" w:rsidRPr="00CF627E" w:rsidRDefault="007119AD" w:rsidP="00551EBB">
            <w:pPr>
              <w:tabs>
                <w:tab w:val="left" w:pos="900"/>
              </w:tabs>
              <w:rPr>
                <w:rFonts w:ascii="Arial" w:hAnsi="Arial" w:cs="Arial"/>
                <w:color w:val="000000"/>
                <w:sz w:val="18"/>
                <w:lang w:val="es-BO"/>
              </w:rPr>
            </w:pPr>
            <w:r w:rsidRPr="00CF627E">
              <w:rPr>
                <w:rFonts w:ascii="Arial" w:hAnsi="Arial" w:cs="Arial"/>
                <w:color w:val="000000"/>
                <w:sz w:val="18"/>
                <w:lang w:val="es-BO"/>
              </w:rPr>
              <w:t>Apoyo a la evaluación de las actividades</w:t>
            </w:r>
          </w:p>
        </w:tc>
        <w:tc>
          <w:tcPr>
            <w:tcW w:w="1134" w:type="dxa"/>
            <w:tcBorders>
              <w:top w:val="single" w:sz="4" w:space="0" w:color="auto"/>
              <w:left w:val="single" w:sz="4" w:space="0" w:color="auto"/>
              <w:bottom w:val="single" w:sz="4" w:space="0" w:color="auto"/>
              <w:right w:val="single" w:sz="4" w:space="0" w:color="auto"/>
            </w:tcBorders>
          </w:tcPr>
          <w:p w:rsidR="0079214A" w:rsidRPr="00CF627E" w:rsidRDefault="007119AD"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1</w:t>
            </w:r>
          </w:p>
        </w:tc>
        <w:tc>
          <w:tcPr>
            <w:tcW w:w="1134" w:type="dxa"/>
            <w:tcBorders>
              <w:left w:val="single" w:sz="4" w:space="0" w:color="auto"/>
            </w:tcBorders>
          </w:tcPr>
          <w:p w:rsidR="0079214A" w:rsidRPr="00CF627E" w:rsidRDefault="007119AD"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1600</w:t>
            </w:r>
          </w:p>
        </w:tc>
        <w:tc>
          <w:tcPr>
            <w:tcW w:w="1430" w:type="dxa"/>
          </w:tcPr>
          <w:p w:rsidR="0079214A" w:rsidRPr="00CF627E" w:rsidRDefault="007119AD"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CD</w:t>
            </w:r>
          </w:p>
        </w:tc>
      </w:tr>
      <w:tr w:rsidR="0079214A" w:rsidRPr="00CF627E" w:rsidTr="00551EBB">
        <w:trPr>
          <w:cantSplit/>
        </w:trPr>
        <w:tc>
          <w:tcPr>
            <w:tcW w:w="2059" w:type="dxa"/>
          </w:tcPr>
          <w:p w:rsidR="007119AD" w:rsidRPr="00CF627E" w:rsidRDefault="007119AD" w:rsidP="00551EBB">
            <w:pPr>
              <w:widowControl/>
              <w:autoSpaceDE/>
              <w:autoSpaceDN/>
              <w:adjustRightInd/>
              <w:rPr>
                <w:rFonts w:ascii="Arial" w:hAnsi="Arial" w:cs="Arial"/>
                <w:sz w:val="20"/>
                <w:szCs w:val="20"/>
                <w:lang w:val="es-BO" w:eastAsia="es-BO"/>
              </w:rPr>
            </w:pPr>
            <w:r w:rsidRPr="00CF627E">
              <w:rPr>
                <w:rFonts w:ascii="Arial" w:hAnsi="Arial" w:cs="Arial"/>
                <w:sz w:val="20"/>
                <w:szCs w:val="20"/>
                <w:lang w:val="es-BO"/>
              </w:rPr>
              <w:t>Mano de obra  no especializada</w:t>
            </w:r>
          </w:p>
          <w:p w:rsidR="0079214A" w:rsidRPr="00CF627E" w:rsidRDefault="0079214A" w:rsidP="00266571">
            <w:pPr>
              <w:tabs>
                <w:tab w:val="left" w:pos="900"/>
              </w:tabs>
              <w:jc w:val="both"/>
              <w:rPr>
                <w:rFonts w:ascii="Arial" w:hAnsi="Arial" w:cs="Arial"/>
                <w:color w:val="000000"/>
                <w:sz w:val="18"/>
                <w:lang w:val="es-BO"/>
              </w:rPr>
            </w:pPr>
          </w:p>
        </w:tc>
        <w:tc>
          <w:tcPr>
            <w:tcW w:w="1701" w:type="dxa"/>
            <w:tcBorders>
              <w:right w:val="single" w:sz="4" w:space="0" w:color="auto"/>
            </w:tcBorders>
          </w:tcPr>
          <w:p w:rsidR="0079214A" w:rsidRPr="00CF627E" w:rsidRDefault="007119AD" w:rsidP="00266571">
            <w:pPr>
              <w:tabs>
                <w:tab w:val="left" w:pos="900"/>
              </w:tabs>
              <w:jc w:val="both"/>
              <w:rPr>
                <w:rFonts w:ascii="Arial" w:hAnsi="Arial" w:cs="Arial"/>
                <w:color w:val="000000"/>
                <w:sz w:val="18"/>
                <w:lang w:val="es-BO"/>
              </w:rPr>
            </w:pPr>
            <w:r w:rsidRPr="00CF627E">
              <w:rPr>
                <w:rFonts w:ascii="Arial" w:hAnsi="Arial" w:cs="Arial"/>
                <w:color w:val="000000"/>
                <w:sz w:val="18"/>
                <w:szCs w:val="18"/>
                <w:lang w:val="es-BO"/>
              </w:rPr>
              <w:t>PROINPA/Bolivia</w:t>
            </w:r>
          </w:p>
        </w:tc>
        <w:tc>
          <w:tcPr>
            <w:tcW w:w="2268" w:type="dxa"/>
            <w:tcBorders>
              <w:top w:val="single" w:sz="4" w:space="0" w:color="auto"/>
              <w:left w:val="single" w:sz="4" w:space="0" w:color="auto"/>
              <w:bottom w:val="single" w:sz="4" w:space="0" w:color="auto"/>
              <w:right w:val="single" w:sz="4" w:space="0" w:color="auto"/>
            </w:tcBorders>
          </w:tcPr>
          <w:p w:rsidR="0079214A" w:rsidRPr="00CF627E" w:rsidRDefault="007119AD" w:rsidP="00551EBB">
            <w:pPr>
              <w:tabs>
                <w:tab w:val="left" w:pos="900"/>
              </w:tabs>
              <w:rPr>
                <w:rFonts w:ascii="Arial" w:hAnsi="Arial" w:cs="Arial"/>
                <w:color w:val="000000"/>
                <w:sz w:val="18"/>
                <w:lang w:val="es-BO"/>
              </w:rPr>
            </w:pPr>
            <w:r w:rsidRPr="00CF627E">
              <w:rPr>
                <w:rFonts w:ascii="Arial" w:hAnsi="Arial" w:cs="Arial"/>
                <w:color w:val="000000"/>
                <w:sz w:val="18"/>
                <w:lang w:val="es-BO"/>
              </w:rPr>
              <w:t>Apoyo a la evaluación de actividades en campo</w:t>
            </w:r>
          </w:p>
        </w:tc>
        <w:tc>
          <w:tcPr>
            <w:tcW w:w="1134" w:type="dxa"/>
            <w:tcBorders>
              <w:top w:val="single" w:sz="4" w:space="0" w:color="auto"/>
              <w:left w:val="single" w:sz="4" w:space="0" w:color="auto"/>
              <w:bottom w:val="single" w:sz="4" w:space="0" w:color="auto"/>
              <w:right w:val="single" w:sz="4" w:space="0" w:color="auto"/>
            </w:tcBorders>
          </w:tcPr>
          <w:p w:rsidR="0079214A" w:rsidRPr="00CF627E" w:rsidRDefault="007119AD"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2</w:t>
            </w:r>
          </w:p>
        </w:tc>
        <w:tc>
          <w:tcPr>
            <w:tcW w:w="1134" w:type="dxa"/>
            <w:tcBorders>
              <w:left w:val="single" w:sz="4" w:space="0" w:color="auto"/>
            </w:tcBorders>
          </w:tcPr>
          <w:p w:rsidR="0079214A" w:rsidRPr="00CF627E" w:rsidRDefault="007119AD"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4000</w:t>
            </w:r>
          </w:p>
        </w:tc>
        <w:tc>
          <w:tcPr>
            <w:tcW w:w="1430" w:type="dxa"/>
          </w:tcPr>
          <w:p w:rsidR="0079214A" w:rsidRPr="00CF627E" w:rsidRDefault="007119AD"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CD</w:t>
            </w:r>
          </w:p>
        </w:tc>
      </w:tr>
      <w:tr w:rsidR="0079214A" w:rsidRPr="00CF627E" w:rsidTr="00551EBB">
        <w:trPr>
          <w:cantSplit/>
        </w:trPr>
        <w:tc>
          <w:tcPr>
            <w:tcW w:w="2059" w:type="dxa"/>
          </w:tcPr>
          <w:p w:rsidR="0079214A" w:rsidRPr="00CF627E" w:rsidRDefault="007119AD"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Promotores</w:t>
            </w:r>
          </w:p>
        </w:tc>
        <w:tc>
          <w:tcPr>
            <w:tcW w:w="1701" w:type="dxa"/>
            <w:tcBorders>
              <w:right w:val="single" w:sz="4" w:space="0" w:color="auto"/>
            </w:tcBorders>
          </w:tcPr>
          <w:p w:rsidR="0079214A" w:rsidRPr="00CF627E" w:rsidRDefault="007119AD" w:rsidP="00266571">
            <w:pPr>
              <w:tabs>
                <w:tab w:val="left" w:pos="900"/>
              </w:tabs>
              <w:jc w:val="both"/>
              <w:rPr>
                <w:rFonts w:ascii="Arial" w:hAnsi="Arial" w:cs="Arial"/>
                <w:color w:val="000000"/>
                <w:sz w:val="18"/>
                <w:lang w:val="es-BO"/>
              </w:rPr>
            </w:pPr>
            <w:r w:rsidRPr="00CF627E">
              <w:rPr>
                <w:rFonts w:ascii="Arial" w:hAnsi="Arial" w:cs="Arial"/>
                <w:color w:val="000000"/>
                <w:sz w:val="18"/>
                <w:szCs w:val="18"/>
                <w:lang w:val="es-BO"/>
              </w:rPr>
              <w:t>PROINPA/Bolivia</w:t>
            </w:r>
          </w:p>
        </w:tc>
        <w:tc>
          <w:tcPr>
            <w:tcW w:w="2268" w:type="dxa"/>
            <w:tcBorders>
              <w:top w:val="single" w:sz="4" w:space="0" w:color="auto"/>
              <w:left w:val="single" w:sz="4" w:space="0" w:color="auto"/>
              <w:bottom w:val="single" w:sz="4" w:space="0" w:color="auto"/>
              <w:right w:val="single" w:sz="4" w:space="0" w:color="auto"/>
            </w:tcBorders>
          </w:tcPr>
          <w:p w:rsidR="0079214A" w:rsidRPr="00CF627E" w:rsidRDefault="007119AD" w:rsidP="00551EBB">
            <w:pPr>
              <w:tabs>
                <w:tab w:val="left" w:pos="900"/>
              </w:tabs>
              <w:rPr>
                <w:rFonts w:ascii="Arial" w:hAnsi="Arial" w:cs="Arial"/>
                <w:color w:val="000000"/>
                <w:sz w:val="18"/>
                <w:lang w:val="es-BO"/>
              </w:rPr>
            </w:pPr>
            <w:r w:rsidRPr="00CF627E">
              <w:rPr>
                <w:rFonts w:ascii="Arial" w:hAnsi="Arial" w:cs="Arial"/>
                <w:color w:val="000000"/>
                <w:sz w:val="18"/>
                <w:lang w:val="es-BO"/>
              </w:rPr>
              <w:t>Apoyo a la evaluación de actividades en campo</w:t>
            </w:r>
          </w:p>
        </w:tc>
        <w:tc>
          <w:tcPr>
            <w:tcW w:w="1134" w:type="dxa"/>
            <w:tcBorders>
              <w:top w:val="single" w:sz="4" w:space="0" w:color="auto"/>
              <w:left w:val="single" w:sz="4" w:space="0" w:color="auto"/>
              <w:bottom w:val="single" w:sz="4" w:space="0" w:color="auto"/>
              <w:right w:val="single" w:sz="4" w:space="0" w:color="auto"/>
            </w:tcBorders>
          </w:tcPr>
          <w:p w:rsidR="0079214A" w:rsidRPr="00CF627E" w:rsidRDefault="007119AD"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2</w:t>
            </w:r>
          </w:p>
        </w:tc>
        <w:tc>
          <w:tcPr>
            <w:tcW w:w="1134" w:type="dxa"/>
            <w:tcBorders>
              <w:left w:val="single" w:sz="4" w:space="0" w:color="auto"/>
            </w:tcBorders>
          </w:tcPr>
          <w:p w:rsidR="0079214A" w:rsidRPr="00CF627E" w:rsidRDefault="007119AD"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5700</w:t>
            </w:r>
          </w:p>
        </w:tc>
        <w:tc>
          <w:tcPr>
            <w:tcW w:w="1430" w:type="dxa"/>
          </w:tcPr>
          <w:p w:rsidR="0079214A" w:rsidRPr="00CF627E" w:rsidRDefault="007119AD"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CD</w:t>
            </w:r>
          </w:p>
        </w:tc>
      </w:tr>
      <w:tr w:rsidR="00155250" w:rsidRPr="00CF627E" w:rsidTr="00551EBB">
        <w:trPr>
          <w:cantSplit/>
        </w:trPr>
        <w:tc>
          <w:tcPr>
            <w:tcW w:w="2059" w:type="dxa"/>
          </w:tcPr>
          <w:p w:rsidR="00155250" w:rsidRPr="00CF627E" w:rsidRDefault="00155250" w:rsidP="00155250">
            <w:pPr>
              <w:widowControl/>
              <w:autoSpaceDE/>
              <w:autoSpaceDN/>
              <w:adjustRightInd/>
              <w:jc w:val="both"/>
              <w:rPr>
                <w:rFonts w:ascii="Arial" w:hAnsi="Arial" w:cs="Arial"/>
                <w:color w:val="000000"/>
                <w:sz w:val="18"/>
                <w:lang w:val="es-BO"/>
              </w:rPr>
            </w:pPr>
            <w:r w:rsidRPr="00CF627E">
              <w:rPr>
                <w:rFonts w:ascii="Arial" w:hAnsi="Arial" w:cs="Arial"/>
                <w:color w:val="000000"/>
                <w:sz w:val="20"/>
                <w:szCs w:val="20"/>
                <w:lang w:val="es-BO"/>
              </w:rPr>
              <w:t>Asistente</w:t>
            </w:r>
          </w:p>
        </w:tc>
        <w:tc>
          <w:tcPr>
            <w:tcW w:w="1701" w:type="dxa"/>
            <w:tcBorders>
              <w:right w:val="single" w:sz="4" w:space="0" w:color="auto"/>
            </w:tcBorders>
          </w:tcPr>
          <w:p w:rsidR="00155250" w:rsidRPr="00CF627E" w:rsidRDefault="00155250" w:rsidP="00266571">
            <w:pPr>
              <w:tabs>
                <w:tab w:val="left" w:pos="900"/>
              </w:tabs>
              <w:jc w:val="both"/>
              <w:rPr>
                <w:rFonts w:ascii="Arial" w:hAnsi="Arial" w:cs="Arial"/>
                <w:color w:val="000000"/>
                <w:sz w:val="18"/>
                <w:szCs w:val="18"/>
                <w:lang w:val="es-BO"/>
              </w:rPr>
            </w:pPr>
            <w:r w:rsidRPr="00CF627E">
              <w:rPr>
                <w:rFonts w:ascii="Arial" w:hAnsi="Arial" w:cs="Arial"/>
                <w:color w:val="000000"/>
                <w:sz w:val="18"/>
                <w:lang w:val="es-BO"/>
              </w:rPr>
              <w:t>INIA-Chile</w:t>
            </w:r>
          </w:p>
        </w:tc>
        <w:tc>
          <w:tcPr>
            <w:tcW w:w="2268" w:type="dxa"/>
            <w:tcBorders>
              <w:top w:val="single" w:sz="4" w:space="0" w:color="auto"/>
              <w:left w:val="single" w:sz="4" w:space="0" w:color="auto"/>
              <w:bottom w:val="single" w:sz="4" w:space="0" w:color="auto"/>
              <w:right w:val="single" w:sz="4" w:space="0" w:color="auto"/>
            </w:tcBorders>
          </w:tcPr>
          <w:p w:rsidR="00155250" w:rsidRPr="00CF627E" w:rsidRDefault="00155250" w:rsidP="00155250">
            <w:pPr>
              <w:widowControl/>
              <w:autoSpaceDE/>
              <w:autoSpaceDN/>
              <w:adjustRightInd/>
              <w:jc w:val="both"/>
              <w:rPr>
                <w:rFonts w:ascii="Arial" w:hAnsi="Arial" w:cs="Arial"/>
                <w:color w:val="000000"/>
                <w:sz w:val="18"/>
                <w:lang w:val="es-BO"/>
              </w:rPr>
            </w:pPr>
            <w:r w:rsidRPr="00CF627E">
              <w:rPr>
                <w:rFonts w:ascii="Arial" w:hAnsi="Arial" w:cs="Arial"/>
                <w:color w:val="000000"/>
                <w:sz w:val="20"/>
                <w:szCs w:val="20"/>
                <w:lang w:val="es-BO"/>
              </w:rPr>
              <w:t>Apoyo técnico</w:t>
            </w:r>
          </w:p>
        </w:tc>
        <w:tc>
          <w:tcPr>
            <w:tcW w:w="1134" w:type="dxa"/>
            <w:tcBorders>
              <w:top w:val="single" w:sz="4" w:space="0" w:color="auto"/>
              <w:left w:val="single" w:sz="4" w:space="0" w:color="auto"/>
              <w:bottom w:val="single" w:sz="4" w:space="0" w:color="auto"/>
              <w:right w:val="single" w:sz="4" w:space="0" w:color="auto"/>
            </w:tcBorders>
          </w:tcPr>
          <w:p w:rsidR="00155250" w:rsidRPr="00CF627E" w:rsidRDefault="00155250" w:rsidP="00155250">
            <w:pPr>
              <w:tabs>
                <w:tab w:val="left" w:pos="900"/>
              </w:tabs>
              <w:jc w:val="both"/>
              <w:rPr>
                <w:rFonts w:ascii="Arial" w:hAnsi="Arial" w:cs="Arial"/>
                <w:color w:val="000000"/>
                <w:sz w:val="18"/>
                <w:lang w:val="es-BO"/>
              </w:rPr>
            </w:pPr>
            <w:r w:rsidRPr="00CF627E">
              <w:rPr>
                <w:rFonts w:ascii="Arial" w:hAnsi="Arial" w:cs="Arial"/>
                <w:color w:val="000000"/>
                <w:sz w:val="18"/>
                <w:lang w:val="es-BO"/>
              </w:rPr>
              <w:t>12 meses</w:t>
            </w:r>
          </w:p>
        </w:tc>
        <w:tc>
          <w:tcPr>
            <w:tcW w:w="1134" w:type="dxa"/>
            <w:tcBorders>
              <w:left w:val="single" w:sz="4" w:space="0" w:color="auto"/>
            </w:tcBorders>
          </w:tcPr>
          <w:p w:rsidR="00155250" w:rsidRPr="00CF627E" w:rsidRDefault="00155250" w:rsidP="00155250">
            <w:pPr>
              <w:widowControl/>
              <w:autoSpaceDE/>
              <w:autoSpaceDN/>
              <w:adjustRightInd/>
              <w:jc w:val="both"/>
              <w:rPr>
                <w:rFonts w:ascii="Arial" w:hAnsi="Arial" w:cs="Arial"/>
                <w:color w:val="000000"/>
                <w:sz w:val="18"/>
                <w:lang w:val="es-BO"/>
              </w:rPr>
            </w:pPr>
            <w:r w:rsidRPr="00CF627E">
              <w:rPr>
                <w:rFonts w:ascii="Arial" w:hAnsi="Arial" w:cs="Arial"/>
                <w:color w:val="000000"/>
                <w:sz w:val="20"/>
                <w:szCs w:val="20"/>
                <w:lang w:val="es-BO"/>
              </w:rPr>
              <w:t>14583</w:t>
            </w:r>
          </w:p>
        </w:tc>
        <w:tc>
          <w:tcPr>
            <w:tcW w:w="1430" w:type="dxa"/>
          </w:tcPr>
          <w:p w:rsidR="00155250" w:rsidRPr="00CF627E" w:rsidRDefault="00155250"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CD</w:t>
            </w:r>
          </w:p>
        </w:tc>
      </w:tr>
      <w:tr w:rsidR="0079214A" w:rsidRPr="00CF627E" w:rsidTr="00551EBB">
        <w:trPr>
          <w:cantSplit/>
        </w:trPr>
        <w:tc>
          <w:tcPr>
            <w:tcW w:w="2059" w:type="dxa"/>
          </w:tcPr>
          <w:p w:rsidR="00155250" w:rsidRPr="00CF627E" w:rsidRDefault="00155250" w:rsidP="00551EBB">
            <w:pPr>
              <w:widowControl/>
              <w:autoSpaceDE/>
              <w:autoSpaceDN/>
              <w:adjustRightInd/>
              <w:rPr>
                <w:rFonts w:ascii="Arial" w:hAnsi="Arial" w:cs="Arial"/>
                <w:color w:val="000000"/>
                <w:sz w:val="20"/>
                <w:szCs w:val="20"/>
                <w:lang w:val="es-BO" w:eastAsia="es-BO"/>
              </w:rPr>
            </w:pPr>
            <w:r w:rsidRPr="00CF627E">
              <w:rPr>
                <w:rFonts w:ascii="Arial" w:hAnsi="Arial" w:cs="Arial"/>
                <w:color w:val="000000"/>
                <w:sz w:val="20"/>
                <w:szCs w:val="20"/>
                <w:lang w:val="es-BO"/>
              </w:rPr>
              <w:t>Operario terreno ensayos de investigación N°1 (Mano de obra  no especializada)</w:t>
            </w:r>
          </w:p>
          <w:p w:rsidR="0079214A" w:rsidRPr="00CF627E" w:rsidRDefault="0079214A" w:rsidP="00266571">
            <w:pPr>
              <w:tabs>
                <w:tab w:val="left" w:pos="900"/>
              </w:tabs>
              <w:jc w:val="both"/>
              <w:rPr>
                <w:rFonts w:ascii="Arial" w:hAnsi="Arial" w:cs="Arial"/>
                <w:color w:val="000000"/>
                <w:sz w:val="18"/>
                <w:lang w:val="es-BO"/>
              </w:rPr>
            </w:pPr>
          </w:p>
        </w:tc>
        <w:tc>
          <w:tcPr>
            <w:tcW w:w="1701" w:type="dxa"/>
            <w:tcBorders>
              <w:right w:val="single" w:sz="4" w:space="0" w:color="auto"/>
            </w:tcBorders>
          </w:tcPr>
          <w:p w:rsidR="0079214A" w:rsidRPr="00CF627E" w:rsidRDefault="00155250"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INIA-Chile</w:t>
            </w:r>
          </w:p>
        </w:tc>
        <w:tc>
          <w:tcPr>
            <w:tcW w:w="2268" w:type="dxa"/>
            <w:tcBorders>
              <w:top w:val="single" w:sz="4" w:space="0" w:color="auto"/>
              <w:left w:val="single" w:sz="4" w:space="0" w:color="auto"/>
              <w:bottom w:val="single" w:sz="4" w:space="0" w:color="auto"/>
              <w:right w:val="single" w:sz="4" w:space="0" w:color="auto"/>
            </w:tcBorders>
          </w:tcPr>
          <w:p w:rsidR="0079214A" w:rsidRPr="00CF627E" w:rsidRDefault="00155250" w:rsidP="00551EBB">
            <w:pPr>
              <w:widowControl/>
              <w:autoSpaceDE/>
              <w:autoSpaceDN/>
              <w:adjustRightInd/>
              <w:rPr>
                <w:rFonts w:ascii="Arial" w:hAnsi="Arial" w:cs="Arial"/>
                <w:color w:val="000000"/>
                <w:sz w:val="18"/>
                <w:lang w:val="es-BO"/>
              </w:rPr>
            </w:pPr>
            <w:r w:rsidRPr="00CF627E">
              <w:rPr>
                <w:rFonts w:ascii="Arial" w:hAnsi="Arial" w:cs="Arial"/>
                <w:color w:val="000000"/>
                <w:sz w:val="20"/>
                <w:szCs w:val="20"/>
                <w:lang w:val="es-BO"/>
              </w:rPr>
              <w:t>Apoyar los trabajos de terreno en la ejecución del establecimiento y manejo de ensayo de evaluación de variedades de lupino</w:t>
            </w:r>
          </w:p>
        </w:tc>
        <w:tc>
          <w:tcPr>
            <w:tcW w:w="1134" w:type="dxa"/>
            <w:tcBorders>
              <w:top w:val="single" w:sz="4" w:space="0" w:color="auto"/>
              <w:left w:val="single" w:sz="4" w:space="0" w:color="auto"/>
              <w:bottom w:val="single" w:sz="4" w:space="0" w:color="auto"/>
              <w:right w:val="single" w:sz="4" w:space="0" w:color="auto"/>
            </w:tcBorders>
          </w:tcPr>
          <w:p w:rsidR="0079214A" w:rsidRPr="00CF627E" w:rsidRDefault="00155250"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6 meses</w:t>
            </w:r>
          </w:p>
        </w:tc>
        <w:tc>
          <w:tcPr>
            <w:tcW w:w="1134" w:type="dxa"/>
            <w:tcBorders>
              <w:left w:val="single" w:sz="4" w:space="0" w:color="auto"/>
            </w:tcBorders>
          </w:tcPr>
          <w:p w:rsidR="0079214A" w:rsidRPr="00CF627E" w:rsidRDefault="00155250"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4167</w:t>
            </w:r>
          </w:p>
        </w:tc>
        <w:tc>
          <w:tcPr>
            <w:tcW w:w="1430" w:type="dxa"/>
          </w:tcPr>
          <w:p w:rsidR="0079214A" w:rsidRPr="00CF627E" w:rsidRDefault="00155250"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CD</w:t>
            </w:r>
          </w:p>
        </w:tc>
      </w:tr>
      <w:tr w:rsidR="00266571" w:rsidRPr="00CF627E" w:rsidTr="00551EBB">
        <w:trPr>
          <w:cantSplit/>
        </w:trPr>
        <w:tc>
          <w:tcPr>
            <w:tcW w:w="2059" w:type="dxa"/>
          </w:tcPr>
          <w:p w:rsidR="00155250" w:rsidRPr="00CF627E" w:rsidRDefault="00155250" w:rsidP="00551EBB">
            <w:pPr>
              <w:widowControl/>
              <w:autoSpaceDE/>
              <w:autoSpaceDN/>
              <w:adjustRightInd/>
              <w:rPr>
                <w:rFonts w:ascii="Arial" w:hAnsi="Arial" w:cs="Arial"/>
                <w:color w:val="000000"/>
                <w:sz w:val="20"/>
                <w:szCs w:val="20"/>
                <w:lang w:val="es-BO" w:eastAsia="es-BO"/>
              </w:rPr>
            </w:pPr>
            <w:r w:rsidRPr="00CF627E">
              <w:rPr>
                <w:rFonts w:ascii="Arial" w:hAnsi="Arial" w:cs="Arial"/>
                <w:color w:val="000000"/>
                <w:sz w:val="20"/>
                <w:szCs w:val="20"/>
                <w:lang w:val="es-BO"/>
              </w:rPr>
              <w:t>Operario terreno ensayos de investigación N°2 (Mano de obra  no especializada)</w:t>
            </w:r>
          </w:p>
          <w:p w:rsidR="00266571" w:rsidRPr="00CF627E" w:rsidRDefault="00266571" w:rsidP="00266571">
            <w:pPr>
              <w:tabs>
                <w:tab w:val="left" w:pos="900"/>
              </w:tabs>
              <w:jc w:val="both"/>
              <w:rPr>
                <w:rFonts w:ascii="Arial" w:hAnsi="Arial" w:cs="Arial"/>
                <w:color w:val="000000"/>
                <w:sz w:val="18"/>
                <w:lang w:val="es-BO"/>
              </w:rPr>
            </w:pPr>
          </w:p>
        </w:tc>
        <w:tc>
          <w:tcPr>
            <w:tcW w:w="1701" w:type="dxa"/>
            <w:tcBorders>
              <w:right w:val="single" w:sz="4" w:space="0" w:color="auto"/>
            </w:tcBorders>
          </w:tcPr>
          <w:p w:rsidR="00266571" w:rsidRPr="00CF627E" w:rsidRDefault="00155250"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INIA-Chile</w:t>
            </w:r>
          </w:p>
        </w:tc>
        <w:tc>
          <w:tcPr>
            <w:tcW w:w="2268" w:type="dxa"/>
            <w:tcBorders>
              <w:top w:val="single" w:sz="4" w:space="0" w:color="auto"/>
              <w:left w:val="single" w:sz="4" w:space="0" w:color="auto"/>
              <w:bottom w:val="single" w:sz="4" w:space="0" w:color="auto"/>
              <w:right w:val="single" w:sz="4" w:space="0" w:color="auto"/>
            </w:tcBorders>
          </w:tcPr>
          <w:p w:rsidR="00155250" w:rsidRPr="00CF627E" w:rsidRDefault="00155250" w:rsidP="00551EBB">
            <w:pPr>
              <w:widowControl/>
              <w:autoSpaceDE/>
              <w:autoSpaceDN/>
              <w:adjustRightInd/>
              <w:rPr>
                <w:rFonts w:ascii="Arial" w:hAnsi="Arial" w:cs="Arial"/>
                <w:color w:val="000000"/>
                <w:sz w:val="20"/>
                <w:szCs w:val="20"/>
                <w:lang w:val="es-BO" w:eastAsia="es-BO"/>
              </w:rPr>
            </w:pPr>
            <w:r w:rsidRPr="00CF627E">
              <w:rPr>
                <w:rFonts w:ascii="Arial" w:hAnsi="Arial" w:cs="Arial"/>
                <w:color w:val="000000"/>
                <w:sz w:val="20"/>
                <w:szCs w:val="20"/>
                <w:lang w:val="es-BO"/>
              </w:rPr>
              <w:t>Apoyar los trabajos de cosecha de ensayo de evaluación de variedades de lupino, y procesamiento en laboratorio</w:t>
            </w:r>
          </w:p>
          <w:p w:rsidR="00266571" w:rsidRPr="00CF627E" w:rsidRDefault="00266571" w:rsidP="00266571">
            <w:pPr>
              <w:tabs>
                <w:tab w:val="left" w:pos="900"/>
              </w:tabs>
              <w:jc w:val="both"/>
              <w:rPr>
                <w:rFonts w:ascii="Arial" w:hAnsi="Arial" w:cs="Arial"/>
                <w:color w:val="000000"/>
                <w:sz w:val="18"/>
                <w:lang w:val="es-BO"/>
              </w:rPr>
            </w:pPr>
          </w:p>
        </w:tc>
        <w:tc>
          <w:tcPr>
            <w:tcW w:w="1134" w:type="dxa"/>
            <w:tcBorders>
              <w:top w:val="single" w:sz="4" w:space="0" w:color="auto"/>
              <w:left w:val="single" w:sz="4" w:space="0" w:color="auto"/>
              <w:bottom w:val="single" w:sz="4" w:space="0" w:color="auto"/>
              <w:right w:val="single" w:sz="4" w:space="0" w:color="auto"/>
            </w:tcBorders>
          </w:tcPr>
          <w:p w:rsidR="00266571" w:rsidRPr="00CF627E" w:rsidRDefault="00155250"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5 meses</w:t>
            </w:r>
          </w:p>
        </w:tc>
        <w:tc>
          <w:tcPr>
            <w:tcW w:w="1134" w:type="dxa"/>
            <w:tcBorders>
              <w:left w:val="single" w:sz="4" w:space="0" w:color="auto"/>
            </w:tcBorders>
          </w:tcPr>
          <w:p w:rsidR="00266571" w:rsidRPr="00CF627E" w:rsidRDefault="00155250"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3472</w:t>
            </w:r>
          </w:p>
        </w:tc>
        <w:tc>
          <w:tcPr>
            <w:tcW w:w="1430" w:type="dxa"/>
          </w:tcPr>
          <w:p w:rsidR="00266571" w:rsidRPr="00CF627E" w:rsidRDefault="00155250"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CD</w:t>
            </w:r>
          </w:p>
        </w:tc>
      </w:tr>
      <w:tr w:rsidR="00155250" w:rsidRPr="00CF627E" w:rsidTr="00551EBB">
        <w:trPr>
          <w:cantSplit/>
        </w:trPr>
        <w:tc>
          <w:tcPr>
            <w:tcW w:w="2059" w:type="dxa"/>
          </w:tcPr>
          <w:p w:rsidR="00C32E18" w:rsidRPr="00CF627E" w:rsidRDefault="00C32E18" w:rsidP="00551EBB">
            <w:pPr>
              <w:widowControl/>
              <w:autoSpaceDE/>
              <w:autoSpaceDN/>
              <w:adjustRightInd/>
              <w:rPr>
                <w:rFonts w:ascii="Arial" w:hAnsi="Arial" w:cs="Arial"/>
                <w:color w:val="000000"/>
                <w:sz w:val="20"/>
                <w:szCs w:val="20"/>
                <w:lang w:val="es-BO" w:eastAsia="es-BO"/>
              </w:rPr>
            </w:pPr>
            <w:r w:rsidRPr="00CF627E">
              <w:rPr>
                <w:rFonts w:ascii="Arial" w:hAnsi="Arial" w:cs="Arial"/>
                <w:color w:val="000000"/>
                <w:sz w:val="20"/>
                <w:szCs w:val="20"/>
                <w:lang w:val="es-BO"/>
              </w:rPr>
              <w:t>Especialista en procesos agroalimentarios</w:t>
            </w:r>
          </w:p>
          <w:p w:rsidR="00155250" w:rsidRPr="00CF627E" w:rsidRDefault="00155250" w:rsidP="00266571">
            <w:pPr>
              <w:tabs>
                <w:tab w:val="left" w:pos="900"/>
              </w:tabs>
              <w:jc w:val="both"/>
              <w:rPr>
                <w:rFonts w:ascii="Arial" w:hAnsi="Arial" w:cs="Arial"/>
                <w:color w:val="000000"/>
                <w:sz w:val="18"/>
                <w:lang w:val="es-BO"/>
              </w:rPr>
            </w:pPr>
          </w:p>
        </w:tc>
        <w:tc>
          <w:tcPr>
            <w:tcW w:w="1701" w:type="dxa"/>
            <w:tcBorders>
              <w:right w:val="single" w:sz="4" w:space="0" w:color="auto"/>
            </w:tcBorders>
          </w:tcPr>
          <w:p w:rsidR="00155250" w:rsidRPr="00CF627E" w:rsidRDefault="00C32E18"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INIAP-Ecuador</w:t>
            </w:r>
          </w:p>
        </w:tc>
        <w:tc>
          <w:tcPr>
            <w:tcW w:w="2268" w:type="dxa"/>
            <w:tcBorders>
              <w:top w:val="single" w:sz="4" w:space="0" w:color="auto"/>
              <w:left w:val="single" w:sz="4" w:space="0" w:color="auto"/>
              <w:bottom w:val="single" w:sz="4" w:space="0" w:color="auto"/>
              <w:right w:val="single" w:sz="4" w:space="0" w:color="auto"/>
            </w:tcBorders>
          </w:tcPr>
          <w:p w:rsidR="00155250" w:rsidRPr="00CF627E" w:rsidRDefault="001008AD"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 xml:space="preserve">Evaluación de </w:t>
            </w:r>
            <w:proofErr w:type="spellStart"/>
            <w:r w:rsidRPr="00CF627E">
              <w:rPr>
                <w:rFonts w:ascii="Arial" w:hAnsi="Arial" w:cs="Arial"/>
                <w:color w:val="000000"/>
                <w:sz w:val="18"/>
                <w:lang w:val="es-BO"/>
              </w:rPr>
              <w:t>desamargado</w:t>
            </w:r>
            <w:proofErr w:type="spellEnd"/>
            <w:r w:rsidRPr="00CF627E">
              <w:rPr>
                <w:rFonts w:ascii="Arial" w:hAnsi="Arial" w:cs="Arial"/>
                <w:color w:val="000000"/>
                <w:sz w:val="18"/>
                <w:lang w:val="es-BO"/>
              </w:rPr>
              <w:t xml:space="preserve"> de lupino</w:t>
            </w:r>
          </w:p>
        </w:tc>
        <w:tc>
          <w:tcPr>
            <w:tcW w:w="1134" w:type="dxa"/>
            <w:tcBorders>
              <w:top w:val="single" w:sz="4" w:space="0" w:color="auto"/>
              <w:left w:val="single" w:sz="4" w:space="0" w:color="auto"/>
              <w:bottom w:val="single" w:sz="4" w:space="0" w:color="auto"/>
              <w:right w:val="single" w:sz="4" w:space="0" w:color="auto"/>
            </w:tcBorders>
          </w:tcPr>
          <w:p w:rsidR="00155250" w:rsidRPr="00CF627E" w:rsidRDefault="00C32E18"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10 meses</w:t>
            </w:r>
          </w:p>
        </w:tc>
        <w:tc>
          <w:tcPr>
            <w:tcW w:w="1134" w:type="dxa"/>
            <w:tcBorders>
              <w:left w:val="single" w:sz="4" w:space="0" w:color="auto"/>
            </w:tcBorders>
          </w:tcPr>
          <w:p w:rsidR="00155250" w:rsidRPr="00CF627E" w:rsidRDefault="00C32E18"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18333,3</w:t>
            </w:r>
          </w:p>
        </w:tc>
        <w:tc>
          <w:tcPr>
            <w:tcW w:w="1430" w:type="dxa"/>
          </w:tcPr>
          <w:p w:rsidR="00155250" w:rsidRPr="00CF627E" w:rsidRDefault="00C32E18"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CD</w:t>
            </w:r>
          </w:p>
        </w:tc>
      </w:tr>
      <w:tr w:rsidR="00155250" w:rsidRPr="00CF627E" w:rsidTr="00551EBB">
        <w:trPr>
          <w:cantSplit/>
        </w:trPr>
        <w:tc>
          <w:tcPr>
            <w:tcW w:w="2059" w:type="dxa"/>
          </w:tcPr>
          <w:p w:rsidR="00155250" w:rsidRPr="00CF627E" w:rsidRDefault="001008AD" w:rsidP="001008AD">
            <w:pPr>
              <w:widowControl/>
              <w:autoSpaceDE/>
              <w:autoSpaceDN/>
              <w:adjustRightInd/>
              <w:jc w:val="both"/>
              <w:rPr>
                <w:rFonts w:ascii="Arial" w:hAnsi="Arial" w:cs="Arial"/>
                <w:color w:val="000000"/>
                <w:sz w:val="18"/>
                <w:lang w:val="es-BO"/>
              </w:rPr>
            </w:pPr>
            <w:r w:rsidRPr="00CF627E">
              <w:rPr>
                <w:rFonts w:ascii="Arial" w:hAnsi="Arial" w:cs="Arial"/>
                <w:sz w:val="20"/>
                <w:szCs w:val="20"/>
                <w:lang w:val="es-BO"/>
              </w:rPr>
              <w:t>Mano de obra  no especializada</w:t>
            </w:r>
          </w:p>
        </w:tc>
        <w:tc>
          <w:tcPr>
            <w:tcW w:w="1701" w:type="dxa"/>
            <w:tcBorders>
              <w:right w:val="single" w:sz="4" w:space="0" w:color="auto"/>
            </w:tcBorders>
          </w:tcPr>
          <w:p w:rsidR="00155250" w:rsidRPr="00CF627E" w:rsidRDefault="001008AD"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INIAP-Ecuador</w:t>
            </w:r>
          </w:p>
        </w:tc>
        <w:tc>
          <w:tcPr>
            <w:tcW w:w="2268" w:type="dxa"/>
            <w:tcBorders>
              <w:top w:val="single" w:sz="4" w:space="0" w:color="auto"/>
              <w:left w:val="single" w:sz="4" w:space="0" w:color="auto"/>
              <w:bottom w:val="single" w:sz="4" w:space="0" w:color="auto"/>
              <w:right w:val="single" w:sz="4" w:space="0" w:color="auto"/>
            </w:tcBorders>
          </w:tcPr>
          <w:p w:rsidR="00155250" w:rsidRPr="00CF627E" w:rsidRDefault="001008AD"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Apoyo a la evaluación en campo</w:t>
            </w:r>
          </w:p>
        </w:tc>
        <w:tc>
          <w:tcPr>
            <w:tcW w:w="1134" w:type="dxa"/>
            <w:tcBorders>
              <w:top w:val="single" w:sz="4" w:space="0" w:color="auto"/>
              <w:left w:val="single" w:sz="4" w:space="0" w:color="auto"/>
              <w:bottom w:val="single" w:sz="4" w:space="0" w:color="auto"/>
              <w:right w:val="single" w:sz="4" w:space="0" w:color="auto"/>
            </w:tcBorders>
          </w:tcPr>
          <w:p w:rsidR="00155250" w:rsidRPr="00CF627E" w:rsidRDefault="001008AD"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2 años</w:t>
            </w:r>
          </w:p>
        </w:tc>
        <w:tc>
          <w:tcPr>
            <w:tcW w:w="1134" w:type="dxa"/>
            <w:tcBorders>
              <w:left w:val="single" w:sz="4" w:space="0" w:color="auto"/>
            </w:tcBorders>
          </w:tcPr>
          <w:p w:rsidR="00155250" w:rsidRPr="00CF627E" w:rsidRDefault="001008AD"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11202</w:t>
            </w:r>
          </w:p>
        </w:tc>
        <w:tc>
          <w:tcPr>
            <w:tcW w:w="1430" w:type="dxa"/>
          </w:tcPr>
          <w:p w:rsidR="00155250" w:rsidRPr="00CF627E" w:rsidRDefault="001008AD" w:rsidP="00266571">
            <w:pPr>
              <w:tabs>
                <w:tab w:val="left" w:pos="900"/>
              </w:tabs>
              <w:jc w:val="both"/>
              <w:rPr>
                <w:rFonts w:ascii="Arial" w:hAnsi="Arial" w:cs="Arial"/>
                <w:color w:val="000000"/>
                <w:sz w:val="18"/>
                <w:lang w:val="es-BO"/>
              </w:rPr>
            </w:pPr>
            <w:r w:rsidRPr="00CF627E">
              <w:rPr>
                <w:rFonts w:ascii="Arial" w:hAnsi="Arial" w:cs="Arial"/>
                <w:color w:val="000000"/>
                <w:sz w:val="18"/>
                <w:lang w:val="es-BO"/>
              </w:rPr>
              <w:t>CD</w:t>
            </w:r>
          </w:p>
        </w:tc>
      </w:tr>
    </w:tbl>
    <w:p w:rsidR="00551EBB" w:rsidRPr="00551EBB" w:rsidRDefault="00551EBB" w:rsidP="00551EBB">
      <w:pPr>
        <w:jc w:val="both"/>
        <w:rPr>
          <w:rFonts w:cs="Arial"/>
          <w:b/>
          <w:bCs/>
          <w:color w:val="000000" w:themeColor="text1"/>
          <w:lang w:val="es-BO"/>
        </w:rPr>
      </w:pPr>
    </w:p>
    <w:p w:rsidR="00551EBB" w:rsidRDefault="00551EBB" w:rsidP="00551EBB">
      <w:pPr>
        <w:jc w:val="both"/>
        <w:rPr>
          <w:rFonts w:cs="Arial"/>
          <w:b/>
          <w:bCs/>
          <w:color w:val="000000" w:themeColor="text1"/>
          <w:lang w:val="es-BO"/>
        </w:rPr>
      </w:pPr>
    </w:p>
    <w:p w:rsidR="00551EBB" w:rsidRDefault="00551EBB" w:rsidP="00551EBB">
      <w:pPr>
        <w:jc w:val="both"/>
        <w:rPr>
          <w:rFonts w:cs="Arial"/>
          <w:b/>
          <w:bCs/>
          <w:color w:val="000000" w:themeColor="text1"/>
          <w:lang w:val="es-BO"/>
        </w:rPr>
      </w:pPr>
    </w:p>
    <w:p w:rsidR="00551EBB" w:rsidRDefault="00551EBB" w:rsidP="00551EBB">
      <w:pPr>
        <w:jc w:val="both"/>
        <w:rPr>
          <w:rFonts w:cs="Arial"/>
          <w:b/>
          <w:bCs/>
          <w:color w:val="000000" w:themeColor="text1"/>
          <w:lang w:val="es-BO"/>
        </w:rPr>
      </w:pPr>
    </w:p>
    <w:p w:rsidR="00551EBB" w:rsidRDefault="00551EBB" w:rsidP="00551EBB">
      <w:pPr>
        <w:jc w:val="both"/>
        <w:rPr>
          <w:rFonts w:cs="Arial"/>
          <w:b/>
          <w:bCs/>
          <w:color w:val="000000" w:themeColor="text1"/>
          <w:lang w:val="es-BO"/>
        </w:rPr>
      </w:pPr>
    </w:p>
    <w:p w:rsidR="00551EBB" w:rsidRDefault="00551EBB" w:rsidP="00551EBB">
      <w:pPr>
        <w:jc w:val="both"/>
        <w:rPr>
          <w:rFonts w:cs="Arial"/>
          <w:b/>
          <w:bCs/>
          <w:color w:val="000000" w:themeColor="text1"/>
          <w:lang w:val="es-BO"/>
        </w:rPr>
      </w:pPr>
    </w:p>
    <w:p w:rsidR="00551EBB" w:rsidRDefault="00551EBB" w:rsidP="00551EBB">
      <w:pPr>
        <w:jc w:val="both"/>
        <w:rPr>
          <w:rFonts w:cs="Arial"/>
          <w:b/>
          <w:bCs/>
          <w:color w:val="000000" w:themeColor="text1"/>
          <w:lang w:val="es-BO"/>
        </w:rPr>
      </w:pPr>
    </w:p>
    <w:p w:rsidR="00551EBB" w:rsidRDefault="00551EBB" w:rsidP="00551EBB">
      <w:pPr>
        <w:jc w:val="both"/>
        <w:rPr>
          <w:rFonts w:cs="Arial"/>
          <w:b/>
          <w:bCs/>
          <w:color w:val="000000" w:themeColor="text1"/>
          <w:lang w:val="es-BO"/>
        </w:rPr>
      </w:pPr>
    </w:p>
    <w:p w:rsidR="00551EBB" w:rsidRDefault="00551EBB" w:rsidP="00551EBB">
      <w:pPr>
        <w:jc w:val="both"/>
        <w:rPr>
          <w:rFonts w:cs="Arial"/>
          <w:b/>
          <w:bCs/>
          <w:color w:val="000000" w:themeColor="text1"/>
          <w:lang w:val="es-BO"/>
        </w:rPr>
      </w:pPr>
    </w:p>
    <w:p w:rsidR="00551EBB" w:rsidRPr="00551EBB" w:rsidRDefault="00551EBB" w:rsidP="00551EBB">
      <w:pPr>
        <w:jc w:val="both"/>
        <w:rPr>
          <w:rFonts w:cs="Arial"/>
          <w:b/>
          <w:bCs/>
          <w:color w:val="000000" w:themeColor="text1"/>
          <w:lang w:val="es-BO"/>
        </w:rPr>
      </w:pPr>
    </w:p>
    <w:p w:rsidR="00392FEB" w:rsidRPr="00CF627E" w:rsidRDefault="00266571" w:rsidP="000F4CCE">
      <w:pPr>
        <w:numPr>
          <w:ilvl w:val="0"/>
          <w:numId w:val="6"/>
        </w:numPr>
        <w:shd w:val="clear" w:color="auto" w:fill="000080"/>
        <w:jc w:val="both"/>
        <w:rPr>
          <w:rFonts w:cs="Arial"/>
          <w:b/>
          <w:bCs/>
          <w:color w:val="FFFFFF"/>
          <w:lang w:val="es-BO"/>
        </w:rPr>
      </w:pPr>
      <w:r w:rsidRPr="00CF627E">
        <w:rPr>
          <w:rFonts w:cs="Arial"/>
          <w:b/>
          <w:bCs/>
          <w:color w:val="FFFFFF"/>
          <w:lang w:val="es-BO"/>
        </w:rPr>
        <w:lastRenderedPageBreak/>
        <w:t xml:space="preserve">PRESUPUESTO </w:t>
      </w:r>
    </w:p>
    <w:p w:rsidR="00266571" w:rsidRPr="00CF627E" w:rsidRDefault="00266571" w:rsidP="00392FEB">
      <w:pPr>
        <w:shd w:val="clear" w:color="auto" w:fill="E6E6E6"/>
        <w:ind w:left="360"/>
        <w:jc w:val="both"/>
        <w:rPr>
          <w:rFonts w:cs="Arial"/>
          <w:b/>
          <w:bCs/>
          <w:color w:val="000000"/>
          <w:lang w:val="es-BO"/>
        </w:rPr>
      </w:pPr>
      <w:r w:rsidRPr="00CF627E">
        <w:rPr>
          <w:rFonts w:cs="Arial"/>
          <w:b/>
          <w:bCs/>
          <w:color w:val="000000"/>
          <w:lang w:val="es-BO"/>
        </w:rPr>
        <w:t>Cuadro de montos máximos</w:t>
      </w:r>
    </w:p>
    <w:p w:rsidR="00266571" w:rsidRPr="00CF627E" w:rsidRDefault="00266571" w:rsidP="00266571">
      <w:pPr>
        <w:jc w:val="both"/>
        <w:rPr>
          <w:rFonts w:ascii="Arial" w:hAnsi="Arial" w:cs="Arial"/>
          <w:color w:val="000000"/>
          <w:lang w:val="es-BO"/>
        </w:rPr>
      </w:pPr>
    </w:p>
    <w:p w:rsidR="00266571" w:rsidRPr="00CF627E" w:rsidRDefault="00266571" w:rsidP="00266571">
      <w:pPr>
        <w:jc w:val="both"/>
        <w:rPr>
          <w:rFonts w:ascii="Arial" w:hAnsi="Arial" w:cs="Arial"/>
          <w:color w:val="000000"/>
          <w:lang w:val="es-BO"/>
        </w:rPr>
      </w:pPr>
      <w:r w:rsidRPr="00CF627E">
        <w:rPr>
          <w:rFonts w:ascii="Arial" w:hAnsi="Arial" w:cs="Arial"/>
          <w:color w:val="000000"/>
          <w:lang w:val="es-BO"/>
        </w:rPr>
        <w:t xml:space="preserve">Pulsar con doble </w:t>
      </w:r>
      <w:proofErr w:type="spellStart"/>
      <w:r w:rsidRPr="00CF627E">
        <w:rPr>
          <w:rFonts w:ascii="Arial" w:hAnsi="Arial" w:cs="Arial"/>
          <w:color w:val="000000"/>
          <w:lang w:val="es-BO"/>
        </w:rPr>
        <w:t>click</w:t>
      </w:r>
      <w:proofErr w:type="spellEnd"/>
      <w:r w:rsidRPr="00CF627E">
        <w:rPr>
          <w:rFonts w:ascii="Arial" w:hAnsi="Arial" w:cs="Arial"/>
          <w:color w:val="000000"/>
          <w:lang w:val="es-BO"/>
        </w:rPr>
        <w:t xml:space="preserve"> el cuadro para abrir la aplicación de Excel e ingresar el monto total solicitado para financiación con recursos de la contribución del FONTAGRO.</w:t>
      </w:r>
    </w:p>
    <w:p w:rsidR="00266571" w:rsidRPr="00CF627E" w:rsidRDefault="00266571" w:rsidP="00152D73">
      <w:pPr>
        <w:rPr>
          <w:lang w:val="es-BO"/>
        </w:rPr>
      </w:pPr>
    </w:p>
    <w:bookmarkStart w:id="2" w:name="_MON_1272258192"/>
    <w:bookmarkStart w:id="3" w:name="_MON_1309354775"/>
    <w:bookmarkStart w:id="4" w:name="_MON_1309354805"/>
    <w:bookmarkStart w:id="5" w:name="_MON_1310555666"/>
    <w:bookmarkStart w:id="6" w:name="_MON_1310555748"/>
    <w:bookmarkStart w:id="7" w:name="_MON_1310555776"/>
    <w:bookmarkStart w:id="8" w:name="_MON_1310555817"/>
    <w:bookmarkStart w:id="9" w:name="_MON_1310562768"/>
    <w:bookmarkStart w:id="10" w:name="_MON_1312877254"/>
    <w:bookmarkStart w:id="11" w:name="_MON_1241535998"/>
    <w:bookmarkStart w:id="12" w:name="_MON_1241536019"/>
    <w:bookmarkStart w:id="13" w:name="_MON_1241536870"/>
    <w:bookmarkStart w:id="14" w:name="_MON_1241536894"/>
    <w:bookmarkStart w:id="15" w:name="_MON_1241536909"/>
    <w:bookmarkStart w:id="16" w:name="_MON_1241691256"/>
    <w:bookmarkStart w:id="17" w:name="_MON_1241691303"/>
    <w:bookmarkStart w:id="18" w:name="_MON_1241694185"/>
    <w:bookmarkStart w:id="19" w:name="_MON_1241694473"/>
    <w:bookmarkStart w:id="20" w:name="_MON_124169456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241694702"/>
    <w:bookmarkEnd w:id="21"/>
    <w:p w:rsidR="009B33F2" w:rsidRPr="00CF627E" w:rsidRDefault="000A0C76" w:rsidP="00266571">
      <w:pPr>
        <w:rPr>
          <w:rFonts w:ascii="Arial" w:hAnsi="Arial" w:cs="Arial"/>
          <w:color w:val="000000"/>
          <w:lang w:val="es-BO"/>
        </w:rPr>
      </w:pPr>
      <w:r w:rsidRPr="00CF627E">
        <w:rPr>
          <w:rFonts w:ascii="Arial" w:hAnsi="Arial" w:cs="Arial"/>
          <w:color w:val="000000"/>
          <w:lang w:val="es-BO"/>
        </w:rPr>
        <w:object w:dxaOrig="9421"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05pt;height:100.55pt" o:ole="">
            <v:imagedata r:id="rId8" o:title=""/>
          </v:shape>
          <o:OLEObject Type="Embed" ProgID="Excel.Sheet.8" ShapeID="_x0000_i1025" DrawAspect="Content" ObjectID="_1496479762" r:id="rId9"/>
        </w:object>
      </w:r>
    </w:p>
    <w:p w:rsidR="00126BAD" w:rsidRPr="00CF627E" w:rsidRDefault="00126BAD" w:rsidP="00266571">
      <w:pPr>
        <w:rPr>
          <w:rFonts w:ascii="Arial" w:hAnsi="Arial" w:cs="Arial"/>
          <w:color w:val="000000"/>
          <w:lang w:val="es-BO"/>
        </w:rPr>
      </w:pPr>
      <w:r w:rsidRPr="00CF627E">
        <w:rPr>
          <w:rFonts w:ascii="Arial" w:hAnsi="Arial" w:cs="Arial"/>
          <w:color w:val="000000"/>
          <w:lang w:val="es-BO"/>
        </w:rPr>
        <w:t>Relación porcentual del presupuesto del proyecto</w:t>
      </w:r>
    </w:p>
    <w:p w:rsidR="00126BAD" w:rsidRPr="00CF627E" w:rsidRDefault="00126BAD" w:rsidP="00266571">
      <w:pPr>
        <w:rPr>
          <w:rFonts w:ascii="Arial" w:hAnsi="Arial" w:cs="Arial"/>
          <w:color w:val="000000"/>
          <w:lang w:val="es-BO"/>
        </w:rPr>
      </w:pPr>
    </w:p>
    <w:tbl>
      <w:tblPr>
        <w:tblW w:w="9361" w:type="dxa"/>
        <w:tblInd w:w="65" w:type="dxa"/>
        <w:tblCellMar>
          <w:left w:w="70" w:type="dxa"/>
          <w:right w:w="70" w:type="dxa"/>
        </w:tblCellMar>
        <w:tblLook w:val="04A0" w:firstRow="1" w:lastRow="0" w:firstColumn="1" w:lastColumn="0" w:noHBand="0" w:noVBand="1"/>
      </w:tblPr>
      <w:tblGrid>
        <w:gridCol w:w="1139"/>
        <w:gridCol w:w="1560"/>
        <w:gridCol w:w="1701"/>
        <w:gridCol w:w="1701"/>
        <w:gridCol w:w="1559"/>
        <w:gridCol w:w="1701"/>
      </w:tblGrid>
      <w:tr w:rsidR="000A0C76" w:rsidRPr="00CF627E" w:rsidTr="000A0C76">
        <w:trPr>
          <w:trHeight w:val="255"/>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C76" w:rsidRPr="00CF627E" w:rsidRDefault="000A0C76" w:rsidP="000A0C76">
            <w:pPr>
              <w:jc w:val="center"/>
              <w:rPr>
                <w:rFonts w:ascii="Arial" w:hAnsi="Arial" w:cs="Arial"/>
                <w:sz w:val="20"/>
                <w:szCs w:val="20"/>
                <w:lang w:val="es-BO" w:eastAsia="es-BO"/>
              </w:rPr>
            </w:pPr>
            <w:r w:rsidRPr="00CF627E">
              <w:rPr>
                <w:rFonts w:ascii="Arial" w:hAnsi="Arial" w:cs="Arial"/>
                <w:sz w:val="20"/>
                <w:szCs w:val="20"/>
                <w:lang w:val="es-BO" w:eastAsia="es-BO"/>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0C76" w:rsidRPr="00CF627E" w:rsidRDefault="000A0C76" w:rsidP="000A0C76">
            <w:pPr>
              <w:jc w:val="center"/>
              <w:rPr>
                <w:rFonts w:cs="Arial"/>
                <w:sz w:val="20"/>
                <w:szCs w:val="20"/>
                <w:lang w:val="es-BO" w:eastAsia="es-BO"/>
              </w:rPr>
            </w:pPr>
            <w:r w:rsidRPr="00CF627E">
              <w:rPr>
                <w:rFonts w:cs="Arial"/>
                <w:sz w:val="20"/>
                <w:szCs w:val="20"/>
                <w:lang w:val="es-BO" w:eastAsia="es-BO"/>
              </w:rPr>
              <w:t>Monto Financiado por FTG</w:t>
            </w:r>
          </w:p>
        </w:tc>
        <w:tc>
          <w:tcPr>
            <w:tcW w:w="6662" w:type="dxa"/>
            <w:gridSpan w:val="4"/>
            <w:tcBorders>
              <w:top w:val="single" w:sz="4" w:space="0" w:color="auto"/>
              <w:left w:val="nil"/>
              <w:bottom w:val="single" w:sz="4" w:space="0" w:color="auto"/>
              <w:right w:val="single" w:sz="4" w:space="0" w:color="auto"/>
            </w:tcBorders>
            <w:shd w:val="clear" w:color="auto" w:fill="auto"/>
            <w:noWrap/>
            <w:vAlign w:val="bottom"/>
            <w:hideMark/>
          </w:tcPr>
          <w:p w:rsidR="000A0C76" w:rsidRPr="00CF627E" w:rsidRDefault="00126BAD" w:rsidP="00126BAD">
            <w:pPr>
              <w:jc w:val="center"/>
              <w:rPr>
                <w:rFonts w:ascii="Arial" w:hAnsi="Arial" w:cs="Arial"/>
                <w:sz w:val="20"/>
                <w:szCs w:val="20"/>
                <w:lang w:val="es-BO" w:eastAsia="es-BO"/>
              </w:rPr>
            </w:pPr>
            <w:r w:rsidRPr="00CF627E">
              <w:rPr>
                <w:rFonts w:ascii="Arial" w:hAnsi="Arial" w:cs="Arial"/>
                <w:sz w:val="20"/>
                <w:szCs w:val="20"/>
                <w:lang w:val="es-BO" w:eastAsia="es-BO"/>
              </w:rPr>
              <w:t>% por tipo de gasto</w:t>
            </w:r>
          </w:p>
        </w:tc>
      </w:tr>
      <w:tr w:rsidR="000A0C76" w:rsidRPr="00CF627E" w:rsidTr="000A0C76">
        <w:trPr>
          <w:trHeight w:val="975"/>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0A0C76" w:rsidRPr="00CF627E" w:rsidRDefault="000A0C76" w:rsidP="000A0C76">
            <w:pPr>
              <w:rPr>
                <w:rFonts w:ascii="Arial" w:hAnsi="Arial" w:cs="Arial"/>
                <w:sz w:val="20"/>
                <w:szCs w:val="20"/>
                <w:lang w:val="es-BO" w:eastAsia="es-BO"/>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A0C76" w:rsidRPr="00CF627E" w:rsidRDefault="000A0C76" w:rsidP="000A0C76">
            <w:pPr>
              <w:rPr>
                <w:rFonts w:cs="Arial"/>
                <w:sz w:val="20"/>
                <w:szCs w:val="20"/>
                <w:lang w:val="es-BO" w:eastAsia="es-BO"/>
              </w:rPr>
            </w:pPr>
          </w:p>
        </w:tc>
        <w:tc>
          <w:tcPr>
            <w:tcW w:w="1701" w:type="dxa"/>
            <w:tcBorders>
              <w:top w:val="nil"/>
              <w:left w:val="nil"/>
              <w:bottom w:val="single" w:sz="4" w:space="0" w:color="auto"/>
              <w:right w:val="single" w:sz="4" w:space="0" w:color="auto"/>
            </w:tcBorders>
            <w:shd w:val="clear" w:color="auto" w:fill="auto"/>
            <w:vAlign w:val="center"/>
            <w:hideMark/>
          </w:tcPr>
          <w:p w:rsidR="000A0C76" w:rsidRPr="00CF627E" w:rsidRDefault="000A0C76" w:rsidP="000A0C76">
            <w:pPr>
              <w:jc w:val="center"/>
              <w:rPr>
                <w:rFonts w:ascii="Arial" w:hAnsi="Arial" w:cs="Arial"/>
                <w:sz w:val="20"/>
                <w:szCs w:val="20"/>
                <w:lang w:val="es-BO" w:eastAsia="es-BO"/>
              </w:rPr>
            </w:pPr>
            <w:r w:rsidRPr="00CF627E">
              <w:rPr>
                <w:rFonts w:ascii="Arial" w:hAnsi="Arial" w:cs="Arial"/>
                <w:sz w:val="20"/>
                <w:szCs w:val="20"/>
                <w:lang w:val="es-BO" w:eastAsia="es-BO"/>
              </w:rPr>
              <w:t>Inversiones en equipamiento Máximo 30%</w:t>
            </w:r>
          </w:p>
        </w:tc>
        <w:tc>
          <w:tcPr>
            <w:tcW w:w="1701" w:type="dxa"/>
            <w:tcBorders>
              <w:top w:val="nil"/>
              <w:left w:val="nil"/>
              <w:bottom w:val="single" w:sz="4" w:space="0" w:color="auto"/>
              <w:right w:val="single" w:sz="4" w:space="0" w:color="auto"/>
            </w:tcBorders>
            <w:shd w:val="clear" w:color="auto" w:fill="auto"/>
            <w:vAlign w:val="center"/>
            <w:hideMark/>
          </w:tcPr>
          <w:p w:rsidR="000A0C76" w:rsidRPr="00CF627E" w:rsidRDefault="000A0C76" w:rsidP="000A0C76">
            <w:pPr>
              <w:jc w:val="center"/>
              <w:rPr>
                <w:rFonts w:ascii="Arial" w:hAnsi="Arial" w:cs="Arial"/>
                <w:sz w:val="20"/>
                <w:szCs w:val="20"/>
                <w:lang w:val="es-BO" w:eastAsia="es-BO"/>
              </w:rPr>
            </w:pPr>
            <w:r w:rsidRPr="00CF627E">
              <w:rPr>
                <w:rFonts w:ascii="Arial" w:hAnsi="Arial" w:cs="Arial"/>
                <w:sz w:val="20"/>
                <w:szCs w:val="20"/>
                <w:lang w:val="es-BO" w:eastAsia="es-BO"/>
              </w:rPr>
              <w:t>Consultores o especialistas Máximo 60%</w:t>
            </w:r>
          </w:p>
        </w:tc>
        <w:tc>
          <w:tcPr>
            <w:tcW w:w="1559" w:type="dxa"/>
            <w:tcBorders>
              <w:top w:val="nil"/>
              <w:left w:val="nil"/>
              <w:bottom w:val="single" w:sz="4" w:space="0" w:color="auto"/>
              <w:right w:val="single" w:sz="4" w:space="0" w:color="auto"/>
            </w:tcBorders>
            <w:shd w:val="clear" w:color="auto" w:fill="auto"/>
            <w:vAlign w:val="center"/>
            <w:hideMark/>
          </w:tcPr>
          <w:p w:rsidR="000A0C76" w:rsidRPr="00CF627E" w:rsidRDefault="000A0C76" w:rsidP="000A0C76">
            <w:pPr>
              <w:jc w:val="center"/>
              <w:rPr>
                <w:rFonts w:ascii="Arial" w:hAnsi="Arial" w:cs="Arial"/>
                <w:sz w:val="20"/>
                <w:szCs w:val="20"/>
                <w:lang w:val="es-BO" w:eastAsia="es-BO"/>
              </w:rPr>
            </w:pPr>
            <w:r w:rsidRPr="00CF627E">
              <w:rPr>
                <w:rFonts w:ascii="Arial" w:hAnsi="Arial" w:cs="Arial"/>
                <w:sz w:val="20"/>
                <w:szCs w:val="20"/>
                <w:lang w:val="es-BO" w:eastAsia="es-BO"/>
              </w:rPr>
              <w:t>Viajes viáticos del personal de planta Máximo 30%</w:t>
            </w:r>
          </w:p>
        </w:tc>
        <w:tc>
          <w:tcPr>
            <w:tcW w:w="1701" w:type="dxa"/>
            <w:tcBorders>
              <w:top w:val="nil"/>
              <w:left w:val="nil"/>
              <w:bottom w:val="single" w:sz="4" w:space="0" w:color="auto"/>
              <w:right w:val="single" w:sz="4" w:space="0" w:color="auto"/>
            </w:tcBorders>
            <w:shd w:val="clear" w:color="auto" w:fill="auto"/>
            <w:vAlign w:val="center"/>
            <w:hideMark/>
          </w:tcPr>
          <w:p w:rsidR="000A0C76" w:rsidRPr="00CF627E" w:rsidRDefault="000A0C76" w:rsidP="000A0C76">
            <w:pPr>
              <w:jc w:val="center"/>
              <w:rPr>
                <w:rFonts w:ascii="Arial" w:hAnsi="Arial" w:cs="Arial"/>
                <w:sz w:val="20"/>
                <w:szCs w:val="20"/>
                <w:lang w:val="es-BO" w:eastAsia="es-BO"/>
              </w:rPr>
            </w:pPr>
            <w:r w:rsidRPr="00CF627E">
              <w:rPr>
                <w:rFonts w:ascii="Arial" w:hAnsi="Arial" w:cs="Arial"/>
                <w:sz w:val="20"/>
                <w:szCs w:val="20"/>
                <w:lang w:val="es-BO" w:eastAsia="es-BO"/>
              </w:rPr>
              <w:t>Gastos de divulgación Mínimo 5%</w:t>
            </w:r>
          </w:p>
        </w:tc>
      </w:tr>
      <w:tr w:rsidR="000A0C76" w:rsidRPr="00CF627E" w:rsidTr="000A0C76">
        <w:trPr>
          <w:trHeight w:val="25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0A0C76" w:rsidRPr="00CF627E" w:rsidRDefault="000A0C76" w:rsidP="000A0C76">
            <w:pPr>
              <w:rPr>
                <w:rFonts w:ascii="Arial" w:hAnsi="Arial" w:cs="Arial"/>
                <w:sz w:val="20"/>
                <w:szCs w:val="20"/>
                <w:lang w:val="es-BO" w:eastAsia="es-BO"/>
              </w:rPr>
            </w:pPr>
            <w:bookmarkStart w:id="22" w:name="RANGE!B130"/>
            <w:r w:rsidRPr="00CF627E">
              <w:rPr>
                <w:rFonts w:ascii="Arial" w:hAnsi="Arial" w:cs="Arial"/>
                <w:sz w:val="20"/>
                <w:szCs w:val="20"/>
                <w:lang w:val="es-BO" w:eastAsia="es-BO"/>
              </w:rPr>
              <w:t>Monto máximo</w:t>
            </w:r>
            <w:bookmarkEnd w:id="22"/>
          </w:p>
        </w:tc>
        <w:tc>
          <w:tcPr>
            <w:tcW w:w="1560" w:type="dxa"/>
            <w:tcBorders>
              <w:top w:val="nil"/>
              <w:left w:val="nil"/>
              <w:bottom w:val="single" w:sz="4" w:space="0" w:color="auto"/>
              <w:right w:val="single" w:sz="4" w:space="0" w:color="auto"/>
            </w:tcBorders>
            <w:shd w:val="clear" w:color="auto" w:fill="auto"/>
            <w:vAlign w:val="bottom"/>
            <w:hideMark/>
          </w:tcPr>
          <w:p w:rsidR="000A0C76" w:rsidRPr="00CF627E" w:rsidRDefault="000A0C76" w:rsidP="000A0C76">
            <w:pPr>
              <w:jc w:val="right"/>
              <w:rPr>
                <w:rFonts w:cs="Arial"/>
                <w:sz w:val="20"/>
                <w:szCs w:val="20"/>
                <w:lang w:val="es-BO" w:eastAsia="es-BO"/>
              </w:rPr>
            </w:pPr>
            <w:r w:rsidRPr="00CF627E">
              <w:rPr>
                <w:rFonts w:cs="Arial"/>
                <w:sz w:val="20"/>
                <w:szCs w:val="20"/>
                <w:lang w:val="es-BO" w:eastAsia="es-BO"/>
              </w:rPr>
              <w:t>200000</w:t>
            </w:r>
          </w:p>
        </w:tc>
        <w:tc>
          <w:tcPr>
            <w:tcW w:w="1701" w:type="dxa"/>
            <w:tcBorders>
              <w:top w:val="nil"/>
              <w:left w:val="nil"/>
              <w:bottom w:val="single" w:sz="4" w:space="0" w:color="auto"/>
              <w:right w:val="single" w:sz="4" w:space="0" w:color="auto"/>
            </w:tcBorders>
            <w:shd w:val="clear" w:color="auto" w:fill="auto"/>
            <w:noWrap/>
            <w:vAlign w:val="bottom"/>
            <w:hideMark/>
          </w:tcPr>
          <w:p w:rsidR="000A0C76" w:rsidRPr="00CF627E" w:rsidRDefault="000A0C76" w:rsidP="00705A08">
            <w:pPr>
              <w:jc w:val="right"/>
              <w:rPr>
                <w:rFonts w:ascii="Arial" w:hAnsi="Arial" w:cs="Arial"/>
                <w:sz w:val="20"/>
                <w:szCs w:val="20"/>
                <w:lang w:val="es-BO" w:eastAsia="es-BO"/>
              </w:rPr>
            </w:pPr>
            <w:r w:rsidRPr="00CF627E">
              <w:rPr>
                <w:rFonts w:ascii="Arial" w:hAnsi="Arial" w:cs="Arial"/>
                <w:sz w:val="20"/>
                <w:szCs w:val="20"/>
                <w:lang w:val="es-BO" w:eastAsia="es-BO"/>
              </w:rPr>
              <w:t>2</w:t>
            </w:r>
            <w:r w:rsidR="00705A08" w:rsidRPr="00CF627E">
              <w:rPr>
                <w:rFonts w:ascii="Arial" w:hAnsi="Arial" w:cs="Arial"/>
                <w:sz w:val="20"/>
                <w:szCs w:val="20"/>
                <w:lang w:val="es-BO" w:eastAsia="es-BO"/>
              </w:rPr>
              <w:t>3</w:t>
            </w:r>
            <w:r w:rsidRPr="00CF627E">
              <w:rPr>
                <w:rFonts w:ascii="Arial" w:hAnsi="Arial" w:cs="Arial"/>
                <w:sz w:val="20"/>
                <w:szCs w:val="20"/>
                <w:lang w:val="es-BO" w:eastAsia="es-BO"/>
              </w:rPr>
              <w:t>%</w:t>
            </w:r>
          </w:p>
        </w:tc>
        <w:tc>
          <w:tcPr>
            <w:tcW w:w="1701" w:type="dxa"/>
            <w:tcBorders>
              <w:top w:val="nil"/>
              <w:left w:val="nil"/>
              <w:bottom w:val="single" w:sz="4" w:space="0" w:color="auto"/>
              <w:right w:val="single" w:sz="4" w:space="0" w:color="auto"/>
            </w:tcBorders>
            <w:shd w:val="clear" w:color="auto" w:fill="auto"/>
            <w:noWrap/>
            <w:vAlign w:val="bottom"/>
            <w:hideMark/>
          </w:tcPr>
          <w:p w:rsidR="000A0C76" w:rsidRPr="00CF627E" w:rsidRDefault="000A0C76" w:rsidP="00705A08">
            <w:pPr>
              <w:jc w:val="right"/>
              <w:rPr>
                <w:rFonts w:ascii="Arial" w:hAnsi="Arial" w:cs="Arial"/>
                <w:sz w:val="20"/>
                <w:szCs w:val="20"/>
                <w:lang w:val="es-BO" w:eastAsia="es-BO"/>
              </w:rPr>
            </w:pPr>
            <w:r w:rsidRPr="00CF627E">
              <w:rPr>
                <w:rFonts w:ascii="Arial" w:hAnsi="Arial" w:cs="Arial"/>
                <w:sz w:val="20"/>
                <w:szCs w:val="20"/>
                <w:lang w:val="es-BO" w:eastAsia="es-BO"/>
              </w:rPr>
              <w:t>5</w:t>
            </w:r>
            <w:r w:rsidR="00705A08" w:rsidRPr="00CF627E">
              <w:rPr>
                <w:rFonts w:ascii="Arial" w:hAnsi="Arial" w:cs="Arial"/>
                <w:sz w:val="20"/>
                <w:szCs w:val="20"/>
                <w:lang w:val="es-BO" w:eastAsia="es-BO"/>
              </w:rPr>
              <w:t>6</w:t>
            </w:r>
            <w:r w:rsidRPr="00CF627E">
              <w:rPr>
                <w:rFonts w:ascii="Arial" w:hAnsi="Arial" w:cs="Arial"/>
                <w:sz w:val="20"/>
                <w:szCs w:val="20"/>
                <w:lang w:val="es-BO" w:eastAsia="es-BO"/>
              </w:rPr>
              <w:t>%</w:t>
            </w:r>
          </w:p>
        </w:tc>
        <w:tc>
          <w:tcPr>
            <w:tcW w:w="1559" w:type="dxa"/>
            <w:tcBorders>
              <w:top w:val="nil"/>
              <w:left w:val="nil"/>
              <w:bottom w:val="single" w:sz="4" w:space="0" w:color="auto"/>
              <w:right w:val="single" w:sz="4" w:space="0" w:color="auto"/>
            </w:tcBorders>
            <w:shd w:val="clear" w:color="auto" w:fill="auto"/>
            <w:noWrap/>
            <w:vAlign w:val="bottom"/>
            <w:hideMark/>
          </w:tcPr>
          <w:p w:rsidR="000A0C76" w:rsidRPr="00CF627E" w:rsidRDefault="000A0C76" w:rsidP="00705A08">
            <w:pPr>
              <w:jc w:val="right"/>
              <w:rPr>
                <w:rFonts w:ascii="Arial" w:hAnsi="Arial" w:cs="Arial"/>
                <w:sz w:val="20"/>
                <w:szCs w:val="20"/>
                <w:lang w:val="es-BO" w:eastAsia="es-BO"/>
              </w:rPr>
            </w:pPr>
            <w:r w:rsidRPr="00CF627E">
              <w:rPr>
                <w:rFonts w:ascii="Arial" w:hAnsi="Arial" w:cs="Arial"/>
                <w:sz w:val="20"/>
                <w:szCs w:val="20"/>
                <w:lang w:val="es-BO" w:eastAsia="es-BO"/>
              </w:rPr>
              <w:t>1</w:t>
            </w:r>
            <w:r w:rsidR="00705A08" w:rsidRPr="00CF627E">
              <w:rPr>
                <w:rFonts w:ascii="Arial" w:hAnsi="Arial" w:cs="Arial"/>
                <w:sz w:val="20"/>
                <w:szCs w:val="20"/>
                <w:lang w:val="es-BO" w:eastAsia="es-BO"/>
              </w:rPr>
              <w:t>5</w:t>
            </w:r>
            <w:r w:rsidRPr="00CF627E">
              <w:rPr>
                <w:rFonts w:ascii="Arial" w:hAnsi="Arial" w:cs="Arial"/>
                <w:sz w:val="20"/>
                <w:szCs w:val="20"/>
                <w:lang w:val="es-BO" w:eastAsia="es-BO"/>
              </w:rPr>
              <w:t>%</w:t>
            </w:r>
          </w:p>
        </w:tc>
        <w:tc>
          <w:tcPr>
            <w:tcW w:w="1701" w:type="dxa"/>
            <w:tcBorders>
              <w:top w:val="nil"/>
              <w:left w:val="nil"/>
              <w:bottom w:val="single" w:sz="4" w:space="0" w:color="auto"/>
              <w:right w:val="single" w:sz="4" w:space="0" w:color="auto"/>
            </w:tcBorders>
            <w:shd w:val="clear" w:color="auto" w:fill="auto"/>
            <w:noWrap/>
            <w:vAlign w:val="bottom"/>
            <w:hideMark/>
          </w:tcPr>
          <w:p w:rsidR="000A0C76" w:rsidRPr="00CF627E" w:rsidRDefault="000A0C76" w:rsidP="000A0C76">
            <w:pPr>
              <w:jc w:val="right"/>
              <w:rPr>
                <w:rFonts w:ascii="Arial" w:hAnsi="Arial" w:cs="Arial"/>
                <w:sz w:val="20"/>
                <w:szCs w:val="20"/>
                <w:lang w:val="es-BO" w:eastAsia="es-BO"/>
              </w:rPr>
            </w:pPr>
            <w:r w:rsidRPr="00CF627E">
              <w:rPr>
                <w:rFonts w:ascii="Arial" w:hAnsi="Arial" w:cs="Arial"/>
                <w:sz w:val="20"/>
                <w:szCs w:val="20"/>
                <w:lang w:val="es-BO" w:eastAsia="es-BO"/>
              </w:rPr>
              <w:t>6%</w:t>
            </w:r>
          </w:p>
        </w:tc>
      </w:tr>
    </w:tbl>
    <w:p w:rsidR="000A0C76" w:rsidRPr="00CF627E" w:rsidRDefault="000A0C76" w:rsidP="00266571">
      <w:pPr>
        <w:rPr>
          <w:rFonts w:ascii="Arial" w:hAnsi="Arial" w:cs="Arial"/>
          <w:color w:val="000000"/>
          <w:lang w:val="es-BO"/>
        </w:rPr>
      </w:pPr>
    </w:p>
    <w:p w:rsidR="000A0C76" w:rsidRPr="00CF627E" w:rsidRDefault="000A0C76" w:rsidP="00266571">
      <w:pPr>
        <w:rPr>
          <w:rFonts w:ascii="Arial" w:hAnsi="Arial" w:cs="Arial"/>
          <w:color w:val="000000"/>
          <w:lang w:val="es-BO"/>
        </w:rPr>
      </w:pPr>
    </w:p>
    <w:p w:rsidR="00A30463" w:rsidRPr="00CF627E" w:rsidRDefault="000738C6" w:rsidP="000738C6">
      <w:pPr>
        <w:shd w:val="clear" w:color="auto" w:fill="E6E6E6"/>
        <w:ind w:left="360"/>
        <w:jc w:val="both"/>
        <w:rPr>
          <w:rFonts w:cs="Arial"/>
          <w:b/>
          <w:bCs/>
          <w:color w:val="000000"/>
          <w:lang w:val="es-BO"/>
        </w:rPr>
      </w:pPr>
      <w:r w:rsidRPr="00CF627E">
        <w:rPr>
          <w:rFonts w:cs="Arial"/>
          <w:b/>
          <w:bCs/>
          <w:color w:val="000000"/>
          <w:lang w:val="es-BO"/>
        </w:rPr>
        <w:t>Presupuesto por componente</w:t>
      </w:r>
    </w:p>
    <w:p w:rsidR="000738C6" w:rsidRPr="00CF627E" w:rsidRDefault="000738C6" w:rsidP="00266571">
      <w:pPr>
        <w:rPr>
          <w:rFonts w:ascii="Arial" w:hAnsi="Arial" w:cs="Arial"/>
          <w:color w:val="000000"/>
          <w:lang w:val="es-BO"/>
        </w:rPr>
      </w:pPr>
    </w:p>
    <w:p w:rsidR="000738C6" w:rsidRPr="00CF627E" w:rsidRDefault="000738C6" w:rsidP="000738C6">
      <w:pPr>
        <w:jc w:val="both"/>
        <w:rPr>
          <w:rFonts w:ascii="Arial" w:hAnsi="Arial" w:cs="Arial"/>
          <w:color w:val="000000"/>
          <w:lang w:val="es-BO"/>
        </w:rPr>
      </w:pPr>
      <w:r w:rsidRPr="00CF627E">
        <w:rPr>
          <w:rFonts w:ascii="Arial" w:hAnsi="Arial" w:cs="Arial"/>
          <w:color w:val="000000"/>
          <w:lang w:val="es-BO"/>
        </w:rPr>
        <w:t xml:space="preserve">Pulsar con doble </w:t>
      </w:r>
      <w:proofErr w:type="spellStart"/>
      <w:r w:rsidRPr="00CF627E">
        <w:rPr>
          <w:rFonts w:ascii="Arial" w:hAnsi="Arial" w:cs="Arial"/>
          <w:color w:val="000000"/>
          <w:lang w:val="es-BO"/>
        </w:rPr>
        <w:t>click</w:t>
      </w:r>
      <w:proofErr w:type="spellEnd"/>
      <w:r w:rsidRPr="00CF627E">
        <w:rPr>
          <w:rFonts w:ascii="Arial" w:hAnsi="Arial" w:cs="Arial"/>
          <w:color w:val="000000"/>
          <w:lang w:val="es-BO"/>
        </w:rPr>
        <w:t xml:space="preserve"> el cuadro para abrir la aplicación de Excel e ingresar el monto total solicitado para financiación con recursos de la contribución del FONTAGRO y los montos de contrapartida.</w:t>
      </w:r>
    </w:p>
    <w:p w:rsidR="000738C6" w:rsidRPr="00CF627E" w:rsidRDefault="000738C6" w:rsidP="00266571">
      <w:pPr>
        <w:rPr>
          <w:rFonts w:ascii="Arial" w:hAnsi="Arial" w:cs="Arial"/>
          <w:color w:val="000000"/>
          <w:lang w:val="es-BO"/>
        </w:rPr>
      </w:pPr>
    </w:p>
    <w:p w:rsidR="00CF488A" w:rsidRPr="00CF627E" w:rsidRDefault="00CF488A" w:rsidP="00266571">
      <w:pPr>
        <w:rPr>
          <w:rFonts w:ascii="Arial" w:hAnsi="Arial" w:cs="Arial"/>
          <w:color w:val="000000"/>
          <w:lang w:val="es-BO"/>
        </w:rPr>
      </w:pPr>
    </w:p>
    <w:p w:rsidR="00CF488A" w:rsidRPr="00CF627E" w:rsidRDefault="00CF488A" w:rsidP="00266571">
      <w:pPr>
        <w:rPr>
          <w:rFonts w:ascii="Arial" w:hAnsi="Arial" w:cs="Arial"/>
          <w:color w:val="000000"/>
          <w:lang w:val="es-BO"/>
        </w:rPr>
      </w:pPr>
    </w:p>
    <w:p w:rsidR="00CF488A" w:rsidRPr="00CF627E" w:rsidRDefault="00CF488A" w:rsidP="00266571">
      <w:pPr>
        <w:rPr>
          <w:rFonts w:ascii="Arial" w:hAnsi="Arial" w:cs="Arial"/>
          <w:color w:val="000000"/>
          <w:lang w:val="es-BO"/>
        </w:rPr>
      </w:pPr>
    </w:p>
    <w:p w:rsidR="00CF488A" w:rsidRPr="00CF627E" w:rsidRDefault="00CF488A" w:rsidP="00266571">
      <w:pPr>
        <w:rPr>
          <w:rFonts w:ascii="Arial" w:hAnsi="Arial" w:cs="Arial"/>
          <w:color w:val="000000"/>
          <w:lang w:val="es-BO"/>
        </w:rPr>
      </w:pPr>
    </w:p>
    <w:p w:rsidR="00CF488A" w:rsidRPr="00CF627E" w:rsidRDefault="00CF488A" w:rsidP="00266571">
      <w:pPr>
        <w:rPr>
          <w:rFonts w:ascii="Arial" w:hAnsi="Arial" w:cs="Arial"/>
          <w:color w:val="000000"/>
          <w:lang w:val="es-BO"/>
        </w:rPr>
      </w:pPr>
    </w:p>
    <w:p w:rsidR="00CF488A" w:rsidRPr="00CF627E" w:rsidRDefault="00CF488A" w:rsidP="00266571">
      <w:pPr>
        <w:rPr>
          <w:rFonts w:ascii="Arial" w:hAnsi="Arial" w:cs="Arial"/>
          <w:color w:val="000000"/>
          <w:lang w:val="es-BO"/>
        </w:rPr>
      </w:pPr>
    </w:p>
    <w:p w:rsidR="00125003" w:rsidRPr="00CF627E" w:rsidRDefault="00125003" w:rsidP="00266571">
      <w:pPr>
        <w:rPr>
          <w:rFonts w:ascii="Arial" w:hAnsi="Arial" w:cs="Arial"/>
          <w:color w:val="000000"/>
          <w:lang w:val="es-BO"/>
        </w:rPr>
        <w:sectPr w:rsidR="00125003" w:rsidRPr="00CF627E" w:rsidSect="00B266BF">
          <w:pgSz w:w="12240" w:h="15840"/>
          <w:pgMar w:top="1440" w:right="1797" w:bottom="1440" w:left="1797" w:header="720" w:footer="720" w:gutter="0"/>
          <w:cols w:space="720"/>
          <w:docGrid w:linePitch="360"/>
        </w:sectPr>
      </w:pPr>
    </w:p>
    <w:p w:rsidR="00BF34C2" w:rsidRPr="00CF627E" w:rsidRDefault="00DC72B1" w:rsidP="00266571">
      <w:pPr>
        <w:rPr>
          <w:rFonts w:ascii="Arial" w:hAnsi="Arial" w:cs="Arial"/>
          <w:b/>
          <w:color w:val="000000"/>
          <w:lang w:val="es-BO"/>
        </w:rPr>
      </w:pPr>
      <w:r w:rsidRPr="00CF627E">
        <w:rPr>
          <w:rFonts w:ascii="Arial" w:hAnsi="Arial" w:cs="Arial"/>
          <w:b/>
          <w:color w:val="000000"/>
          <w:lang w:val="es-BO"/>
        </w:rPr>
        <w:lastRenderedPageBreak/>
        <w:t>RESUMEN DEL PRESUPUESTO SOLICITADO POR COMPONENTES Y ACTIVIDADES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5"/>
        <w:gridCol w:w="940"/>
        <w:gridCol w:w="940"/>
        <w:gridCol w:w="873"/>
        <w:gridCol w:w="902"/>
        <w:gridCol w:w="978"/>
        <w:gridCol w:w="959"/>
        <w:gridCol w:w="959"/>
        <w:gridCol w:w="902"/>
        <w:gridCol w:w="968"/>
      </w:tblGrid>
      <w:tr w:rsidR="00DC72B1" w:rsidRPr="00CF627E" w:rsidTr="00705A08">
        <w:trPr>
          <w:trHeight w:val="255"/>
        </w:trPr>
        <w:tc>
          <w:tcPr>
            <w:tcW w:w="9769" w:type="dxa"/>
            <w:shd w:val="clear" w:color="auto" w:fill="auto"/>
            <w:noWrap/>
            <w:hideMark/>
          </w:tcPr>
          <w:p w:rsidR="00DC72B1" w:rsidRPr="00CF627E" w:rsidRDefault="00DC72B1" w:rsidP="00DC72B1">
            <w:pPr>
              <w:rPr>
                <w:rFonts w:ascii="Arial" w:eastAsia="Calibri" w:hAnsi="Arial" w:cs="Arial"/>
                <w:color w:val="000000"/>
                <w:sz w:val="18"/>
                <w:szCs w:val="18"/>
                <w:lang w:val="es-BO"/>
              </w:rPr>
            </w:pPr>
          </w:p>
        </w:tc>
        <w:tc>
          <w:tcPr>
            <w:tcW w:w="6740" w:type="dxa"/>
            <w:gridSpan w:val="4"/>
            <w:shd w:val="clear" w:color="auto" w:fill="auto"/>
            <w:noWrap/>
            <w:hideMark/>
          </w:tcPr>
          <w:p w:rsidR="00DC72B1" w:rsidRPr="00CF627E" w:rsidRDefault="00DC72B1" w:rsidP="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Recursos financiados por FONTAGRO</w:t>
            </w:r>
          </w:p>
        </w:tc>
        <w:tc>
          <w:tcPr>
            <w:tcW w:w="7040" w:type="dxa"/>
            <w:gridSpan w:val="4"/>
            <w:shd w:val="clear" w:color="auto" w:fill="auto"/>
            <w:noWrap/>
            <w:hideMark/>
          </w:tcPr>
          <w:p w:rsidR="00DC72B1" w:rsidRPr="00CF627E" w:rsidRDefault="00DC72B1" w:rsidP="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Aportes de Contrapartida</w:t>
            </w:r>
          </w:p>
        </w:tc>
        <w:tc>
          <w:tcPr>
            <w:tcW w:w="1800"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TOTAL</w:t>
            </w:r>
          </w:p>
        </w:tc>
      </w:tr>
      <w:tr w:rsidR="00DC72B1" w:rsidRPr="00CF627E" w:rsidTr="00705A08">
        <w:trPr>
          <w:trHeight w:val="705"/>
        </w:trPr>
        <w:tc>
          <w:tcPr>
            <w:tcW w:w="9769" w:type="dxa"/>
            <w:shd w:val="clear" w:color="auto" w:fill="auto"/>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Componentes y Actividades</w:t>
            </w:r>
          </w:p>
        </w:tc>
        <w:tc>
          <w:tcPr>
            <w:tcW w:w="1740" w:type="dxa"/>
            <w:shd w:val="clear" w:color="auto" w:fill="auto"/>
            <w:hideMark/>
          </w:tcPr>
          <w:p w:rsidR="00DC72B1" w:rsidRPr="00CF627E" w:rsidRDefault="00DC72B1" w:rsidP="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PROINPA Bolivia</w:t>
            </w:r>
          </w:p>
        </w:tc>
        <w:tc>
          <w:tcPr>
            <w:tcW w:w="1740" w:type="dxa"/>
            <w:shd w:val="clear" w:color="auto" w:fill="auto"/>
            <w:hideMark/>
          </w:tcPr>
          <w:p w:rsidR="00DC72B1" w:rsidRPr="00CF627E" w:rsidRDefault="00DC72B1" w:rsidP="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INIA Chile</w:t>
            </w:r>
          </w:p>
        </w:tc>
        <w:tc>
          <w:tcPr>
            <w:tcW w:w="1600" w:type="dxa"/>
            <w:shd w:val="clear" w:color="auto" w:fill="auto"/>
            <w:hideMark/>
          </w:tcPr>
          <w:p w:rsidR="00DC72B1" w:rsidRPr="00CF627E" w:rsidRDefault="00DC72B1" w:rsidP="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INIAP Ecuador</w:t>
            </w:r>
          </w:p>
        </w:tc>
        <w:tc>
          <w:tcPr>
            <w:tcW w:w="1660" w:type="dxa"/>
            <w:shd w:val="clear" w:color="auto" w:fill="auto"/>
            <w:hideMark/>
          </w:tcPr>
          <w:p w:rsidR="00DC72B1" w:rsidRPr="00CF627E" w:rsidRDefault="00DC72B1" w:rsidP="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Subtotal recursos FTG</w:t>
            </w:r>
          </w:p>
        </w:tc>
        <w:tc>
          <w:tcPr>
            <w:tcW w:w="1820" w:type="dxa"/>
            <w:shd w:val="clear" w:color="auto" w:fill="auto"/>
            <w:hideMark/>
          </w:tcPr>
          <w:p w:rsidR="00DC72B1" w:rsidRPr="00CF627E" w:rsidRDefault="00DC72B1" w:rsidP="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PROINPA Bolivia</w:t>
            </w:r>
          </w:p>
        </w:tc>
        <w:tc>
          <w:tcPr>
            <w:tcW w:w="1780" w:type="dxa"/>
            <w:shd w:val="clear" w:color="auto" w:fill="auto"/>
            <w:hideMark/>
          </w:tcPr>
          <w:p w:rsidR="00DC72B1" w:rsidRPr="00CF627E" w:rsidRDefault="00DC72B1" w:rsidP="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INIA Chile</w:t>
            </w:r>
          </w:p>
        </w:tc>
        <w:tc>
          <w:tcPr>
            <w:tcW w:w="1780" w:type="dxa"/>
            <w:shd w:val="clear" w:color="auto" w:fill="auto"/>
            <w:hideMark/>
          </w:tcPr>
          <w:p w:rsidR="00DC72B1" w:rsidRPr="00CF627E" w:rsidRDefault="00DC72B1" w:rsidP="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INIAP Ecuador</w:t>
            </w:r>
          </w:p>
        </w:tc>
        <w:tc>
          <w:tcPr>
            <w:tcW w:w="1660" w:type="dxa"/>
            <w:shd w:val="clear" w:color="auto" w:fill="auto"/>
            <w:hideMark/>
          </w:tcPr>
          <w:p w:rsidR="00DC72B1" w:rsidRPr="00CF627E" w:rsidRDefault="00DC72B1" w:rsidP="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Subtotal Contrapartida</w:t>
            </w:r>
          </w:p>
        </w:tc>
        <w:tc>
          <w:tcPr>
            <w:tcW w:w="1800" w:type="dxa"/>
            <w:shd w:val="clear" w:color="auto" w:fill="auto"/>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DEL PROYECTO</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b/>
                <w:bCs/>
                <w:color w:val="000000"/>
                <w:sz w:val="18"/>
                <w:szCs w:val="18"/>
                <w:lang w:val="es-BO"/>
              </w:rPr>
            </w:pPr>
            <w:r w:rsidRPr="00CF627E">
              <w:rPr>
                <w:rFonts w:ascii="Arial" w:eastAsia="Calibri" w:hAnsi="Arial" w:cs="Arial"/>
                <w:b/>
                <w:bCs/>
                <w:color w:val="000000"/>
                <w:sz w:val="18"/>
                <w:szCs w:val="18"/>
                <w:lang w:val="es-BO"/>
              </w:rPr>
              <w:t>COMPONENTE 1</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Actividad 1.1. Evaluación agronómica de lupino en el sistema de cultivos y su efecto en el suelo (Bolivia).</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Recursos Humanos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3643</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3643</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3643</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Equipos y suministros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Viajes y viáticos personal planta</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Divulgación y diseminación</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Gastos no elegibles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6429</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6429</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6429</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Actividad 1.2. Evaluación de variedades y </w:t>
            </w:r>
            <w:proofErr w:type="spellStart"/>
            <w:r w:rsidRPr="00CF627E">
              <w:rPr>
                <w:rFonts w:ascii="Arial" w:eastAsia="Calibri" w:hAnsi="Arial" w:cs="Arial"/>
                <w:color w:val="000000"/>
                <w:sz w:val="18"/>
                <w:szCs w:val="18"/>
                <w:lang w:val="es-BO"/>
              </w:rPr>
              <w:t>ecotipos</w:t>
            </w:r>
            <w:proofErr w:type="spellEnd"/>
            <w:r w:rsidRPr="00CF627E">
              <w:rPr>
                <w:rFonts w:ascii="Arial" w:eastAsia="Calibri" w:hAnsi="Arial" w:cs="Arial"/>
                <w:color w:val="000000"/>
                <w:sz w:val="18"/>
                <w:szCs w:val="18"/>
                <w:lang w:val="es-BO"/>
              </w:rPr>
              <w:t xml:space="preserve"> de lupino (Chile y Ecuador).</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Recursos Humanos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8889</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3500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12389</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12389</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Equipos y suministros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6966</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7466</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7466</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Viajes y viáticos personal planta</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5394</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7394</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7394</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Divulgación y diseminación</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880</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880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880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Otros gastos elegibles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Gastos no elegibles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10000</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4545</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14545</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14545</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Actividad 1.3. Evaluación de </w:t>
            </w:r>
            <w:proofErr w:type="spellStart"/>
            <w:r w:rsidRPr="00CF627E">
              <w:rPr>
                <w:rFonts w:ascii="Arial" w:eastAsia="Calibri" w:hAnsi="Arial" w:cs="Arial"/>
                <w:color w:val="000000"/>
                <w:sz w:val="18"/>
                <w:szCs w:val="18"/>
                <w:lang w:val="es-BO"/>
              </w:rPr>
              <w:t>rhizobias</w:t>
            </w:r>
            <w:proofErr w:type="spellEnd"/>
            <w:r w:rsidRPr="00CF627E">
              <w:rPr>
                <w:rFonts w:ascii="Arial" w:eastAsia="Calibri" w:hAnsi="Arial" w:cs="Arial"/>
                <w:color w:val="000000"/>
                <w:sz w:val="18"/>
                <w:szCs w:val="18"/>
                <w:lang w:val="es-BO"/>
              </w:rPr>
              <w:t xml:space="preserve"> de lupino y su capacidad de fijación de nitrógeno (Bolivia)</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Recursos Humanos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3643</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3643</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3643</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Equipos y suministros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Viajes y viáticos personal planta</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Divulgación y diseminación</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Gastos no elegibles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6429</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6429</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6429</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Actividad 1.4. Evaluación del aporte de nitrógeno  al suelo por el cultivo de lupino en (Chile)</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Recursos Humanos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5556</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5556</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5556</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Equipos y suministros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4354</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4354</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4354</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Viajes y viáticos personal planta</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3371</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3371</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3371</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Divulgación y diseminación</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lastRenderedPageBreak/>
              <w:t xml:space="preserve">   Gastos no elegibles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10000</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10000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10000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Actividad 1.5. Diagnóstico de plagas y enfermedades de lupino (Bolivia, Chile y Ecuador)</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Recursos Humanos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3643</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5556</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3000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12198</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12198</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Equipos y suministros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4354</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6509</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6509</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Viajes y viáticos personal planta</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3371</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5371</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5371</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Divulgación y diseminación</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Gastos no elegibles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6429</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10000</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4545</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20974</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20974</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Actividad 1.6. Desarrollo de estrategia MIP para el control de plagas y enfermedades de lupino (Bolivia)</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Recursos Humanos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3643</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3643</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3643</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Equipos y suministros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Viajes y viáticos personal planta</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Divulgación y diseminación</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6429</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6429</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6429</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Gastos no elegibles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Actividad 1.7. Desarrollo de una estrategia de producción y abastecimiento de semilla de lupino (Bolivia)</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Recursos Humanos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3643</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3643</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3643</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Equipos y suministros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Viajes y viáticos personal planta</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Divulgación y diseminación</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Gastos no elegibles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6429</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6429</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6429</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b/>
                <w:bCs/>
                <w:color w:val="000000"/>
                <w:sz w:val="18"/>
                <w:szCs w:val="18"/>
                <w:lang w:val="es-BO"/>
              </w:rPr>
            </w:pPr>
            <w:r w:rsidRPr="00CF627E">
              <w:rPr>
                <w:rFonts w:ascii="Arial" w:eastAsia="Calibri" w:hAnsi="Arial" w:cs="Arial"/>
                <w:b/>
                <w:bCs/>
                <w:color w:val="000000"/>
                <w:sz w:val="18"/>
                <w:szCs w:val="18"/>
                <w:lang w:val="es-BO"/>
              </w:rPr>
              <w:t>COMPONENTE 2</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Actividad 2.1. Desarrollo de técnicas para el </w:t>
            </w:r>
            <w:proofErr w:type="spellStart"/>
            <w:r w:rsidRPr="00CF627E">
              <w:rPr>
                <w:rFonts w:ascii="Arial" w:eastAsia="Calibri" w:hAnsi="Arial" w:cs="Arial"/>
                <w:color w:val="000000"/>
                <w:sz w:val="18"/>
                <w:szCs w:val="18"/>
                <w:lang w:val="es-BO"/>
              </w:rPr>
              <w:t>desamargado</w:t>
            </w:r>
            <w:proofErr w:type="spellEnd"/>
            <w:r w:rsidRPr="00CF627E">
              <w:rPr>
                <w:rFonts w:ascii="Arial" w:eastAsia="Calibri" w:hAnsi="Arial" w:cs="Arial"/>
                <w:color w:val="000000"/>
                <w:sz w:val="18"/>
                <w:szCs w:val="18"/>
                <w:lang w:val="es-BO"/>
              </w:rPr>
              <w:t xml:space="preserve"> del lupino (Bolivia)</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Recursos Humanos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3643</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3000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6643</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6643</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Equipos y suministros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3655</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3655</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Viajes y viáticos personal planta</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1000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1000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Divulgación y diseminación</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Gastos no elegibles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6429</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4545</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10974</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10974</w:t>
            </w:r>
          </w:p>
        </w:tc>
      </w:tr>
      <w:tr w:rsidR="00DC72B1" w:rsidRPr="00CF627E" w:rsidTr="00705A08">
        <w:trPr>
          <w:trHeight w:val="34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Actividad 2.2. Desarrollo participativo de nuevos productos culinarios de lupino para el consumo familiar</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Recursos Humanos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3643</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3000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6643</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6643</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lastRenderedPageBreak/>
              <w:t xml:space="preserve">   Equipos y suministros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3655</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3655</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Viajes y viáticos personal planta</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1000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1000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Divulgación y diseminación</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Gastos no elegibles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6429</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4545</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10974</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10974</w:t>
            </w:r>
          </w:p>
        </w:tc>
      </w:tr>
      <w:tr w:rsidR="00DC72B1" w:rsidRPr="00CF627E" w:rsidTr="00705A08">
        <w:trPr>
          <w:trHeight w:val="255"/>
        </w:trPr>
        <w:tc>
          <w:tcPr>
            <w:tcW w:w="11509" w:type="dxa"/>
            <w:gridSpan w:val="2"/>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Actividad 2.3.Diversificación de la dieta alimentaria local en base al lupino</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Recursos Humanos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3643</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3000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6643</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6643</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Equipos y suministros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3655</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3655</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Viajes y viáticos personal planta</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1000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1000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Divulgación y diseminación</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Gastos no elegibles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6429</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4545</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10974</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10974</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b/>
                <w:bCs/>
                <w:color w:val="000000"/>
                <w:sz w:val="18"/>
                <w:szCs w:val="18"/>
                <w:lang w:val="es-BO"/>
              </w:rPr>
            </w:pPr>
            <w:r w:rsidRPr="00CF627E">
              <w:rPr>
                <w:rFonts w:ascii="Arial" w:eastAsia="Calibri" w:hAnsi="Arial" w:cs="Arial"/>
                <w:b/>
                <w:bCs/>
                <w:color w:val="000000"/>
                <w:sz w:val="18"/>
                <w:szCs w:val="18"/>
                <w:lang w:val="es-BO"/>
              </w:rPr>
              <w:t>COMPONENTE 3</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Actividad 3.1. Desarrollo participativo de técnicas para la </w:t>
            </w:r>
            <w:proofErr w:type="spellStart"/>
            <w:r w:rsidRPr="00CF627E">
              <w:rPr>
                <w:rFonts w:ascii="Arial" w:eastAsia="Calibri" w:hAnsi="Arial" w:cs="Arial"/>
                <w:color w:val="000000"/>
                <w:sz w:val="18"/>
                <w:szCs w:val="18"/>
                <w:lang w:val="es-BO"/>
              </w:rPr>
              <w:t>poscosecha</w:t>
            </w:r>
            <w:proofErr w:type="spellEnd"/>
            <w:r w:rsidRPr="00CF627E">
              <w:rPr>
                <w:rFonts w:ascii="Arial" w:eastAsia="Calibri" w:hAnsi="Arial" w:cs="Arial"/>
                <w:color w:val="000000"/>
                <w:sz w:val="18"/>
                <w:szCs w:val="18"/>
                <w:lang w:val="es-BO"/>
              </w:rPr>
              <w:t xml:space="preserve"> de lupino</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Recursos Humanos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3643</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3000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6643</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6643</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Equipos y suministros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Viajes y viáticos personal planta</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Divulgación y diseminación</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Gastos no elegibles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6429</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4545</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10974</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10974</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Actividad 3.2. Identificación de mercados nacionales e internacionales para la comercialización de lupino</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Recursos Humanos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3643</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5643</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5643</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Equipos y suministros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Viajes y viáticos personal planta</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Divulgación y diseminación</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Gastos no elegibles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6429</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4545</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10974</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10974</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Actividad 3.3. Articulación de productores de lupino con empresas transformadoras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Recursos Humanos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3643</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2500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6143</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6143</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Equipos y suministros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Viajes y viáticos personal planta</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500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500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Divulgación y diseminación</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Gastos no elegibles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b/>
                <w:bCs/>
                <w:color w:val="000000"/>
                <w:sz w:val="18"/>
                <w:szCs w:val="18"/>
                <w:lang w:val="es-BO"/>
              </w:rPr>
            </w:pPr>
            <w:r w:rsidRPr="00CF627E">
              <w:rPr>
                <w:rFonts w:ascii="Arial" w:eastAsia="Calibri" w:hAnsi="Arial" w:cs="Arial"/>
                <w:b/>
                <w:bCs/>
                <w:color w:val="000000"/>
                <w:sz w:val="18"/>
                <w:szCs w:val="18"/>
                <w:lang w:val="es-BO"/>
              </w:rPr>
              <w:t>COMPONENTE 4</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6429</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4545</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10974</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10974</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lastRenderedPageBreak/>
              <w:t>Actividad 4.1. Conformación de una red de comunicación mediante el uso de internet (Bolivia, Chile, Ecuador)</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Recursos Humanos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3643</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1111</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6754</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6754</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Equipos y suministros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871</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2526</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2526</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Viajes y viáticos personal planta</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2618</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674</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4292</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4292</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Divulgación y diseminación</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1000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1000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Gastos no elegibles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6429</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10000</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4545</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20974</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20974</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Actividad 4.2. Seguimiento y evaluación de actividades mediante reuniones anuales (Bolivia, Chile, Ecuador)</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Recursos Humanos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3643</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1111</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6754</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6754</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Equipos y suministros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1655</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871</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3026</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3026</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Viajes y viáticos personal planta</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4862</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674</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6536</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6536</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Divulgación y diseminación</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Gastos no elegibles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6429</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10000</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4545</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20974</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20974</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Actividad 4.3. Difusión del conocimiento con los actores del contexto (Bolivia, Chile, Ecuador)</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Recursos Humanos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3643</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2535</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6178</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6178</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Equipos y suministros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Viajes y viáticos personal planta</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500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500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Divulgación y diseminación</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5000</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3000</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1500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9500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9500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Gastos no elegibles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6423</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10000</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4550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20973</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20973</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b/>
                <w:bCs/>
                <w:color w:val="000000"/>
                <w:sz w:val="18"/>
                <w:szCs w:val="18"/>
                <w:lang w:val="es-BO"/>
              </w:rPr>
            </w:pPr>
            <w:r w:rsidRPr="00CF627E">
              <w:rPr>
                <w:rFonts w:ascii="Arial" w:eastAsia="Calibri" w:hAnsi="Arial" w:cs="Arial"/>
                <w:b/>
                <w:bCs/>
                <w:color w:val="000000"/>
                <w:sz w:val="18"/>
                <w:szCs w:val="18"/>
                <w:lang w:val="es-BO"/>
              </w:rPr>
              <w:t>Auditoria</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5000</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5000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5000</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xml:space="preserve">   Otros gastos elegibles</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3000</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465</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3465</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3465</w:t>
            </w:r>
          </w:p>
        </w:tc>
      </w:tr>
      <w:tr w:rsidR="00DC72B1" w:rsidRPr="00CF627E" w:rsidTr="00705A08">
        <w:trPr>
          <w:trHeight w:val="255"/>
        </w:trPr>
        <w:tc>
          <w:tcPr>
            <w:tcW w:w="9769"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TOTAL DEL PROYECTO</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90000</w:t>
            </w:r>
          </w:p>
        </w:tc>
        <w:tc>
          <w:tcPr>
            <w:tcW w:w="174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60000</w:t>
            </w:r>
          </w:p>
        </w:tc>
        <w:tc>
          <w:tcPr>
            <w:tcW w:w="16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50000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200000</w:t>
            </w:r>
          </w:p>
        </w:tc>
        <w:tc>
          <w:tcPr>
            <w:tcW w:w="18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90000</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60000</w:t>
            </w:r>
          </w:p>
        </w:tc>
        <w:tc>
          <w:tcPr>
            <w:tcW w:w="178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50000</w:t>
            </w:r>
          </w:p>
        </w:tc>
        <w:tc>
          <w:tcPr>
            <w:tcW w:w="16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200000</w:t>
            </w:r>
          </w:p>
        </w:tc>
        <w:tc>
          <w:tcPr>
            <w:tcW w:w="18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400000</w:t>
            </w:r>
          </w:p>
        </w:tc>
      </w:tr>
    </w:tbl>
    <w:p w:rsidR="00DC72B1" w:rsidRPr="00CF627E" w:rsidRDefault="00DC72B1" w:rsidP="00266571">
      <w:pPr>
        <w:rPr>
          <w:rFonts w:ascii="Arial" w:hAnsi="Arial" w:cs="Arial"/>
          <w:color w:val="000000"/>
          <w:lang w:val="es-BO"/>
        </w:rPr>
      </w:pPr>
    </w:p>
    <w:p w:rsidR="00CF488A" w:rsidRPr="00CF627E" w:rsidRDefault="00125003" w:rsidP="00266571">
      <w:pPr>
        <w:rPr>
          <w:rFonts w:ascii="Arial" w:hAnsi="Arial" w:cs="Arial"/>
          <w:color w:val="000000"/>
          <w:lang w:val="es-BO"/>
        </w:rPr>
      </w:pPr>
      <w:r w:rsidRPr="00CF627E">
        <w:rPr>
          <w:rFonts w:ascii="Arial" w:hAnsi="Arial" w:cs="Arial"/>
          <w:color w:val="000000"/>
          <w:lang w:val="es-BO"/>
        </w:rPr>
        <w:br w:type="page"/>
      </w:r>
    </w:p>
    <w:p w:rsidR="0012726B" w:rsidRPr="00CF627E" w:rsidRDefault="0012726B" w:rsidP="00996D50">
      <w:pPr>
        <w:shd w:val="clear" w:color="auto" w:fill="E6E6E6"/>
        <w:ind w:left="360"/>
        <w:jc w:val="both"/>
        <w:rPr>
          <w:rFonts w:cs="Arial"/>
          <w:b/>
          <w:bCs/>
          <w:color w:val="000000"/>
          <w:lang w:val="es-BO"/>
        </w:rPr>
      </w:pPr>
      <w:r w:rsidRPr="00CF627E">
        <w:rPr>
          <w:rFonts w:cs="Arial"/>
          <w:b/>
          <w:bCs/>
          <w:color w:val="000000"/>
          <w:lang w:val="es-BO"/>
        </w:rPr>
        <w:lastRenderedPageBreak/>
        <w:t xml:space="preserve">Presupuesto </w:t>
      </w:r>
      <w:r w:rsidR="00495B4E" w:rsidRPr="00CF627E">
        <w:rPr>
          <w:rFonts w:cs="Arial"/>
          <w:b/>
          <w:bCs/>
          <w:color w:val="000000"/>
          <w:lang w:val="es-BO"/>
        </w:rPr>
        <w:t>Detallado</w:t>
      </w:r>
    </w:p>
    <w:p w:rsidR="0012726B" w:rsidRPr="00CF627E" w:rsidRDefault="0012726B" w:rsidP="00266571">
      <w:pPr>
        <w:rPr>
          <w:rFonts w:ascii="Arial" w:hAnsi="Arial" w:cs="Arial"/>
          <w:color w:val="000000"/>
          <w:lang w:val="es-BO"/>
        </w:rPr>
      </w:pPr>
    </w:p>
    <w:p w:rsidR="00A02E90" w:rsidRPr="00CF627E" w:rsidRDefault="00A02E90" w:rsidP="00266571">
      <w:pPr>
        <w:rPr>
          <w:rFonts w:ascii="Arial" w:hAnsi="Arial" w:cs="Arial"/>
          <w:b/>
          <w:color w:val="000000"/>
          <w:lang w:val="es-BO"/>
        </w:rPr>
      </w:pPr>
      <w:r w:rsidRPr="00CF627E">
        <w:rPr>
          <w:rFonts w:ascii="Arial" w:hAnsi="Arial" w:cs="Arial"/>
          <w:b/>
          <w:color w:val="000000"/>
          <w:lang w:val="es-BO"/>
        </w:rPr>
        <w:t>RESUMEN DEL PRESUPUESTO SOLICITADO POR CATEGORIA DE GASTO</w:t>
      </w:r>
    </w:p>
    <w:p w:rsidR="00DC72B1" w:rsidRPr="00CF627E" w:rsidRDefault="00DC72B1" w:rsidP="00266571">
      <w:pPr>
        <w:rPr>
          <w:rFonts w:ascii="Arial" w:hAnsi="Arial" w:cs="Arial"/>
          <w:b/>
          <w:color w:val="000000"/>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0"/>
        <w:gridCol w:w="1249"/>
        <w:gridCol w:w="1060"/>
        <w:gridCol w:w="1060"/>
        <w:gridCol w:w="1112"/>
        <w:gridCol w:w="1112"/>
        <w:gridCol w:w="956"/>
        <w:gridCol w:w="984"/>
        <w:gridCol w:w="1241"/>
        <w:gridCol w:w="1112"/>
      </w:tblGrid>
      <w:tr w:rsidR="00DC72B1" w:rsidRPr="00CF627E" w:rsidTr="00705A08">
        <w:trPr>
          <w:trHeight w:val="255"/>
        </w:trPr>
        <w:tc>
          <w:tcPr>
            <w:tcW w:w="3800" w:type="dxa"/>
            <w:shd w:val="clear" w:color="auto" w:fill="auto"/>
            <w:noWrap/>
            <w:hideMark/>
          </w:tcPr>
          <w:p w:rsidR="00DC72B1" w:rsidRPr="00CF627E" w:rsidRDefault="00DC72B1" w:rsidP="00DC72B1">
            <w:pPr>
              <w:rPr>
                <w:rFonts w:ascii="Arial" w:eastAsia="Calibri" w:hAnsi="Arial" w:cs="Arial"/>
                <w:color w:val="000000"/>
                <w:sz w:val="18"/>
                <w:szCs w:val="18"/>
                <w:lang w:val="es-BO"/>
              </w:rPr>
            </w:pPr>
          </w:p>
        </w:tc>
        <w:tc>
          <w:tcPr>
            <w:tcW w:w="1420" w:type="dxa"/>
            <w:shd w:val="clear" w:color="auto" w:fill="auto"/>
            <w:noWrap/>
            <w:hideMark/>
          </w:tcPr>
          <w:p w:rsidR="00DC72B1" w:rsidRPr="00CF627E" w:rsidRDefault="00DC72B1">
            <w:pPr>
              <w:rPr>
                <w:rFonts w:ascii="Arial" w:eastAsia="Calibri" w:hAnsi="Arial" w:cs="Arial"/>
                <w:color w:val="000000"/>
                <w:sz w:val="18"/>
                <w:szCs w:val="18"/>
                <w:lang w:val="es-BO"/>
              </w:rPr>
            </w:pPr>
          </w:p>
        </w:tc>
        <w:tc>
          <w:tcPr>
            <w:tcW w:w="3660" w:type="dxa"/>
            <w:gridSpan w:val="3"/>
            <w:shd w:val="clear" w:color="auto" w:fill="auto"/>
            <w:noWrap/>
            <w:hideMark/>
          </w:tcPr>
          <w:p w:rsidR="00DC72B1" w:rsidRPr="00CF627E" w:rsidRDefault="00DC72B1" w:rsidP="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Recursos financiados por FONTAGRO</w:t>
            </w:r>
          </w:p>
        </w:tc>
        <w:tc>
          <w:tcPr>
            <w:tcW w:w="1260" w:type="dxa"/>
            <w:shd w:val="clear" w:color="auto" w:fill="auto"/>
            <w:noWrap/>
            <w:hideMark/>
          </w:tcPr>
          <w:p w:rsidR="00DC72B1" w:rsidRPr="00CF627E" w:rsidRDefault="00DC72B1" w:rsidP="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3600" w:type="dxa"/>
            <w:gridSpan w:val="3"/>
            <w:shd w:val="clear" w:color="auto" w:fill="auto"/>
            <w:noWrap/>
            <w:hideMark/>
          </w:tcPr>
          <w:p w:rsidR="00DC72B1" w:rsidRPr="00CF627E" w:rsidRDefault="00DC72B1" w:rsidP="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Aportes de Contrapartida</w:t>
            </w:r>
          </w:p>
        </w:tc>
        <w:tc>
          <w:tcPr>
            <w:tcW w:w="1260"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TOTAL</w:t>
            </w:r>
          </w:p>
        </w:tc>
      </w:tr>
      <w:tr w:rsidR="00DC72B1" w:rsidRPr="00CF627E" w:rsidTr="00705A08">
        <w:trPr>
          <w:trHeight w:val="765"/>
        </w:trPr>
        <w:tc>
          <w:tcPr>
            <w:tcW w:w="3800" w:type="dxa"/>
            <w:shd w:val="clear" w:color="auto" w:fill="auto"/>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Categoría de gasto</w:t>
            </w:r>
          </w:p>
        </w:tc>
        <w:tc>
          <w:tcPr>
            <w:tcW w:w="1420" w:type="dxa"/>
            <w:shd w:val="clear" w:color="auto" w:fill="auto"/>
            <w:hideMark/>
          </w:tcPr>
          <w:p w:rsidR="00DC72B1" w:rsidRPr="00CF627E" w:rsidRDefault="00DC72B1" w:rsidP="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PROINPA Bolivia</w:t>
            </w:r>
          </w:p>
        </w:tc>
        <w:tc>
          <w:tcPr>
            <w:tcW w:w="1200" w:type="dxa"/>
            <w:shd w:val="clear" w:color="auto" w:fill="auto"/>
            <w:hideMark/>
          </w:tcPr>
          <w:p w:rsidR="00DC72B1" w:rsidRPr="00CF627E" w:rsidRDefault="00DC72B1" w:rsidP="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INIA Chile</w:t>
            </w:r>
          </w:p>
        </w:tc>
        <w:tc>
          <w:tcPr>
            <w:tcW w:w="1200" w:type="dxa"/>
            <w:shd w:val="clear" w:color="auto" w:fill="auto"/>
            <w:hideMark/>
          </w:tcPr>
          <w:p w:rsidR="00DC72B1" w:rsidRPr="00CF627E" w:rsidRDefault="00DC72B1" w:rsidP="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INIAP Ecuador</w:t>
            </w:r>
          </w:p>
        </w:tc>
        <w:tc>
          <w:tcPr>
            <w:tcW w:w="1260" w:type="dxa"/>
            <w:shd w:val="clear" w:color="auto" w:fill="auto"/>
            <w:hideMark/>
          </w:tcPr>
          <w:p w:rsidR="00DC72B1" w:rsidRPr="00CF627E" w:rsidRDefault="00DC72B1" w:rsidP="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Subtotal recursos FTG</w:t>
            </w:r>
          </w:p>
        </w:tc>
        <w:tc>
          <w:tcPr>
            <w:tcW w:w="1260" w:type="dxa"/>
            <w:shd w:val="clear" w:color="auto" w:fill="auto"/>
            <w:hideMark/>
          </w:tcPr>
          <w:p w:rsidR="00DC72B1" w:rsidRPr="00CF627E" w:rsidRDefault="00DC72B1" w:rsidP="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PROINPA Bolivia</w:t>
            </w:r>
          </w:p>
        </w:tc>
        <w:tc>
          <w:tcPr>
            <w:tcW w:w="1078" w:type="dxa"/>
            <w:shd w:val="clear" w:color="auto" w:fill="auto"/>
            <w:hideMark/>
          </w:tcPr>
          <w:p w:rsidR="00DC72B1" w:rsidRPr="00CF627E" w:rsidRDefault="00DC72B1" w:rsidP="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INIA Chile</w:t>
            </w:r>
          </w:p>
        </w:tc>
        <w:tc>
          <w:tcPr>
            <w:tcW w:w="1111" w:type="dxa"/>
            <w:shd w:val="clear" w:color="auto" w:fill="auto"/>
            <w:hideMark/>
          </w:tcPr>
          <w:p w:rsidR="00DC72B1" w:rsidRPr="00CF627E" w:rsidRDefault="00DC72B1" w:rsidP="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INIAP Ecuador</w:t>
            </w:r>
          </w:p>
        </w:tc>
        <w:tc>
          <w:tcPr>
            <w:tcW w:w="1411" w:type="dxa"/>
            <w:shd w:val="clear" w:color="auto" w:fill="auto"/>
            <w:hideMark/>
          </w:tcPr>
          <w:p w:rsidR="00DC72B1" w:rsidRPr="00CF627E" w:rsidRDefault="00DC72B1" w:rsidP="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Subtotal Contrapartida</w:t>
            </w:r>
          </w:p>
        </w:tc>
        <w:tc>
          <w:tcPr>
            <w:tcW w:w="1260" w:type="dxa"/>
            <w:shd w:val="clear" w:color="auto" w:fill="auto"/>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DEL PROYECTO</w:t>
            </w:r>
          </w:p>
        </w:tc>
      </w:tr>
      <w:tr w:rsidR="00DC72B1" w:rsidRPr="00CF627E" w:rsidTr="00705A08">
        <w:trPr>
          <w:trHeight w:val="255"/>
        </w:trPr>
        <w:tc>
          <w:tcPr>
            <w:tcW w:w="3800"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GASTOS ELEGIBLES</w:t>
            </w:r>
          </w:p>
        </w:tc>
        <w:tc>
          <w:tcPr>
            <w:tcW w:w="1420"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00"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00"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60"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60"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078"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111"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411"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60"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r>
      <w:tr w:rsidR="00DC72B1" w:rsidRPr="00CF627E" w:rsidTr="00705A08">
        <w:trPr>
          <w:trHeight w:val="255"/>
        </w:trPr>
        <w:tc>
          <w:tcPr>
            <w:tcW w:w="3800"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Recursos humanos</w:t>
            </w:r>
          </w:p>
        </w:tc>
        <w:tc>
          <w:tcPr>
            <w:tcW w:w="14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51000</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22222</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29535</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102757</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078"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1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4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102757</w:t>
            </w:r>
          </w:p>
        </w:tc>
      </w:tr>
      <w:tr w:rsidR="00DC72B1" w:rsidRPr="00CF627E" w:rsidTr="00705A08">
        <w:trPr>
          <w:trHeight w:val="255"/>
        </w:trPr>
        <w:tc>
          <w:tcPr>
            <w:tcW w:w="3800"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Adquisición de bienes y servicios</w:t>
            </w:r>
          </w:p>
        </w:tc>
        <w:tc>
          <w:tcPr>
            <w:tcW w:w="14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21520</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17414</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7500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46434</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078"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1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4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46434</w:t>
            </w:r>
          </w:p>
        </w:tc>
      </w:tr>
      <w:tr w:rsidR="00DC72B1" w:rsidRPr="00CF627E" w:rsidTr="00705A08">
        <w:trPr>
          <w:trHeight w:val="255"/>
        </w:trPr>
        <w:tc>
          <w:tcPr>
            <w:tcW w:w="3800"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Viajes y viáticos personal planta</w:t>
            </w:r>
          </w:p>
        </w:tc>
        <w:tc>
          <w:tcPr>
            <w:tcW w:w="14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7480</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13484</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10000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30964</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078"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1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4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30964</w:t>
            </w:r>
          </w:p>
        </w:tc>
      </w:tr>
      <w:tr w:rsidR="00DC72B1" w:rsidRPr="00CF627E" w:rsidTr="00705A08">
        <w:trPr>
          <w:trHeight w:val="255"/>
        </w:trPr>
        <w:tc>
          <w:tcPr>
            <w:tcW w:w="3800"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Divulgación diseminación</w:t>
            </w:r>
          </w:p>
        </w:tc>
        <w:tc>
          <w:tcPr>
            <w:tcW w:w="14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4500</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3880</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2500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10880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078"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1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4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10880</w:t>
            </w:r>
          </w:p>
        </w:tc>
      </w:tr>
      <w:tr w:rsidR="00DC72B1" w:rsidRPr="00CF627E" w:rsidTr="00705A08">
        <w:trPr>
          <w:trHeight w:val="255"/>
        </w:trPr>
        <w:tc>
          <w:tcPr>
            <w:tcW w:w="3800"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Otros gastos elegibles</w:t>
            </w:r>
          </w:p>
        </w:tc>
        <w:tc>
          <w:tcPr>
            <w:tcW w:w="14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5500</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3000</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465</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8965</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078"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1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4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8965</w:t>
            </w:r>
          </w:p>
        </w:tc>
      </w:tr>
      <w:tr w:rsidR="00DC72B1" w:rsidRPr="00CF627E" w:rsidTr="00705A08">
        <w:trPr>
          <w:trHeight w:val="255"/>
        </w:trPr>
        <w:tc>
          <w:tcPr>
            <w:tcW w:w="3800"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SUBTOTAL GASTOS ELEGIBLES</w:t>
            </w:r>
          </w:p>
        </w:tc>
        <w:tc>
          <w:tcPr>
            <w:tcW w:w="14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90000</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60000</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50000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200000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078"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1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4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200000</w:t>
            </w:r>
          </w:p>
        </w:tc>
      </w:tr>
      <w:tr w:rsidR="00DC72B1" w:rsidRPr="00CF627E" w:rsidTr="00705A08">
        <w:trPr>
          <w:trHeight w:val="255"/>
        </w:trPr>
        <w:tc>
          <w:tcPr>
            <w:tcW w:w="3800"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GASTOS NO ELEGIBLES</w:t>
            </w:r>
          </w:p>
        </w:tc>
        <w:tc>
          <w:tcPr>
            <w:tcW w:w="14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078"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1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4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r>
      <w:tr w:rsidR="00DC72B1" w:rsidRPr="00CF627E" w:rsidTr="00705A08">
        <w:trPr>
          <w:trHeight w:val="255"/>
        </w:trPr>
        <w:tc>
          <w:tcPr>
            <w:tcW w:w="3800"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Salarios personal de planta</w:t>
            </w:r>
          </w:p>
        </w:tc>
        <w:tc>
          <w:tcPr>
            <w:tcW w:w="14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37402</w:t>
            </w:r>
          </w:p>
        </w:tc>
        <w:tc>
          <w:tcPr>
            <w:tcW w:w="1078"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53637</w:t>
            </w:r>
          </w:p>
        </w:tc>
        <w:tc>
          <w:tcPr>
            <w:tcW w:w="11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24500</w:t>
            </w:r>
          </w:p>
        </w:tc>
        <w:tc>
          <w:tcPr>
            <w:tcW w:w="14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115539</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115539</w:t>
            </w:r>
          </w:p>
        </w:tc>
      </w:tr>
      <w:tr w:rsidR="00DC72B1" w:rsidRPr="00CF627E" w:rsidTr="00705A08">
        <w:trPr>
          <w:trHeight w:val="255"/>
        </w:trPr>
        <w:tc>
          <w:tcPr>
            <w:tcW w:w="3800"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Arrendamiento de inmuebles</w:t>
            </w:r>
          </w:p>
        </w:tc>
        <w:tc>
          <w:tcPr>
            <w:tcW w:w="14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11688</w:t>
            </w:r>
          </w:p>
        </w:tc>
        <w:tc>
          <w:tcPr>
            <w:tcW w:w="1078"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1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4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11688</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11688</w:t>
            </w:r>
          </w:p>
        </w:tc>
      </w:tr>
      <w:tr w:rsidR="00DC72B1" w:rsidRPr="00CF627E" w:rsidTr="00705A08">
        <w:trPr>
          <w:trHeight w:val="255"/>
        </w:trPr>
        <w:tc>
          <w:tcPr>
            <w:tcW w:w="3800"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Equipos y suministros</w:t>
            </w:r>
          </w:p>
        </w:tc>
        <w:tc>
          <w:tcPr>
            <w:tcW w:w="14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22207</w:t>
            </w:r>
          </w:p>
        </w:tc>
        <w:tc>
          <w:tcPr>
            <w:tcW w:w="1078"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6363</w:t>
            </w:r>
          </w:p>
        </w:tc>
        <w:tc>
          <w:tcPr>
            <w:tcW w:w="11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13000</w:t>
            </w:r>
          </w:p>
        </w:tc>
        <w:tc>
          <w:tcPr>
            <w:tcW w:w="14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41570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41570</w:t>
            </w:r>
          </w:p>
        </w:tc>
      </w:tr>
      <w:tr w:rsidR="00DC72B1" w:rsidRPr="00CF627E" w:rsidTr="00705A08">
        <w:trPr>
          <w:trHeight w:val="255"/>
        </w:trPr>
        <w:tc>
          <w:tcPr>
            <w:tcW w:w="3800"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Servicios administrativos</w:t>
            </w:r>
          </w:p>
        </w:tc>
        <w:tc>
          <w:tcPr>
            <w:tcW w:w="14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18703</w:t>
            </w:r>
          </w:p>
        </w:tc>
        <w:tc>
          <w:tcPr>
            <w:tcW w:w="1078"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1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12500</w:t>
            </w:r>
          </w:p>
        </w:tc>
        <w:tc>
          <w:tcPr>
            <w:tcW w:w="14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31203</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31203</w:t>
            </w:r>
          </w:p>
        </w:tc>
      </w:tr>
      <w:tr w:rsidR="00DC72B1" w:rsidRPr="00CF627E" w:rsidTr="00705A08">
        <w:trPr>
          <w:trHeight w:val="255"/>
        </w:trPr>
        <w:tc>
          <w:tcPr>
            <w:tcW w:w="3800"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Otros gastos no elegibles</w:t>
            </w:r>
          </w:p>
        </w:tc>
        <w:tc>
          <w:tcPr>
            <w:tcW w:w="14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078"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1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4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r>
      <w:tr w:rsidR="00DC72B1" w:rsidRPr="00CF627E" w:rsidTr="00705A08">
        <w:trPr>
          <w:trHeight w:val="255"/>
        </w:trPr>
        <w:tc>
          <w:tcPr>
            <w:tcW w:w="3800"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SUBTOTAL GASTOS NO ELEGIBLES</w:t>
            </w:r>
          </w:p>
        </w:tc>
        <w:tc>
          <w:tcPr>
            <w:tcW w:w="14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 </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90000</w:t>
            </w:r>
          </w:p>
        </w:tc>
        <w:tc>
          <w:tcPr>
            <w:tcW w:w="1078"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60000</w:t>
            </w:r>
          </w:p>
        </w:tc>
        <w:tc>
          <w:tcPr>
            <w:tcW w:w="11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50000</w:t>
            </w:r>
          </w:p>
        </w:tc>
        <w:tc>
          <w:tcPr>
            <w:tcW w:w="14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200000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200000</w:t>
            </w:r>
          </w:p>
        </w:tc>
      </w:tr>
      <w:tr w:rsidR="00DC72B1" w:rsidRPr="00CF627E" w:rsidTr="00705A08">
        <w:trPr>
          <w:trHeight w:val="255"/>
        </w:trPr>
        <w:tc>
          <w:tcPr>
            <w:tcW w:w="3800" w:type="dxa"/>
            <w:shd w:val="clear" w:color="auto" w:fill="auto"/>
            <w:noWrap/>
            <w:hideMark/>
          </w:tcPr>
          <w:p w:rsidR="00DC72B1" w:rsidRPr="00CF627E" w:rsidRDefault="00DC72B1">
            <w:pPr>
              <w:rPr>
                <w:rFonts w:ascii="Arial" w:eastAsia="Calibri" w:hAnsi="Arial" w:cs="Arial"/>
                <w:color w:val="000000"/>
                <w:sz w:val="18"/>
                <w:szCs w:val="18"/>
                <w:lang w:val="es-BO"/>
              </w:rPr>
            </w:pPr>
            <w:r w:rsidRPr="00CF627E">
              <w:rPr>
                <w:rFonts w:ascii="Arial" w:eastAsia="Calibri" w:hAnsi="Arial" w:cs="Arial"/>
                <w:color w:val="000000"/>
                <w:sz w:val="18"/>
                <w:szCs w:val="18"/>
                <w:lang w:val="es-BO"/>
              </w:rPr>
              <w:t>TOTAL DEL PROYECTO</w:t>
            </w:r>
          </w:p>
        </w:tc>
        <w:tc>
          <w:tcPr>
            <w:tcW w:w="142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90000</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60000</w:t>
            </w:r>
          </w:p>
        </w:tc>
        <w:tc>
          <w:tcPr>
            <w:tcW w:w="120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50000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200000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90000</w:t>
            </w:r>
          </w:p>
        </w:tc>
        <w:tc>
          <w:tcPr>
            <w:tcW w:w="1078"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60000</w:t>
            </w:r>
          </w:p>
        </w:tc>
        <w:tc>
          <w:tcPr>
            <w:tcW w:w="11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50000</w:t>
            </w:r>
          </w:p>
        </w:tc>
        <w:tc>
          <w:tcPr>
            <w:tcW w:w="1411"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200000</w:t>
            </w:r>
          </w:p>
        </w:tc>
        <w:tc>
          <w:tcPr>
            <w:tcW w:w="1260" w:type="dxa"/>
            <w:shd w:val="clear" w:color="auto" w:fill="auto"/>
            <w:noWrap/>
            <w:hideMark/>
          </w:tcPr>
          <w:p w:rsidR="00DC72B1" w:rsidRPr="00CF627E" w:rsidRDefault="00DC72B1" w:rsidP="00B54A9A">
            <w:pPr>
              <w:jc w:val="right"/>
              <w:rPr>
                <w:rFonts w:ascii="Arial" w:eastAsia="Calibri" w:hAnsi="Arial" w:cs="Arial"/>
                <w:color w:val="000000"/>
                <w:sz w:val="18"/>
                <w:szCs w:val="18"/>
                <w:lang w:val="es-BO"/>
              </w:rPr>
            </w:pPr>
            <w:r w:rsidRPr="00CF627E">
              <w:rPr>
                <w:rFonts w:ascii="Arial" w:eastAsia="Calibri" w:hAnsi="Arial" w:cs="Arial"/>
                <w:color w:val="000000"/>
                <w:sz w:val="18"/>
                <w:szCs w:val="18"/>
                <w:lang w:val="es-BO"/>
              </w:rPr>
              <w:t>400000</w:t>
            </w:r>
          </w:p>
        </w:tc>
      </w:tr>
    </w:tbl>
    <w:p w:rsidR="00882A1D" w:rsidRPr="00CF627E" w:rsidRDefault="00882A1D" w:rsidP="00266571">
      <w:pPr>
        <w:rPr>
          <w:rFonts w:ascii="Arial" w:hAnsi="Arial" w:cs="Arial"/>
          <w:b/>
          <w:color w:val="000000"/>
          <w:lang w:val="es-BO"/>
        </w:rPr>
      </w:pPr>
    </w:p>
    <w:p w:rsidR="00882A1D" w:rsidRPr="00CF627E" w:rsidRDefault="00882A1D" w:rsidP="00882A1D">
      <w:pPr>
        <w:jc w:val="center"/>
        <w:rPr>
          <w:rFonts w:ascii="Tahoma" w:hAnsi="Tahoma" w:cs="Tahoma"/>
          <w:b/>
          <w:bCs/>
          <w:color w:val="000081"/>
          <w:sz w:val="32"/>
          <w:szCs w:val="32"/>
          <w:lang w:val="es-BO"/>
        </w:rPr>
      </w:pPr>
      <w:r w:rsidRPr="00CF627E">
        <w:rPr>
          <w:rFonts w:ascii="Arial" w:hAnsi="Arial" w:cs="Arial"/>
          <w:b/>
          <w:color w:val="000000"/>
          <w:lang w:val="es-BO"/>
        </w:rPr>
        <w:br w:type="page"/>
      </w:r>
      <w:r w:rsidRPr="00CF627E">
        <w:rPr>
          <w:rFonts w:ascii="Tahoma" w:hAnsi="Tahoma" w:cs="Tahoma"/>
          <w:b/>
          <w:bCs/>
          <w:color w:val="000081"/>
          <w:sz w:val="32"/>
          <w:szCs w:val="32"/>
          <w:lang w:val="es-BO"/>
        </w:rPr>
        <w:lastRenderedPageBreak/>
        <w:t>DOCUMENTO 3</w:t>
      </w:r>
    </w:p>
    <w:p w:rsidR="00882A1D" w:rsidRPr="00CF627E" w:rsidRDefault="00882A1D" w:rsidP="00882A1D">
      <w:pPr>
        <w:jc w:val="center"/>
        <w:rPr>
          <w:rFonts w:ascii="Tahoma" w:hAnsi="Tahoma" w:cs="Tahoma"/>
          <w:b/>
          <w:bCs/>
          <w:color w:val="000081"/>
          <w:sz w:val="32"/>
          <w:szCs w:val="32"/>
          <w:lang w:val="es-BO"/>
        </w:rPr>
      </w:pPr>
      <w:r w:rsidRPr="00CF627E">
        <w:rPr>
          <w:rFonts w:ascii="Tahoma" w:hAnsi="Tahoma" w:cs="Tahoma"/>
          <w:b/>
          <w:bCs/>
          <w:color w:val="000081"/>
          <w:sz w:val="32"/>
          <w:szCs w:val="32"/>
          <w:lang w:val="es-BO"/>
        </w:rPr>
        <w:t>FORMATO DEL MARCO LÓGICO</w:t>
      </w:r>
    </w:p>
    <w:p w:rsidR="00882A1D" w:rsidRPr="00CF627E" w:rsidRDefault="00882A1D" w:rsidP="00882A1D">
      <w:pPr>
        <w:rPr>
          <w:rFonts w:ascii="Tahoma" w:hAnsi="Tahoma" w:cs="Tahoma"/>
          <w:b/>
          <w:bCs/>
          <w:color w:val="000000"/>
          <w:sz w:val="28"/>
          <w:szCs w:val="28"/>
          <w:lang w:val="es-BO"/>
        </w:rPr>
      </w:pPr>
    </w:p>
    <w:p w:rsidR="00345019" w:rsidRPr="00CF627E" w:rsidRDefault="00882A1D" w:rsidP="00345019">
      <w:pPr>
        <w:spacing w:before="75" w:after="75"/>
        <w:ind w:left="360"/>
        <w:jc w:val="both"/>
        <w:rPr>
          <w:rFonts w:ascii="Arial" w:hAnsi="Arial" w:cs="Arial"/>
          <w:b/>
          <w:lang w:val="es-BO"/>
        </w:rPr>
      </w:pPr>
      <w:r w:rsidRPr="00CF627E">
        <w:rPr>
          <w:rFonts w:ascii="Tahoma" w:hAnsi="Tahoma" w:cs="Tahoma"/>
          <w:b/>
          <w:bCs/>
          <w:sz w:val="28"/>
          <w:szCs w:val="28"/>
          <w:lang w:val="es-BO"/>
        </w:rPr>
        <w:t xml:space="preserve">MARCO LÓGICO PROYECTO FTG </w:t>
      </w:r>
      <w:r w:rsidR="00345019" w:rsidRPr="00CF627E">
        <w:rPr>
          <w:rFonts w:ascii="Tahoma" w:hAnsi="Tahoma" w:cs="Tahoma"/>
          <w:b/>
          <w:bCs/>
          <w:sz w:val="28"/>
          <w:szCs w:val="28"/>
          <w:lang w:val="es-BO"/>
        </w:rPr>
        <w:t>“</w:t>
      </w:r>
      <w:r w:rsidR="00345019" w:rsidRPr="00CF627E">
        <w:rPr>
          <w:rFonts w:ascii="Arial" w:hAnsi="Arial" w:cs="Arial"/>
          <w:lang w:val="es-BO"/>
        </w:rPr>
        <w:t xml:space="preserve">Promover la resiliencia de los sistemas productivos para disminuir la vulnerabilidad de familias de pequeños productores a través de la revalorización de cultivos postergados del genero </w:t>
      </w:r>
      <w:proofErr w:type="spellStart"/>
      <w:r w:rsidR="00345019" w:rsidRPr="00CF627E">
        <w:rPr>
          <w:rFonts w:ascii="Arial" w:hAnsi="Arial" w:cs="Arial"/>
          <w:lang w:val="es-BO"/>
        </w:rPr>
        <w:t>lupinus</w:t>
      </w:r>
      <w:proofErr w:type="spellEnd"/>
      <w:r w:rsidR="00345019" w:rsidRPr="00CF627E">
        <w:rPr>
          <w:rFonts w:ascii="Arial" w:hAnsi="Arial" w:cs="Arial"/>
          <w:b/>
          <w:lang w:val="es-BO"/>
        </w:rPr>
        <w:t>”</w:t>
      </w:r>
    </w:p>
    <w:p w:rsidR="00345019" w:rsidRPr="00CF627E" w:rsidRDefault="00345019" w:rsidP="00345019">
      <w:pPr>
        <w:spacing w:before="75" w:after="75"/>
        <w:ind w:left="360"/>
        <w:jc w:val="both"/>
        <w:rPr>
          <w:rFonts w:ascii="Arial" w:hAnsi="Arial" w:cs="Arial"/>
          <w:color w:val="000000"/>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0"/>
        <w:gridCol w:w="4062"/>
        <w:gridCol w:w="2625"/>
        <w:gridCol w:w="2469"/>
      </w:tblGrid>
      <w:tr w:rsidR="00882A1D" w:rsidRPr="00CF627E" w:rsidTr="00E67DD0">
        <w:tc>
          <w:tcPr>
            <w:tcW w:w="4020" w:type="dxa"/>
            <w:shd w:val="clear" w:color="auto" w:fill="548DD4" w:themeFill="text2" w:themeFillTint="99"/>
          </w:tcPr>
          <w:p w:rsidR="00882A1D" w:rsidRPr="00CF627E" w:rsidRDefault="00882A1D" w:rsidP="00BC40C1">
            <w:pPr>
              <w:jc w:val="center"/>
              <w:rPr>
                <w:rFonts w:ascii="Arial" w:hAnsi="Arial" w:cs="Arial"/>
                <w:b/>
                <w:sz w:val="20"/>
                <w:szCs w:val="20"/>
                <w:lang w:val="es-BO" w:eastAsia="es-BO"/>
              </w:rPr>
            </w:pPr>
            <w:r w:rsidRPr="00CF627E">
              <w:rPr>
                <w:rFonts w:ascii="Arial" w:hAnsi="Arial" w:cs="Arial"/>
                <w:b/>
                <w:sz w:val="20"/>
                <w:szCs w:val="20"/>
                <w:lang w:val="es-BO" w:eastAsia="es-BO"/>
              </w:rPr>
              <w:t>Resumen Narrativo</w:t>
            </w:r>
          </w:p>
        </w:tc>
        <w:tc>
          <w:tcPr>
            <w:tcW w:w="4062" w:type="dxa"/>
            <w:shd w:val="clear" w:color="auto" w:fill="548DD4" w:themeFill="text2" w:themeFillTint="99"/>
          </w:tcPr>
          <w:p w:rsidR="00882A1D" w:rsidRPr="00CF627E" w:rsidRDefault="00882A1D" w:rsidP="00BC40C1">
            <w:pPr>
              <w:jc w:val="center"/>
              <w:rPr>
                <w:rFonts w:ascii="Arial" w:hAnsi="Arial" w:cs="Arial"/>
                <w:b/>
                <w:sz w:val="20"/>
                <w:szCs w:val="20"/>
                <w:lang w:val="es-BO" w:eastAsia="es-BO"/>
              </w:rPr>
            </w:pPr>
            <w:r w:rsidRPr="00CF627E">
              <w:rPr>
                <w:rFonts w:ascii="Arial" w:hAnsi="Arial" w:cs="Arial"/>
                <w:b/>
                <w:sz w:val="20"/>
                <w:szCs w:val="20"/>
                <w:lang w:val="es-BO" w:eastAsia="es-BO"/>
              </w:rPr>
              <w:t>Indicadores Objetivamente Verificables</w:t>
            </w:r>
          </w:p>
          <w:p w:rsidR="00882A1D" w:rsidRPr="00CF627E" w:rsidRDefault="00882A1D" w:rsidP="00BC40C1">
            <w:pPr>
              <w:jc w:val="center"/>
              <w:rPr>
                <w:rFonts w:ascii="Arial" w:hAnsi="Arial" w:cs="Arial"/>
                <w:b/>
                <w:sz w:val="20"/>
                <w:szCs w:val="20"/>
                <w:lang w:val="es-BO" w:eastAsia="es-BO"/>
              </w:rPr>
            </w:pPr>
            <w:r w:rsidRPr="00CF627E">
              <w:rPr>
                <w:rFonts w:ascii="Arial" w:hAnsi="Arial" w:cs="Arial"/>
                <w:b/>
                <w:sz w:val="20"/>
                <w:szCs w:val="20"/>
                <w:lang w:val="es-BO" w:eastAsia="es-BO"/>
              </w:rPr>
              <w:t>(IOV)</w:t>
            </w:r>
          </w:p>
        </w:tc>
        <w:tc>
          <w:tcPr>
            <w:tcW w:w="2625" w:type="dxa"/>
            <w:shd w:val="clear" w:color="auto" w:fill="548DD4" w:themeFill="text2" w:themeFillTint="99"/>
          </w:tcPr>
          <w:p w:rsidR="00882A1D" w:rsidRPr="00CF627E" w:rsidRDefault="00882A1D" w:rsidP="00BC40C1">
            <w:pPr>
              <w:jc w:val="center"/>
              <w:rPr>
                <w:rFonts w:ascii="Arial" w:hAnsi="Arial" w:cs="Arial"/>
                <w:b/>
                <w:sz w:val="20"/>
                <w:szCs w:val="20"/>
                <w:lang w:val="es-BO" w:eastAsia="es-BO"/>
              </w:rPr>
            </w:pPr>
            <w:r w:rsidRPr="00CF627E">
              <w:rPr>
                <w:rFonts w:ascii="Arial" w:hAnsi="Arial" w:cs="Arial"/>
                <w:b/>
                <w:sz w:val="20"/>
                <w:szCs w:val="20"/>
                <w:lang w:val="es-BO" w:eastAsia="es-BO"/>
              </w:rPr>
              <w:t>Medios de Verificación (MDV)</w:t>
            </w:r>
          </w:p>
        </w:tc>
        <w:tc>
          <w:tcPr>
            <w:tcW w:w="2469" w:type="dxa"/>
            <w:shd w:val="clear" w:color="auto" w:fill="548DD4" w:themeFill="text2" w:themeFillTint="99"/>
          </w:tcPr>
          <w:p w:rsidR="00882A1D" w:rsidRPr="00CF627E" w:rsidRDefault="00882A1D" w:rsidP="00BC40C1">
            <w:pPr>
              <w:jc w:val="center"/>
              <w:rPr>
                <w:rFonts w:ascii="Arial" w:hAnsi="Arial" w:cs="Arial"/>
                <w:b/>
                <w:sz w:val="20"/>
                <w:szCs w:val="20"/>
                <w:lang w:val="es-BO" w:eastAsia="es-BO"/>
              </w:rPr>
            </w:pPr>
            <w:r w:rsidRPr="00CF627E">
              <w:rPr>
                <w:rFonts w:ascii="Arial" w:hAnsi="Arial" w:cs="Arial"/>
                <w:b/>
                <w:sz w:val="20"/>
                <w:szCs w:val="20"/>
                <w:lang w:val="es-BO" w:eastAsia="es-BO"/>
              </w:rPr>
              <w:t>Supuestos</w:t>
            </w:r>
          </w:p>
        </w:tc>
      </w:tr>
      <w:tr w:rsidR="00882A1D" w:rsidRPr="00CF627E" w:rsidTr="00882A1D">
        <w:tc>
          <w:tcPr>
            <w:tcW w:w="4020" w:type="dxa"/>
          </w:tcPr>
          <w:p w:rsidR="00882A1D" w:rsidRPr="00CF627E" w:rsidRDefault="00E67DD0" w:rsidP="00E67DD0">
            <w:pPr>
              <w:tabs>
                <w:tab w:val="left" w:pos="1260"/>
                <w:tab w:val="left" w:pos="2520"/>
              </w:tabs>
              <w:spacing w:before="75" w:after="75"/>
              <w:rPr>
                <w:rFonts w:ascii="Arial" w:hAnsi="Arial" w:cs="Arial"/>
                <w:b/>
                <w:sz w:val="20"/>
                <w:szCs w:val="20"/>
                <w:lang w:val="es-BO" w:eastAsia="es-BO"/>
              </w:rPr>
            </w:pPr>
            <w:r w:rsidRPr="00CF627E">
              <w:rPr>
                <w:rFonts w:ascii="Arial" w:hAnsi="Arial" w:cs="Arial"/>
                <w:b/>
                <w:sz w:val="20"/>
                <w:szCs w:val="20"/>
                <w:lang w:val="es-BO" w:eastAsia="es-BO"/>
              </w:rPr>
              <w:t>FIN</w:t>
            </w:r>
          </w:p>
        </w:tc>
        <w:tc>
          <w:tcPr>
            <w:tcW w:w="4062" w:type="dxa"/>
          </w:tcPr>
          <w:p w:rsidR="00882A1D" w:rsidRPr="00CF627E" w:rsidRDefault="00882A1D" w:rsidP="00BC40C1">
            <w:pPr>
              <w:jc w:val="both"/>
              <w:rPr>
                <w:rFonts w:ascii="Arial" w:hAnsi="Arial" w:cs="Arial"/>
                <w:sz w:val="20"/>
                <w:szCs w:val="20"/>
                <w:lang w:val="es-BO" w:eastAsia="es-BO"/>
              </w:rPr>
            </w:pPr>
          </w:p>
        </w:tc>
        <w:tc>
          <w:tcPr>
            <w:tcW w:w="2625" w:type="dxa"/>
          </w:tcPr>
          <w:p w:rsidR="00882A1D" w:rsidRPr="00CF627E" w:rsidRDefault="00882A1D" w:rsidP="00BC40C1">
            <w:pPr>
              <w:jc w:val="both"/>
              <w:rPr>
                <w:rFonts w:ascii="Arial" w:hAnsi="Arial" w:cs="Arial"/>
                <w:sz w:val="20"/>
                <w:szCs w:val="20"/>
                <w:lang w:val="es-BO" w:eastAsia="es-BO"/>
              </w:rPr>
            </w:pPr>
          </w:p>
        </w:tc>
        <w:tc>
          <w:tcPr>
            <w:tcW w:w="2469" w:type="dxa"/>
          </w:tcPr>
          <w:p w:rsidR="00882A1D" w:rsidRPr="00CF627E" w:rsidRDefault="00882A1D" w:rsidP="00BC40C1">
            <w:pPr>
              <w:jc w:val="both"/>
              <w:rPr>
                <w:rFonts w:ascii="Arial" w:hAnsi="Arial" w:cs="Arial"/>
                <w:sz w:val="20"/>
                <w:szCs w:val="20"/>
                <w:lang w:val="es-BO" w:eastAsia="es-BO"/>
              </w:rPr>
            </w:pPr>
          </w:p>
        </w:tc>
      </w:tr>
      <w:tr w:rsidR="00882A1D" w:rsidRPr="00422E99" w:rsidTr="00882A1D">
        <w:tc>
          <w:tcPr>
            <w:tcW w:w="4020" w:type="dxa"/>
          </w:tcPr>
          <w:p w:rsidR="00882A1D" w:rsidRPr="00CF627E" w:rsidRDefault="00882A1D" w:rsidP="00BC40C1">
            <w:pPr>
              <w:tabs>
                <w:tab w:val="left" w:pos="1260"/>
                <w:tab w:val="left" w:pos="2520"/>
              </w:tabs>
              <w:spacing w:before="75" w:after="75"/>
              <w:rPr>
                <w:rFonts w:ascii="Arial" w:hAnsi="Arial" w:cs="Arial"/>
                <w:sz w:val="20"/>
                <w:szCs w:val="20"/>
                <w:lang w:val="es-BO" w:eastAsia="es-BO"/>
              </w:rPr>
            </w:pPr>
            <w:r w:rsidRPr="00CF627E">
              <w:rPr>
                <w:rFonts w:ascii="Arial" w:hAnsi="Arial" w:cs="Arial"/>
                <w:sz w:val="20"/>
                <w:szCs w:val="20"/>
                <w:lang w:val="es-BO"/>
              </w:rPr>
              <w:t>La finalidad es contribuir a mejorar los medios de vida de las familias de productores de zonas andinas de Bolivia, Ecuador y del sur de Chile, incrementando la cantidad y la calidad de sus alimentos, sus ingresos y mejorando la resiliencia de sus sistemas de producción.</w:t>
            </w: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Familias de productores las zonas Alto</w:t>
            </w:r>
            <w:r w:rsidR="00551EBB">
              <w:rPr>
                <w:rFonts w:ascii="Arial" w:hAnsi="Arial" w:cs="Arial"/>
                <w:sz w:val="20"/>
                <w:szCs w:val="20"/>
                <w:lang w:val="es-BO" w:eastAsia="es-BO"/>
              </w:rPr>
              <w:t xml:space="preserve"> </w:t>
            </w:r>
            <w:r w:rsidRPr="00CF627E">
              <w:rPr>
                <w:rFonts w:ascii="Arial" w:hAnsi="Arial" w:cs="Arial"/>
                <w:sz w:val="20"/>
                <w:szCs w:val="20"/>
                <w:lang w:val="es-BO" w:eastAsia="es-BO"/>
              </w:rPr>
              <w:t>andinas  y del sur de Chile usan y consumen proteína proveniente de lupino y mejoran sus ingresos económicos a través de la producción y comercialización del lupino.</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Estadísticas regionales, nacionales de consumo e ingresos por lupino</w:t>
            </w:r>
          </w:p>
        </w:tc>
        <w:tc>
          <w:tcPr>
            <w:tcW w:w="2469" w:type="dxa"/>
          </w:tcPr>
          <w:p w:rsidR="00882A1D" w:rsidRPr="00CF627E" w:rsidRDefault="00882A1D" w:rsidP="00BC40C1">
            <w:pPr>
              <w:rPr>
                <w:rFonts w:ascii="Arial" w:hAnsi="Arial" w:cs="Arial"/>
                <w:sz w:val="20"/>
                <w:szCs w:val="20"/>
                <w:lang w:val="es-BO" w:eastAsia="es-BO"/>
              </w:rPr>
            </w:pPr>
          </w:p>
        </w:tc>
      </w:tr>
      <w:tr w:rsidR="00882A1D" w:rsidRPr="00CF627E" w:rsidTr="00882A1D">
        <w:tc>
          <w:tcPr>
            <w:tcW w:w="4020" w:type="dxa"/>
          </w:tcPr>
          <w:p w:rsidR="00882A1D" w:rsidRPr="00CF627E" w:rsidRDefault="00345019" w:rsidP="00BC40C1">
            <w:pPr>
              <w:rPr>
                <w:rFonts w:ascii="Arial" w:hAnsi="Arial" w:cs="Arial"/>
                <w:b/>
                <w:sz w:val="20"/>
                <w:szCs w:val="20"/>
                <w:lang w:val="es-BO" w:eastAsia="es-BO"/>
              </w:rPr>
            </w:pPr>
            <w:r w:rsidRPr="00CF627E">
              <w:rPr>
                <w:rFonts w:ascii="Arial" w:hAnsi="Arial" w:cs="Arial"/>
                <w:b/>
                <w:sz w:val="20"/>
                <w:szCs w:val="20"/>
                <w:lang w:val="es-BO" w:eastAsia="es-BO"/>
              </w:rPr>
              <w:t>PROPÓSITO</w:t>
            </w:r>
          </w:p>
        </w:tc>
        <w:tc>
          <w:tcPr>
            <w:tcW w:w="4062" w:type="dxa"/>
          </w:tcPr>
          <w:p w:rsidR="00882A1D" w:rsidRPr="00CF627E" w:rsidRDefault="00882A1D" w:rsidP="00BC40C1">
            <w:pPr>
              <w:rPr>
                <w:rFonts w:ascii="Arial" w:hAnsi="Arial" w:cs="Arial"/>
                <w:sz w:val="20"/>
                <w:szCs w:val="20"/>
                <w:lang w:val="es-BO" w:eastAsia="es-BO"/>
              </w:rPr>
            </w:pPr>
          </w:p>
        </w:tc>
        <w:tc>
          <w:tcPr>
            <w:tcW w:w="2625" w:type="dxa"/>
          </w:tcPr>
          <w:p w:rsidR="00882A1D" w:rsidRPr="00CF627E" w:rsidRDefault="00882A1D" w:rsidP="00BC40C1">
            <w:pPr>
              <w:rPr>
                <w:rFonts w:ascii="Arial" w:hAnsi="Arial" w:cs="Arial"/>
                <w:sz w:val="20"/>
                <w:szCs w:val="20"/>
                <w:lang w:val="es-BO" w:eastAsia="es-BO"/>
              </w:rPr>
            </w:pPr>
          </w:p>
        </w:tc>
        <w:tc>
          <w:tcPr>
            <w:tcW w:w="2469" w:type="dxa"/>
          </w:tcPr>
          <w:p w:rsidR="00882A1D" w:rsidRPr="00CF627E" w:rsidRDefault="00882A1D" w:rsidP="00BC40C1">
            <w:pPr>
              <w:rPr>
                <w:rFonts w:ascii="Arial" w:hAnsi="Arial" w:cs="Arial"/>
                <w:sz w:val="20"/>
                <w:szCs w:val="20"/>
                <w:lang w:val="es-BO" w:eastAsia="es-BO"/>
              </w:rPr>
            </w:pPr>
          </w:p>
        </w:tc>
      </w:tr>
      <w:tr w:rsidR="00882A1D" w:rsidRPr="00CF627E" w:rsidTr="00882A1D">
        <w:trPr>
          <w:trHeight w:val="729"/>
        </w:trPr>
        <w:tc>
          <w:tcPr>
            <w:tcW w:w="4020" w:type="dxa"/>
            <w:vMerge w:val="restart"/>
          </w:tcPr>
          <w:p w:rsidR="00882A1D" w:rsidRPr="00CF627E" w:rsidRDefault="00882A1D" w:rsidP="00BC40C1">
            <w:pPr>
              <w:rPr>
                <w:rFonts w:ascii="Arial" w:hAnsi="Arial" w:cs="Arial"/>
                <w:sz w:val="20"/>
                <w:szCs w:val="20"/>
                <w:lang w:val="es-BO" w:eastAsia="es-BO"/>
              </w:rPr>
            </w:pPr>
            <w:r w:rsidRPr="00CF627E">
              <w:rPr>
                <w:rFonts w:ascii="Arial" w:hAnsi="Arial" w:cs="Arial"/>
                <w:bCs/>
                <w:sz w:val="20"/>
                <w:szCs w:val="20"/>
                <w:lang w:val="es-BO"/>
              </w:rPr>
              <w:t xml:space="preserve">Promover el desarrollo participativo de innovaciones tecnológicas que permitan </w:t>
            </w:r>
            <w:r w:rsidRPr="00CF627E">
              <w:rPr>
                <w:rFonts w:ascii="Arial" w:hAnsi="Arial" w:cs="Arial"/>
                <w:sz w:val="20"/>
                <w:szCs w:val="20"/>
                <w:lang w:val="es-BO" w:eastAsia="es-BO"/>
              </w:rPr>
              <w:t>fortalecer las capacidades de resiliencia de los sistemas productivos alto</w:t>
            </w:r>
            <w:r w:rsidR="00551EBB">
              <w:rPr>
                <w:rFonts w:ascii="Arial" w:hAnsi="Arial" w:cs="Arial"/>
                <w:sz w:val="20"/>
                <w:szCs w:val="20"/>
                <w:lang w:val="es-BO" w:eastAsia="es-BO"/>
              </w:rPr>
              <w:t xml:space="preserve"> </w:t>
            </w:r>
            <w:r w:rsidRPr="00CF627E">
              <w:rPr>
                <w:rFonts w:ascii="Arial" w:hAnsi="Arial" w:cs="Arial"/>
                <w:sz w:val="20"/>
                <w:szCs w:val="20"/>
                <w:lang w:val="es-BO" w:eastAsia="es-BO"/>
              </w:rPr>
              <w:t>andinos de Bolivia y Ecuador y del sur de Chile a través de la inserción de especies de lupino</w:t>
            </w:r>
            <w:r w:rsidRPr="00CF627E">
              <w:rPr>
                <w:rFonts w:ascii="Arial" w:hAnsi="Arial" w:cs="Arial"/>
                <w:bCs/>
                <w:sz w:val="20"/>
                <w:szCs w:val="20"/>
                <w:lang w:val="es-BO"/>
              </w:rPr>
              <w:t xml:space="preserve"> y así contribuir a mejorar los medios de vida de las familias de los agricultores.</w:t>
            </w: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Incremento del rendimiento de lupino por la mejora en su manejo hasta el final del proyecto.</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Informes, publicaciones</w:t>
            </w:r>
          </w:p>
        </w:tc>
        <w:tc>
          <w:tcPr>
            <w:tcW w:w="2469" w:type="dxa"/>
          </w:tcPr>
          <w:p w:rsidR="00882A1D" w:rsidRPr="00CF627E" w:rsidRDefault="00882A1D" w:rsidP="00BC40C1">
            <w:pPr>
              <w:rPr>
                <w:rFonts w:ascii="Arial" w:hAnsi="Arial" w:cs="Arial"/>
                <w:sz w:val="20"/>
                <w:szCs w:val="20"/>
                <w:lang w:val="es-BO" w:eastAsia="es-BO"/>
              </w:rPr>
            </w:pPr>
          </w:p>
        </w:tc>
      </w:tr>
      <w:tr w:rsidR="00882A1D" w:rsidRPr="00037595" w:rsidTr="00882A1D">
        <w:tc>
          <w:tcPr>
            <w:tcW w:w="4020" w:type="dxa"/>
            <w:vMerge/>
          </w:tcPr>
          <w:p w:rsidR="00882A1D" w:rsidRPr="00CF627E" w:rsidRDefault="00882A1D" w:rsidP="00BC40C1">
            <w:pPr>
              <w:rPr>
                <w:rFonts w:ascii="Arial" w:hAnsi="Arial" w:cs="Arial"/>
                <w:sz w:val="20"/>
                <w:szCs w:val="20"/>
                <w:lang w:val="es-BO" w:eastAsia="es-BO"/>
              </w:rPr>
            </w:pP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Tecnología de post cosecha del lupino disponible hasta el final del proyecto.</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Porcentaje de perdida con y sin tecnología</w:t>
            </w:r>
          </w:p>
          <w:p w:rsidR="00882A1D" w:rsidRPr="00CF627E" w:rsidRDefault="00882A1D" w:rsidP="00BC40C1">
            <w:pPr>
              <w:rPr>
                <w:rFonts w:ascii="Arial" w:hAnsi="Arial" w:cs="Arial"/>
                <w:sz w:val="20"/>
                <w:szCs w:val="20"/>
                <w:lang w:val="es-BO" w:eastAsia="es-BO"/>
              </w:rPr>
            </w:pPr>
          </w:p>
        </w:tc>
        <w:tc>
          <w:tcPr>
            <w:tcW w:w="2469" w:type="dxa"/>
          </w:tcPr>
          <w:p w:rsidR="00882A1D" w:rsidRPr="00CF627E" w:rsidRDefault="00882A1D" w:rsidP="00BC40C1">
            <w:pPr>
              <w:rPr>
                <w:rFonts w:ascii="Arial" w:hAnsi="Arial" w:cs="Arial"/>
                <w:sz w:val="20"/>
                <w:szCs w:val="20"/>
                <w:lang w:val="es-BO" w:eastAsia="es-BO"/>
              </w:rPr>
            </w:pPr>
          </w:p>
        </w:tc>
      </w:tr>
      <w:tr w:rsidR="00882A1D" w:rsidRPr="00CF627E" w:rsidTr="00882A1D">
        <w:tc>
          <w:tcPr>
            <w:tcW w:w="4020" w:type="dxa"/>
            <w:vMerge/>
          </w:tcPr>
          <w:p w:rsidR="00882A1D" w:rsidRPr="00CF627E" w:rsidRDefault="00882A1D" w:rsidP="00BC40C1">
            <w:pPr>
              <w:rPr>
                <w:rFonts w:ascii="Arial" w:hAnsi="Arial" w:cs="Arial"/>
                <w:sz w:val="20"/>
                <w:szCs w:val="20"/>
                <w:lang w:val="es-BO" w:eastAsia="es-BO"/>
              </w:rPr>
            </w:pP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Agricultores diversifican su alimentación consumiendo productos a base de lupino.</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Entrevistas con agricultores beneficiarios</w:t>
            </w:r>
          </w:p>
        </w:tc>
        <w:tc>
          <w:tcPr>
            <w:tcW w:w="2469" w:type="dxa"/>
          </w:tcPr>
          <w:p w:rsidR="00882A1D" w:rsidRPr="00CF627E" w:rsidRDefault="00882A1D" w:rsidP="00BC40C1">
            <w:pPr>
              <w:rPr>
                <w:rFonts w:ascii="Arial" w:hAnsi="Arial" w:cs="Arial"/>
                <w:sz w:val="20"/>
                <w:szCs w:val="20"/>
                <w:lang w:val="es-BO" w:eastAsia="es-BO"/>
              </w:rPr>
            </w:pPr>
          </w:p>
        </w:tc>
      </w:tr>
      <w:tr w:rsidR="00882A1D" w:rsidRPr="00CF627E" w:rsidTr="00882A1D">
        <w:tc>
          <w:tcPr>
            <w:tcW w:w="4020" w:type="dxa"/>
            <w:vMerge/>
          </w:tcPr>
          <w:p w:rsidR="00882A1D" w:rsidRPr="00CF627E" w:rsidRDefault="00882A1D" w:rsidP="00BC40C1">
            <w:pPr>
              <w:rPr>
                <w:rFonts w:ascii="Arial" w:hAnsi="Arial" w:cs="Arial"/>
                <w:sz w:val="20"/>
                <w:szCs w:val="20"/>
                <w:lang w:val="es-BO" w:eastAsia="es-BO"/>
              </w:rPr>
            </w:pP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Familias de agricultores comercializan el grano de lupino a nuevos mercados</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Contratos con comercializadores</w:t>
            </w:r>
          </w:p>
        </w:tc>
        <w:tc>
          <w:tcPr>
            <w:tcW w:w="2469" w:type="dxa"/>
          </w:tcPr>
          <w:p w:rsidR="00882A1D" w:rsidRPr="00CF627E" w:rsidRDefault="00882A1D" w:rsidP="00BC40C1">
            <w:pPr>
              <w:rPr>
                <w:rFonts w:ascii="Arial" w:hAnsi="Arial" w:cs="Arial"/>
                <w:sz w:val="20"/>
                <w:szCs w:val="20"/>
                <w:lang w:val="es-BO" w:eastAsia="es-BO"/>
              </w:rPr>
            </w:pPr>
          </w:p>
        </w:tc>
      </w:tr>
      <w:tr w:rsidR="00882A1D" w:rsidRPr="00CF627E" w:rsidTr="00882A1D">
        <w:tc>
          <w:tcPr>
            <w:tcW w:w="4020" w:type="dxa"/>
          </w:tcPr>
          <w:p w:rsidR="00882A1D" w:rsidRPr="00CF627E" w:rsidRDefault="00E67DD0" w:rsidP="00E67DD0">
            <w:pPr>
              <w:rPr>
                <w:rFonts w:ascii="Arial" w:hAnsi="Arial" w:cs="Arial"/>
                <w:b/>
                <w:sz w:val="20"/>
                <w:szCs w:val="20"/>
                <w:lang w:val="es-BO" w:eastAsia="es-BO"/>
              </w:rPr>
            </w:pPr>
            <w:r w:rsidRPr="00CF627E">
              <w:rPr>
                <w:rFonts w:ascii="Arial" w:hAnsi="Arial" w:cs="Arial"/>
                <w:b/>
                <w:sz w:val="20"/>
                <w:szCs w:val="20"/>
                <w:lang w:val="es-BO" w:eastAsia="es-BO"/>
              </w:rPr>
              <w:t>Componente 1</w:t>
            </w:r>
          </w:p>
        </w:tc>
        <w:tc>
          <w:tcPr>
            <w:tcW w:w="4062" w:type="dxa"/>
          </w:tcPr>
          <w:p w:rsidR="00882A1D" w:rsidRPr="00CF627E" w:rsidRDefault="00882A1D" w:rsidP="00BC40C1">
            <w:pPr>
              <w:rPr>
                <w:rFonts w:ascii="Arial" w:hAnsi="Arial" w:cs="Arial"/>
                <w:sz w:val="20"/>
                <w:szCs w:val="20"/>
                <w:lang w:val="es-BO" w:eastAsia="es-BO"/>
              </w:rPr>
            </w:pPr>
          </w:p>
        </w:tc>
        <w:tc>
          <w:tcPr>
            <w:tcW w:w="2625" w:type="dxa"/>
          </w:tcPr>
          <w:p w:rsidR="00882A1D" w:rsidRPr="00CF627E" w:rsidRDefault="00882A1D" w:rsidP="00BC40C1">
            <w:pPr>
              <w:rPr>
                <w:rFonts w:ascii="Arial" w:hAnsi="Arial" w:cs="Arial"/>
                <w:sz w:val="20"/>
                <w:szCs w:val="20"/>
                <w:lang w:val="es-BO" w:eastAsia="es-BO"/>
              </w:rPr>
            </w:pPr>
          </w:p>
        </w:tc>
        <w:tc>
          <w:tcPr>
            <w:tcW w:w="2469" w:type="dxa"/>
          </w:tcPr>
          <w:p w:rsidR="00882A1D" w:rsidRPr="00CF627E" w:rsidRDefault="00882A1D" w:rsidP="00BC40C1">
            <w:pPr>
              <w:rPr>
                <w:rFonts w:ascii="Arial" w:hAnsi="Arial" w:cs="Arial"/>
                <w:sz w:val="20"/>
                <w:szCs w:val="20"/>
                <w:lang w:val="es-BO" w:eastAsia="es-BO"/>
              </w:rPr>
            </w:pPr>
          </w:p>
        </w:tc>
      </w:tr>
      <w:tr w:rsidR="00882A1D" w:rsidRPr="00037595" w:rsidTr="00882A1D">
        <w:tc>
          <w:tcPr>
            <w:tcW w:w="4020"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Aumento de la productividad del sistema de producción</w:t>
            </w: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 xml:space="preserve">Incremento del rendimiento de lupino en al menos 20% por la mejora en su manejo </w:t>
            </w:r>
            <w:r w:rsidRPr="00CF627E">
              <w:rPr>
                <w:rFonts w:ascii="Arial" w:hAnsi="Arial" w:cs="Arial"/>
                <w:sz w:val="20"/>
                <w:szCs w:val="20"/>
                <w:lang w:val="es-BO" w:eastAsia="es-BO"/>
              </w:rPr>
              <w:lastRenderedPageBreak/>
              <w:t xml:space="preserve">hasta el final del proyecto. </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lastRenderedPageBreak/>
              <w:t xml:space="preserve">Entrevista con productores, informes, </w:t>
            </w:r>
            <w:r w:rsidRPr="00CF627E">
              <w:rPr>
                <w:rFonts w:ascii="Arial" w:hAnsi="Arial" w:cs="Arial"/>
                <w:sz w:val="20"/>
                <w:szCs w:val="20"/>
                <w:lang w:val="es-BO" w:eastAsia="es-BO"/>
              </w:rPr>
              <w:lastRenderedPageBreak/>
              <w:t>publicaciones, planillas de datos, fotografías.</w:t>
            </w:r>
          </w:p>
        </w:tc>
        <w:tc>
          <w:tcPr>
            <w:tcW w:w="2469"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lastRenderedPageBreak/>
              <w:t xml:space="preserve">Condiciones climáticas normales, sin excesos </w:t>
            </w:r>
            <w:r w:rsidRPr="00CF627E">
              <w:rPr>
                <w:rFonts w:ascii="Arial" w:hAnsi="Arial" w:cs="Arial"/>
                <w:sz w:val="20"/>
                <w:szCs w:val="20"/>
                <w:lang w:val="es-BO" w:eastAsia="es-BO"/>
              </w:rPr>
              <w:lastRenderedPageBreak/>
              <w:t>de lluvias ni granizos.</w:t>
            </w:r>
          </w:p>
        </w:tc>
      </w:tr>
      <w:tr w:rsidR="00882A1D" w:rsidRPr="00037595" w:rsidTr="00882A1D">
        <w:tc>
          <w:tcPr>
            <w:tcW w:w="4020" w:type="dxa"/>
          </w:tcPr>
          <w:p w:rsidR="00882A1D" w:rsidRPr="00CF627E" w:rsidRDefault="00882A1D" w:rsidP="00BC40C1">
            <w:pPr>
              <w:rPr>
                <w:rFonts w:ascii="Arial" w:hAnsi="Arial" w:cs="Arial"/>
                <w:sz w:val="20"/>
                <w:szCs w:val="20"/>
                <w:lang w:val="es-BO" w:eastAsia="es-BO"/>
              </w:rPr>
            </w:pP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 xml:space="preserve">Cultivo de lupino permite incrementar el contenido de residuos orgánicos del suelo, de nitrógeno del suelo y la productividad de los demás cultivos de la rotación, hasta el final del proyecto </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Entrevista con productores, informes, publicaciones, planillas de datos, análisis de suelo de laboratorios, fotografías.</w:t>
            </w:r>
          </w:p>
        </w:tc>
        <w:tc>
          <w:tcPr>
            <w:tcW w:w="2469"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Condiciones climáticas normales, sin excesos de lluvias ni granizos.</w:t>
            </w:r>
          </w:p>
        </w:tc>
      </w:tr>
      <w:tr w:rsidR="00882A1D" w:rsidRPr="00037595" w:rsidTr="00882A1D">
        <w:tc>
          <w:tcPr>
            <w:tcW w:w="4020" w:type="dxa"/>
          </w:tcPr>
          <w:p w:rsidR="00882A1D" w:rsidRPr="00CF627E" w:rsidRDefault="00882A1D" w:rsidP="00BC40C1">
            <w:pPr>
              <w:rPr>
                <w:rFonts w:ascii="Arial" w:hAnsi="Arial" w:cs="Arial"/>
                <w:sz w:val="20"/>
                <w:szCs w:val="20"/>
                <w:lang w:val="es-BO" w:eastAsia="es-BO"/>
              </w:rPr>
            </w:pP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 xml:space="preserve">Estrategia de producción y abastecimiento de semilla de lupino desarrollado hasta el final del proyecto </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Entrevista con productores, entrevista a otros actores, informes, fotografías.</w:t>
            </w:r>
          </w:p>
        </w:tc>
        <w:tc>
          <w:tcPr>
            <w:tcW w:w="2469" w:type="dxa"/>
          </w:tcPr>
          <w:p w:rsidR="00882A1D" w:rsidRPr="00CF627E" w:rsidRDefault="00882A1D" w:rsidP="00BC40C1">
            <w:pPr>
              <w:rPr>
                <w:rFonts w:ascii="Arial" w:hAnsi="Arial" w:cs="Arial"/>
                <w:sz w:val="20"/>
                <w:szCs w:val="20"/>
                <w:lang w:val="es-BO" w:eastAsia="es-BO"/>
              </w:rPr>
            </w:pPr>
          </w:p>
        </w:tc>
      </w:tr>
      <w:tr w:rsidR="00882A1D" w:rsidRPr="00CF627E" w:rsidTr="00882A1D">
        <w:tc>
          <w:tcPr>
            <w:tcW w:w="4020" w:type="dxa"/>
          </w:tcPr>
          <w:p w:rsidR="00882A1D" w:rsidRPr="00CF627E" w:rsidRDefault="00E67DD0" w:rsidP="00E67DD0">
            <w:pPr>
              <w:rPr>
                <w:rFonts w:ascii="Arial" w:hAnsi="Arial" w:cs="Arial"/>
                <w:b/>
                <w:sz w:val="20"/>
                <w:szCs w:val="20"/>
                <w:lang w:val="es-BO" w:eastAsia="es-BO"/>
              </w:rPr>
            </w:pPr>
            <w:r w:rsidRPr="00CF627E">
              <w:rPr>
                <w:rFonts w:ascii="Arial" w:hAnsi="Arial" w:cs="Arial"/>
                <w:b/>
                <w:sz w:val="20"/>
                <w:szCs w:val="20"/>
                <w:lang w:val="es-BO" w:eastAsia="es-BO"/>
              </w:rPr>
              <w:t xml:space="preserve">Componente </w:t>
            </w:r>
            <w:r w:rsidR="00882A1D" w:rsidRPr="00CF627E">
              <w:rPr>
                <w:rFonts w:ascii="Arial" w:hAnsi="Arial" w:cs="Arial"/>
                <w:b/>
                <w:sz w:val="20"/>
                <w:szCs w:val="20"/>
                <w:lang w:val="es-BO" w:eastAsia="es-BO"/>
              </w:rPr>
              <w:t>2</w:t>
            </w:r>
          </w:p>
        </w:tc>
        <w:tc>
          <w:tcPr>
            <w:tcW w:w="4062" w:type="dxa"/>
          </w:tcPr>
          <w:p w:rsidR="00882A1D" w:rsidRPr="00CF627E" w:rsidRDefault="00882A1D" w:rsidP="00BC40C1">
            <w:pPr>
              <w:rPr>
                <w:rFonts w:ascii="Arial" w:hAnsi="Arial" w:cs="Arial"/>
                <w:sz w:val="20"/>
                <w:szCs w:val="20"/>
                <w:lang w:val="es-BO" w:eastAsia="es-BO"/>
              </w:rPr>
            </w:pPr>
          </w:p>
        </w:tc>
        <w:tc>
          <w:tcPr>
            <w:tcW w:w="2625" w:type="dxa"/>
          </w:tcPr>
          <w:p w:rsidR="00882A1D" w:rsidRPr="00CF627E" w:rsidRDefault="00882A1D" w:rsidP="00BC40C1">
            <w:pPr>
              <w:rPr>
                <w:rFonts w:ascii="Arial" w:hAnsi="Arial" w:cs="Arial"/>
                <w:sz w:val="20"/>
                <w:szCs w:val="20"/>
                <w:lang w:val="es-BO" w:eastAsia="es-BO"/>
              </w:rPr>
            </w:pPr>
          </w:p>
        </w:tc>
        <w:tc>
          <w:tcPr>
            <w:tcW w:w="2469" w:type="dxa"/>
          </w:tcPr>
          <w:p w:rsidR="00882A1D" w:rsidRPr="00CF627E" w:rsidRDefault="00882A1D" w:rsidP="00BC40C1">
            <w:pPr>
              <w:rPr>
                <w:rFonts w:ascii="Arial" w:hAnsi="Arial" w:cs="Arial"/>
                <w:sz w:val="20"/>
                <w:szCs w:val="20"/>
                <w:lang w:val="es-BO" w:eastAsia="es-BO"/>
              </w:rPr>
            </w:pPr>
          </w:p>
        </w:tc>
      </w:tr>
      <w:tr w:rsidR="00882A1D" w:rsidRPr="00037595" w:rsidTr="00882A1D">
        <w:tc>
          <w:tcPr>
            <w:tcW w:w="4020"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Promover el uso y consumo local de lupino para una alimentación equilibrada</w:t>
            </w: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Familias elaboran nuevos productos a partir de lupino que les permite mejorar su alimentación.</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Entrevista con productores, informes, publicaciones, planillas de datos, fotografías</w:t>
            </w:r>
          </w:p>
        </w:tc>
        <w:tc>
          <w:tcPr>
            <w:tcW w:w="2469" w:type="dxa"/>
          </w:tcPr>
          <w:p w:rsidR="00882A1D" w:rsidRPr="00CF627E" w:rsidRDefault="00882A1D" w:rsidP="00BC40C1">
            <w:pPr>
              <w:rPr>
                <w:rFonts w:ascii="Arial" w:hAnsi="Arial" w:cs="Arial"/>
                <w:sz w:val="20"/>
                <w:szCs w:val="20"/>
                <w:lang w:val="es-BO" w:eastAsia="es-BO"/>
              </w:rPr>
            </w:pPr>
          </w:p>
        </w:tc>
      </w:tr>
      <w:tr w:rsidR="00B56D5D" w:rsidRPr="00037595" w:rsidTr="00882A1D">
        <w:tc>
          <w:tcPr>
            <w:tcW w:w="4020" w:type="dxa"/>
          </w:tcPr>
          <w:p w:rsidR="00B56D5D" w:rsidRPr="00CF627E" w:rsidRDefault="00B56D5D" w:rsidP="00BC40C1">
            <w:pPr>
              <w:rPr>
                <w:rFonts w:ascii="Arial" w:hAnsi="Arial" w:cs="Arial"/>
                <w:sz w:val="20"/>
                <w:szCs w:val="20"/>
                <w:lang w:val="es-BO" w:eastAsia="es-BO"/>
              </w:rPr>
            </w:pPr>
          </w:p>
        </w:tc>
        <w:tc>
          <w:tcPr>
            <w:tcW w:w="4062" w:type="dxa"/>
          </w:tcPr>
          <w:p w:rsidR="00B56D5D" w:rsidRPr="00CF627E" w:rsidRDefault="00B56D5D" w:rsidP="00052514">
            <w:pPr>
              <w:rPr>
                <w:rFonts w:ascii="Arial" w:hAnsi="Arial" w:cs="Arial"/>
                <w:sz w:val="20"/>
                <w:szCs w:val="20"/>
                <w:lang w:val="es-BO" w:eastAsia="es-BO"/>
              </w:rPr>
            </w:pPr>
            <w:r w:rsidRPr="00CF627E">
              <w:rPr>
                <w:rFonts w:ascii="Arial" w:hAnsi="Arial" w:cs="Arial"/>
                <w:sz w:val="20"/>
                <w:szCs w:val="20"/>
                <w:lang w:val="es-BO" w:eastAsia="es-BO"/>
              </w:rPr>
              <w:t xml:space="preserve">Familias </w:t>
            </w:r>
            <w:r w:rsidR="00052514" w:rsidRPr="00CF627E">
              <w:rPr>
                <w:rFonts w:ascii="Arial" w:hAnsi="Arial" w:cs="Arial"/>
                <w:sz w:val="20"/>
                <w:szCs w:val="20"/>
                <w:lang w:val="es-BO" w:eastAsia="es-BO"/>
              </w:rPr>
              <w:t xml:space="preserve">utilizan una técnica nueva para </w:t>
            </w:r>
            <w:proofErr w:type="spellStart"/>
            <w:r w:rsidR="00052514" w:rsidRPr="00CF627E">
              <w:rPr>
                <w:rFonts w:ascii="Arial" w:hAnsi="Arial" w:cs="Arial"/>
                <w:sz w:val="20"/>
                <w:szCs w:val="20"/>
                <w:lang w:val="es-BO" w:eastAsia="es-BO"/>
              </w:rPr>
              <w:t>desamargar</w:t>
            </w:r>
            <w:proofErr w:type="spellEnd"/>
            <w:r w:rsidR="00052514" w:rsidRPr="00CF627E">
              <w:rPr>
                <w:rFonts w:ascii="Arial" w:hAnsi="Arial" w:cs="Arial"/>
                <w:sz w:val="20"/>
                <w:szCs w:val="20"/>
                <w:lang w:val="es-BO" w:eastAsia="es-BO"/>
              </w:rPr>
              <w:t xml:space="preserve"> el grano de lupino, optimizando el uso de agua.</w:t>
            </w:r>
          </w:p>
        </w:tc>
        <w:tc>
          <w:tcPr>
            <w:tcW w:w="2625" w:type="dxa"/>
          </w:tcPr>
          <w:p w:rsidR="00B56D5D" w:rsidRPr="00CF627E" w:rsidRDefault="00052514" w:rsidP="00052514">
            <w:pPr>
              <w:rPr>
                <w:rFonts w:ascii="Arial" w:hAnsi="Arial" w:cs="Arial"/>
                <w:sz w:val="20"/>
                <w:szCs w:val="20"/>
                <w:lang w:val="es-BO" w:eastAsia="es-BO"/>
              </w:rPr>
            </w:pPr>
            <w:r w:rsidRPr="00CF627E">
              <w:rPr>
                <w:rFonts w:ascii="Arial" w:hAnsi="Arial" w:cs="Arial"/>
                <w:sz w:val="20"/>
                <w:szCs w:val="20"/>
                <w:lang w:val="es-BO" w:eastAsia="es-BO"/>
              </w:rPr>
              <w:t>Entrevista con productores, informes, publicaciones, fotografías</w:t>
            </w:r>
          </w:p>
        </w:tc>
        <w:tc>
          <w:tcPr>
            <w:tcW w:w="2469" w:type="dxa"/>
          </w:tcPr>
          <w:p w:rsidR="00B56D5D" w:rsidRPr="00CF627E" w:rsidRDefault="00B56D5D" w:rsidP="00BC40C1">
            <w:pPr>
              <w:rPr>
                <w:rFonts w:ascii="Arial" w:hAnsi="Arial" w:cs="Arial"/>
                <w:sz w:val="20"/>
                <w:szCs w:val="20"/>
                <w:lang w:val="es-BO" w:eastAsia="es-BO"/>
              </w:rPr>
            </w:pPr>
          </w:p>
        </w:tc>
      </w:tr>
      <w:tr w:rsidR="00882A1D" w:rsidRPr="00CF627E" w:rsidTr="00882A1D">
        <w:tc>
          <w:tcPr>
            <w:tcW w:w="4020" w:type="dxa"/>
          </w:tcPr>
          <w:p w:rsidR="00882A1D" w:rsidRPr="00CF627E" w:rsidRDefault="00E67DD0" w:rsidP="00E67DD0">
            <w:pPr>
              <w:rPr>
                <w:rFonts w:ascii="Arial" w:hAnsi="Arial" w:cs="Arial"/>
                <w:b/>
                <w:sz w:val="20"/>
                <w:szCs w:val="20"/>
                <w:lang w:val="es-BO" w:eastAsia="es-BO"/>
              </w:rPr>
            </w:pPr>
            <w:r w:rsidRPr="00CF627E">
              <w:rPr>
                <w:rFonts w:ascii="Arial" w:hAnsi="Arial" w:cs="Arial"/>
                <w:b/>
                <w:sz w:val="20"/>
                <w:szCs w:val="20"/>
                <w:lang w:val="es-BO" w:eastAsia="es-BO"/>
              </w:rPr>
              <w:t xml:space="preserve">Componente </w:t>
            </w:r>
            <w:r w:rsidR="00882A1D" w:rsidRPr="00CF627E">
              <w:rPr>
                <w:rFonts w:ascii="Arial" w:hAnsi="Arial" w:cs="Arial"/>
                <w:b/>
                <w:sz w:val="20"/>
                <w:szCs w:val="20"/>
                <w:lang w:val="es-BO" w:eastAsia="es-BO"/>
              </w:rPr>
              <w:t>3</w:t>
            </w:r>
          </w:p>
        </w:tc>
        <w:tc>
          <w:tcPr>
            <w:tcW w:w="4062" w:type="dxa"/>
          </w:tcPr>
          <w:p w:rsidR="00882A1D" w:rsidRPr="00CF627E" w:rsidRDefault="00882A1D" w:rsidP="00BC40C1">
            <w:pPr>
              <w:rPr>
                <w:rFonts w:ascii="Arial" w:hAnsi="Arial" w:cs="Arial"/>
                <w:sz w:val="20"/>
                <w:szCs w:val="20"/>
                <w:lang w:val="es-BO" w:eastAsia="es-BO"/>
              </w:rPr>
            </w:pPr>
          </w:p>
        </w:tc>
        <w:tc>
          <w:tcPr>
            <w:tcW w:w="2625" w:type="dxa"/>
          </w:tcPr>
          <w:p w:rsidR="00882A1D" w:rsidRPr="00CF627E" w:rsidRDefault="00882A1D" w:rsidP="00BC40C1">
            <w:pPr>
              <w:rPr>
                <w:rFonts w:ascii="Arial" w:hAnsi="Arial" w:cs="Arial"/>
                <w:sz w:val="20"/>
                <w:szCs w:val="20"/>
                <w:lang w:val="es-BO" w:eastAsia="es-BO"/>
              </w:rPr>
            </w:pPr>
          </w:p>
        </w:tc>
        <w:tc>
          <w:tcPr>
            <w:tcW w:w="2469" w:type="dxa"/>
          </w:tcPr>
          <w:p w:rsidR="00882A1D" w:rsidRPr="00CF627E" w:rsidRDefault="00882A1D" w:rsidP="00BC40C1">
            <w:pPr>
              <w:rPr>
                <w:rFonts w:ascii="Arial" w:hAnsi="Arial" w:cs="Arial"/>
                <w:sz w:val="20"/>
                <w:szCs w:val="20"/>
                <w:lang w:val="es-BO" w:eastAsia="es-BO"/>
              </w:rPr>
            </w:pPr>
          </w:p>
        </w:tc>
      </w:tr>
      <w:tr w:rsidR="00882A1D" w:rsidRPr="00037595" w:rsidTr="00882A1D">
        <w:tc>
          <w:tcPr>
            <w:tcW w:w="4020"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 xml:space="preserve">Desarrollo de la </w:t>
            </w:r>
            <w:proofErr w:type="spellStart"/>
            <w:r w:rsidRPr="00CF627E">
              <w:rPr>
                <w:rFonts w:ascii="Arial" w:hAnsi="Arial" w:cs="Arial"/>
                <w:sz w:val="20"/>
                <w:szCs w:val="20"/>
                <w:lang w:val="es-BO" w:eastAsia="es-BO"/>
              </w:rPr>
              <w:t>poscosecha</w:t>
            </w:r>
            <w:proofErr w:type="spellEnd"/>
            <w:r w:rsidRPr="00CF627E">
              <w:rPr>
                <w:rFonts w:ascii="Arial" w:hAnsi="Arial" w:cs="Arial"/>
                <w:sz w:val="20"/>
                <w:szCs w:val="20"/>
                <w:lang w:val="es-BO" w:eastAsia="es-BO"/>
              </w:rPr>
              <w:t xml:space="preserve"> y el acceso a nuevos mercados locales y nacional</w:t>
            </w: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Tecnología de post cosecha del lupino disponible hasta el final del proyecto</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Entrevista con productores, entrevista a entidades especialistas en mecanización, equipos, publicaciones, informes, fotografías</w:t>
            </w:r>
          </w:p>
        </w:tc>
        <w:tc>
          <w:tcPr>
            <w:tcW w:w="2469" w:type="dxa"/>
          </w:tcPr>
          <w:p w:rsidR="00882A1D" w:rsidRPr="00CF627E" w:rsidRDefault="00882A1D" w:rsidP="00BC40C1">
            <w:pPr>
              <w:rPr>
                <w:rFonts w:ascii="Arial" w:hAnsi="Arial" w:cs="Arial"/>
                <w:sz w:val="20"/>
                <w:szCs w:val="20"/>
                <w:lang w:val="es-BO" w:eastAsia="es-BO"/>
              </w:rPr>
            </w:pPr>
          </w:p>
        </w:tc>
      </w:tr>
      <w:tr w:rsidR="00882A1D" w:rsidRPr="00037595" w:rsidTr="00882A1D">
        <w:tc>
          <w:tcPr>
            <w:tcW w:w="4020" w:type="dxa"/>
          </w:tcPr>
          <w:p w:rsidR="00882A1D" w:rsidRPr="00CF627E" w:rsidRDefault="00882A1D" w:rsidP="00BC40C1">
            <w:pPr>
              <w:rPr>
                <w:rFonts w:ascii="Arial" w:hAnsi="Arial" w:cs="Arial"/>
                <w:sz w:val="20"/>
                <w:szCs w:val="20"/>
                <w:lang w:val="es-BO" w:eastAsia="es-BO"/>
              </w:rPr>
            </w:pP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Se has establecidos nuevos acuerdos de comercialización de lupino entre los productores y otros actores de la cadena</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Entrevista con productores, entrevista con actores de la cadena, planillas de datos, fotografías</w:t>
            </w:r>
          </w:p>
        </w:tc>
        <w:tc>
          <w:tcPr>
            <w:tcW w:w="2469" w:type="dxa"/>
          </w:tcPr>
          <w:p w:rsidR="00882A1D" w:rsidRPr="00CF627E" w:rsidRDefault="00882A1D" w:rsidP="00BC40C1">
            <w:pPr>
              <w:rPr>
                <w:rFonts w:ascii="Arial" w:hAnsi="Arial" w:cs="Arial"/>
                <w:sz w:val="20"/>
                <w:szCs w:val="20"/>
                <w:lang w:val="es-BO" w:eastAsia="es-BO"/>
              </w:rPr>
            </w:pPr>
          </w:p>
        </w:tc>
      </w:tr>
      <w:tr w:rsidR="00882A1D" w:rsidRPr="00CF627E" w:rsidTr="00882A1D">
        <w:tc>
          <w:tcPr>
            <w:tcW w:w="4020" w:type="dxa"/>
          </w:tcPr>
          <w:p w:rsidR="00882A1D" w:rsidRPr="00CF627E" w:rsidRDefault="00E67DD0" w:rsidP="00E67DD0">
            <w:pPr>
              <w:rPr>
                <w:rFonts w:ascii="Arial" w:hAnsi="Arial" w:cs="Arial"/>
                <w:b/>
                <w:sz w:val="20"/>
                <w:szCs w:val="20"/>
                <w:lang w:val="es-BO" w:eastAsia="es-BO"/>
              </w:rPr>
            </w:pPr>
            <w:r w:rsidRPr="00CF627E">
              <w:rPr>
                <w:rFonts w:ascii="Arial" w:hAnsi="Arial" w:cs="Arial"/>
                <w:b/>
                <w:sz w:val="20"/>
                <w:szCs w:val="20"/>
                <w:lang w:val="es-BO" w:eastAsia="es-BO"/>
              </w:rPr>
              <w:t xml:space="preserve">Componente </w:t>
            </w:r>
            <w:r w:rsidR="00882A1D" w:rsidRPr="00CF627E">
              <w:rPr>
                <w:rFonts w:ascii="Arial" w:hAnsi="Arial" w:cs="Arial"/>
                <w:b/>
                <w:sz w:val="20"/>
                <w:szCs w:val="20"/>
                <w:lang w:val="es-BO" w:eastAsia="es-BO"/>
              </w:rPr>
              <w:t>4</w:t>
            </w:r>
          </w:p>
        </w:tc>
        <w:tc>
          <w:tcPr>
            <w:tcW w:w="4062" w:type="dxa"/>
          </w:tcPr>
          <w:p w:rsidR="00882A1D" w:rsidRPr="00CF627E" w:rsidRDefault="00882A1D" w:rsidP="00BC40C1">
            <w:pPr>
              <w:rPr>
                <w:rFonts w:ascii="Arial" w:hAnsi="Arial" w:cs="Arial"/>
                <w:sz w:val="20"/>
                <w:szCs w:val="20"/>
                <w:lang w:val="es-BO" w:eastAsia="es-BO"/>
              </w:rPr>
            </w:pPr>
          </w:p>
        </w:tc>
        <w:tc>
          <w:tcPr>
            <w:tcW w:w="2625" w:type="dxa"/>
          </w:tcPr>
          <w:p w:rsidR="00882A1D" w:rsidRPr="00CF627E" w:rsidRDefault="00882A1D" w:rsidP="00BC40C1">
            <w:pPr>
              <w:rPr>
                <w:rFonts w:ascii="Arial" w:hAnsi="Arial" w:cs="Arial"/>
                <w:sz w:val="20"/>
                <w:szCs w:val="20"/>
                <w:lang w:val="es-BO" w:eastAsia="es-BO"/>
              </w:rPr>
            </w:pPr>
          </w:p>
        </w:tc>
        <w:tc>
          <w:tcPr>
            <w:tcW w:w="2469" w:type="dxa"/>
          </w:tcPr>
          <w:p w:rsidR="00882A1D" w:rsidRPr="00CF627E" w:rsidRDefault="00882A1D" w:rsidP="00BC40C1">
            <w:pPr>
              <w:rPr>
                <w:rFonts w:ascii="Arial" w:hAnsi="Arial" w:cs="Arial"/>
                <w:sz w:val="20"/>
                <w:szCs w:val="20"/>
                <w:lang w:val="es-BO" w:eastAsia="es-BO"/>
              </w:rPr>
            </w:pPr>
          </w:p>
        </w:tc>
      </w:tr>
      <w:tr w:rsidR="00882A1D" w:rsidRPr="00037595" w:rsidTr="00882A1D">
        <w:tc>
          <w:tcPr>
            <w:tcW w:w="4020"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rPr>
              <w:t>G</w:t>
            </w:r>
            <w:r w:rsidRPr="00CF627E">
              <w:rPr>
                <w:rFonts w:ascii="Arial" w:hAnsi="Arial" w:cs="Arial"/>
                <w:sz w:val="20"/>
                <w:szCs w:val="20"/>
                <w:lang w:val="es-BO" w:eastAsia="es-BO"/>
              </w:rPr>
              <w:t>estión del proyecto a través de la Plataforma de innovación</w:t>
            </w: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Una plataforma de intercambio de conocimientos e innovaciones entre investigadores desarrollada promueve la evaluación y el seguimiento de las actividades del proyecto.</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Entrevistas con líderes de proyectos de cada país, informes de reunión, fotografías</w:t>
            </w:r>
          </w:p>
        </w:tc>
        <w:tc>
          <w:tcPr>
            <w:tcW w:w="2469" w:type="dxa"/>
          </w:tcPr>
          <w:p w:rsidR="00882A1D" w:rsidRPr="00CF627E" w:rsidRDefault="00882A1D" w:rsidP="00BC40C1">
            <w:pPr>
              <w:rPr>
                <w:rFonts w:ascii="Arial" w:hAnsi="Arial" w:cs="Arial"/>
                <w:sz w:val="20"/>
                <w:szCs w:val="20"/>
                <w:lang w:val="es-BO" w:eastAsia="es-BO"/>
              </w:rPr>
            </w:pPr>
          </w:p>
        </w:tc>
      </w:tr>
      <w:tr w:rsidR="00882A1D" w:rsidRPr="00CF627E" w:rsidTr="00882A1D">
        <w:tc>
          <w:tcPr>
            <w:tcW w:w="4020" w:type="dxa"/>
          </w:tcPr>
          <w:p w:rsidR="00882A1D" w:rsidRPr="00CF627E" w:rsidRDefault="00882A1D" w:rsidP="00BC40C1">
            <w:pPr>
              <w:rPr>
                <w:rFonts w:ascii="Arial" w:hAnsi="Arial" w:cs="Arial"/>
                <w:b/>
                <w:sz w:val="20"/>
                <w:szCs w:val="20"/>
                <w:lang w:val="es-BO" w:eastAsia="es-BO"/>
              </w:rPr>
            </w:pPr>
            <w:r w:rsidRPr="00CF627E">
              <w:rPr>
                <w:rFonts w:ascii="Arial" w:hAnsi="Arial" w:cs="Arial"/>
                <w:b/>
                <w:sz w:val="20"/>
                <w:szCs w:val="20"/>
                <w:lang w:val="es-BO" w:eastAsia="es-BO"/>
              </w:rPr>
              <w:lastRenderedPageBreak/>
              <w:t>ACTIVIDADES DEL PROYECTO</w:t>
            </w:r>
          </w:p>
        </w:tc>
        <w:tc>
          <w:tcPr>
            <w:tcW w:w="4062" w:type="dxa"/>
          </w:tcPr>
          <w:p w:rsidR="00882A1D" w:rsidRPr="00CF627E" w:rsidRDefault="00882A1D" w:rsidP="00BC40C1">
            <w:pPr>
              <w:rPr>
                <w:rFonts w:ascii="Arial" w:hAnsi="Arial" w:cs="Arial"/>
                <w:sz w:val="20"/>
                <w:szCs w:val="20"/>
                <w:lang w:val="es-BO" w:eastAsia="es-BO"/>
              </w:rPr>
            </w:pPr>
          </w:p>
        </w:tc>
        <w:tc>
          <w:tcPr>
            <w:tcW w:w="2625" w:type="dxa"/>
          </w:tcPr>
          <w:p w:rsidR="00882A1D" w:rsidRPr="00CF627E" w:rsidRDefault="00882A1D" w:rsidP="00BC40C1">
            <w:pPr>
              <w:rPr>
                <w:rFonts w:ascii="Arial" w:hAnsi="Arial" w:cs="Arial"/>
                <w:sz w:val="20"/>
                <w:szCs w:val="20"/>
                <w:lang w:val="es-BO" w:eastAsia="es-BO"/>
              </w:rPr>
            </w:pPr>
          </w:p>
        </w:tc>
        <w:tc>
          <w:tcPr>
            <w:tcW w:w="2469" w:type="dxa"/>
          </w:tcPr>
          <w:p w:rsidR="00882A1D" w:rsidRPr="00CF627E" w:rsidRDefault="00882A1D" w:rsidP="00BC40C1">
            <w:pPr>
              <w:rPr>
                <w:rFonts w:ascii="Arial" w:hAnsi="Arial" w:cs="Arial"/>
                <w:sz w:val="20"/>
                <w:szCs w:val="20"/>
                <w:lang w:val="es-BO" w:eastAsia="es-BO"/>
              </w:rPr>
            </w:pPr>
          </w:p>
        </w:tc>
      </w:tr>
      <w:tr w:rsidR="00882A1D" w:rsidRPr="00CF627E" w:rsidTr="00882A1D">
        <w:tc>
          <w:tcPr>
            <w:tcW w:w="4020" w:type="dxa"/>
          </w:tcPr>
          <w:p w:rsidR="00882A1D" w:rsidRPr="00CF627E" w:rsidRDefault="00882A1D" w:rsidP="00BC40C1">
            <w:pPr>
              <w:rPr>
                <w:rFonts w:ascii="Arial" w:hAnsi="Arial" w:cs="Arial"/>
                <w:b/>
                <w:sz w:val="20"/>
                <w:szCs w:val="20"/>
                <w:lang w:val="es-BO" w:eastAsia="es-BO"/>
              </w:rPr>
            </w:pPr>
            <w:r w:rsidRPr="00CF627E">
              <w:rPr>
                <w:rFonts w:ascii="Arial" w:hAnsi="Arial" w:cs="Arial"/>
                <w:b/>
                <w:sz w:val="20"/>
                <w:szCs w:val="20"/>
                <w:lang w:val="es-BO" w:eastAsia="es-BO"/>
              </w:rPr>
              <w:t>Componente 1</w:t>
            </w:r>
          </w:p>
        </w:tc>
        <w:tc>
          <w:tcPr>
            <w:tcW w:w="4062" w:type="dxa"/>
          </w:tcPr>
          <w:p w:rsidR="00882A1D" w:rsidRPr="00CF627E" w:rsidRDefault="00882A1D" w:rsidP="00BC40C1">
            <w:pPr>
              <w:rPr>
                <w:rFonts w:ascii="Arial" w:hAnsi="Arial" w:cs="Arial"/>
                <w:sz w:val="20"/>
                <w:szCs w:val="20"/>
                <w:lang w:val="es-BO" w:eastAsia="es-BO"/>
              </w:rPr>
            </w:pPr>
          </w:p>
        </w:tc>
        <w:tc>
          <w:tcPr>
            <w:tcW w:w="2625" w:type="dxa"/>
          </w:tcPr>
          <w:p w:rsidR="00882A1D" w:rsidRPr="00CF627E" w:rsidRDefault="00882A1D" w:rsidP="00BC40C1">
            <w:pPr>
              <w:rPr>
                <w:rFonts w:ascii="Arial" w:hAnsi="Arial" w:cs="Arial"/>
                <w:sz w:val="20"/>
                <w:szCs w:val="20"/>
                <w:lang w:val="es-BO" w:eastAsia="es-BO"/>
              </w:rPr>
            </w:pPr>
          </w:p>
        </w:tc>
        <w:tc>
          <w:tcPr>
            <w:tcW w:w="2469" w:type="dxa"/>
          </w:tcPr>
          <w:p w:rsidR="00882A1D" w:rsidRPr="00CF627E" w:rsidRDefault="00882A1D" w:rsidP="00BC40C1">
            <w:pPr>
              <w:rPr>
                <w:rFonts w:ascii="Arial" w:hAnsi="Arial" w:cs="Arial"/>
                <w:sz w:val="20"/>
                <w:szCs w:val="20"/>
                <w:lang w:val="es-BO" w:eastAsia="es-BO"/>
              </w:rPr>
            </w:pPr>
          </w:p>
        </w:tc>
      </w:tr>
      <w:tr w:rsidR="00882A1D" w:rsidRPr="00037595" w:rsidTr="00882A1D">
        <w:tc>
          <w:tcPr>
            <w:tcW w:w="4020" w:type="dxa"/>
          </w:tcPr>
          <w:p w:rsidR="00882A1D" w:rsidRPr="00CF627E" w:rsidRDefault="00882A1D" w:rsidP="00BC40C1">
            <w:pPr>
              <w:tabs>
                <w:tab w:val="left" w:pos="993"/>
              </w:tabs>
              <w:rPr>
                <w:rFonts w:ascii="Arial" w:hAnsi="Arial" w:cs="Arial"/>
                <w:sz w:val="20"/>
                <w:szCs w:val="20"/>
                <w:lang w:val="es-BO" w:eastAsia="es-BO"/>
              </w:rPr>
            </w:pPr>
            <w:r w:rsidRPr="00CF627E">
              <w:rPr>
                <w:rFonts w:ascii="Arial" w:hAnsi="Arial" w:cs="Arial"/>
                <w:sz w:val="20"/>
                <w:szCs w:val="20"/>
                <w:lang w:val="es-BO"/>
              </w:rPr>
              <w:t>1.1. Evaluación agronómica de lupino en el sistema de cultivos y su efecto en el suelo (Bolivia).</w:t>
            </w: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 xml:space="preserve">Mejora del manejo agronómico de lupino permite incrementar su rendimiento en al menos 10% hasta el final del proyecto </w:t>
            </w:r>
          </w:p>
          <w:p w:rsidR="00882A1D" w:rsidRPr="00CF627E" w:rsidRDefault="00882A1D" w:rsidP="00BC40C1">
            <w:pPr>
              <w:rPr>
                <w:rFonts w:ascii="Arial" w:hAnsi="Arial" w:cs="Arial"/>
                <w:sz w:val="20"/>
                <w:szCs w:val="20"/>
                <w:lang w:val="es-BO" w:eastAsia="es-BO"/>
              </w:rPr>
            </w:pPr>
          </w:p>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Cultivo de lupino permite incrementar el contenido de residuos orgánicos y de nitrógeno del suelo en 5 t/</w:t>
            </w:r>
            <w:proofErr w:type="spellStart"/>
            <w:r w:rsidRPr="00CF627E">
              <w:rPr>
                <w:rFonts w:ascii="Arial" w:hAnsi="Arial" w:cs="Arial"/>
                <w:sz w:val="20"/>
                <w:szCs w:val="20"/>
                <w:lang w:val="es-BO" w:eastAsia="es-BO"/>
              </w:rPr>
              <w:t>ha</w:t>
            </w:r>
            <w:proofErr w:type="spellEnd"/>
            <w:r w:rsidRPr="00CF627E">
              <w:rPr>
                <w:rFonts w:ascii="Arial" w:hAnsi="Arial" w:cs="Arial"/>
                <w:sz w:val="20"/>
                <w:szCs w:val="20"/>
                <w:lang w:val="es-BO" w:eastAsia="es-BO"/>
              </w:rPr>
              <w:t xml:space="preserve"> y 20% respectivamente y permite incrementar la productividad de los demás cultivos de la rotación, hasta el final del proyecto </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Entrevista con productores, informes, publicaciones, planillas de datos, análisis de suelo de laboratorios, fotografías.</w:t>
            </w:r>
          </w:p>
        </w:tc>
        <w:tc>
          <w:tcPr>
            <w:tcW w:w="2469"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Condiciones climáticas normales, sin excesos de lluvias ni granizos.</w:t>
            </w:r>
          </w:p>
        </w:tc>
      </w:tr>
      <w:tr w:rsidR="00882A1D" w:rsidRPr="00037595" w:rsidTr="00882A1D">
        <w:tc>
          <w:tcPr>
            <w:tcW w:w="4020" w:type="dxa"/>
          </w:tcPr>
          <w:p w:rsidR="00882A1D" w:rsidRPr="00CF627E" w:rsidRDefault="00882A1D" w:rsidP="00BC40C1">
            <w:pPr>
              <w:tabs>
                <w:tab w:val="left" w:pos="993"/>
              </w:tabs>
              <w:rPr>
                <w:rFonts w:ascii="Arial" w:hAnsi="Arial" w:cs="Arial"/>
                <w:sz w:val="20"/>
                <w:szCs w:val="20"/>
                <w:lang w:val="es-BO" w:eastAsia="es-BO"/>
              </w:rPr>
            </w:pPr>
            <w:r w:rsidRPr="00CF627E">
              <w:rPr>
                <w:rFonts w:ascii="Arial" w:hAnsi="Arial" w:cs="Arial"/>
                <w:sz w:val="20"/>
                <w:szCs w:val="20"/>
                <w:lang w:val="es-BO"/>
              </w:rPr>
              <w:t xml:space="preserve">1.2. Evaluación de variedades y </w:t>
            </w:r>
            <w:proofErr w:type="spellStart"/>
            <w:r w:rsidRPr="00CF627E">
              <w:rPr>
                <w:rFonts w:ascii="Arial" w:hAnsi="Arial" w:cs="Arial"/>
                <w:sz w:val="20"/>
                <w:szCs w:val="20"/>
                <w:lang w:val="es-BO"/>
              </w:rPr>
              <w:t>ecotipos</w:t>
            </w:r>
            <w:proofErr w:type="spellEnd"/>
            <w:r w:rsidRPr="00CF627E">
              <w:rPr>
                <w:rFonts w:ascii="Arial" w:hAnsi="Arial" w:cs="Arial"/>
                <w:sz w:val="20"/>
                <w:szCs w:val="20"/>
                <w:lang w:val="es-BO"/>
              </w:rPr>
              <w:t xml:space="preserve"> de lupino (Chile y Ecuador).</w:t>
            </w: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 xml:space="preserve">Nuevas variedades y/o </w:t>
            </w:r>
            <w:proofErr w:type="spellStart"/>
            <w:r w:rsidRPr="00CF627E">
              <w:rPr>
                <w:rFonts w:ascii="Arial" w:hAnsi="Arial" w:cs="Arial"/>
                <w:sz w:val="20"/>
                <w:szCs w:val="20"/>
                <w:lang w:val="es-BO" w:eastAsia="es-BO"/>
              </w:rPr>
              <w:t>ecotipos</w:t>
            </w:r>
            <w:proofErr w:type="spellEnd"/>
            <w:r w:rsidRPr="00CF627E">
              <w:rPr>
                <w:rFonts w:ascii="Arial" w:hAnsi="Arial" w:cs="Arial"/>
                <w:sz w:val="20"/>
                <w:szCs w:val="20"/>
                <w:lang w:val="es-BO" w:eastAsia="es-BO"/>
              </w:rPr>
              <w:t xml:space="preserve"> promisorios de lupino identificados hasta el final del proyecto </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Entrevista con productores, informes, publicaciones, planillas de datos, fotografías.</w:t>
            </w:r>
          </w:p>
        </w:tc>
        <w:tc>
          <w:tcPr>
            <w:tcW w:w="2469"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Condiciones climáticas normales y disponibilidad estable de recursos</w:t>
            </w:r>
          </w:p>
        </w:tc>
      </w:tr>
      <w:tr w:rsidR="00882A1D" w:rsidRPr="00037595" w:rsidTr="00882A1D">
        <w:tc>
          <w:tcPr>
            <w:tcW w:w="4020" w:type="dxa"/>
          </w:tcPr>
          <w:p w:rsidR="00882A1D" w:rsidRPr="00CF627E" w:rsidRDefault="00882A1D" w:rsidP="00BC40C1">
            <w:pPr>
              <w:tabs>
                <w:tab w:val="left" w:pos="993"/>
              </w:tabs>
              <w:rPr>
                <w:rFonts w:ascii="Arial" w:hAnsi="Arial" w:cs="Arial"/>
                <w:sz w:val="20"/>
                <w:szCs w:val="20"/>
                <w:lang w:val="es-BO"/>
              </w:rPr>
            </w:pPr>
            <w:r w:rsidRPr="00CF627E">
              <w:rPr>
                <w:rFonts w:ascii="Arial" w:hAnsi="Arial" w:cs="Arial"/>
                <w:sz w:val="20"/>
                <w:szCs w:val="20"/>
                <w:lang w:val="es-BO"/>
              </w:rPr>
              <w:t xml:space="preserve">1.3. Evaluación de </w:t>
            </w:r>
            <w:proofErr w:type="spellStart"/>
            <w:r w:rsidRPr="00CF627E">
              <w:rPr>
                <w:rFonts w:ascii="Arial" w:hAnsi="Arial" w:cs="Arial"/>
                <w:sz w:val="20"/>
                <w:szCs w:val="20"/>
                <w:lang w:val="es-BO"/>
              </w:rPr>
              <w:t>rhizobias</w:t>
            </w:r>
            <w:proofErr w:type="spellEnd"/>
            <w:r w:rsidRPr="00CF627E">
              <w:rPr>
                <w:rFonts w:ascii="Arial" w:hAnsi="Arial" w:cs="Arial"/>
                <w:sz w:val="20"/>
                <w:szCs w:val="20"/>
                <w:lang w:val="es-BO"/>
              </w:rPr>
              <w:t xml:space="preserve"> de lupino y su capacidad de fijación de nitrógeno (Bolivia)</w:t>
            </w:r>
          </w:p>
          <w:p w:rsidR="00882A1D" w:rsidRPr="00CF627E" w:rsidRDefault="00882A1D" w:rsidP="00BC40C1">
            <w:pPr>
              <w:tabs>
                <w:tab w:val="left" w:pos="993"/>
              </w:tabs>
              <w:rPr>
                <w:rFonts w:ascii="Arial" w:hAnsi="Arial" w:cs="Arial"/>
                <w:sz w:val="20"/>
                <w:szCs w:val="20"/>
                <w:lang w:val="es-BO" w:eastAsia="es-BO"/>
              </w:rPr>
            </w:pP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 xml:space="preserve">Incremento de rendimiento de lupino en al menos 10% por uso de </w:t>
            </w:r>
            <w:proofErr w:type="spellStart"/>
            <w:r w:rsidRPr="00CF627E">
              <w:rPr>
                <w:rFonts w:ascii="Arial" w:hAnsi="Arial" w:cs="Arial"/>
                <w:sz w:val="20"/>
                <w:szCs w:val="20"/>
                <w:lang w:val="es-BO" w:eastAsia="es-BO"/>
              </w:rPr>
              <w:t>r</w:t>
            </w:r>
            <w:r w:rsidR="00551EBB">
              <w:rPr>
                <w:rFonts w:ascii="Arial" w:hAnsi="Arial" w:cs="Arial"/>
                <w:sz w:val="20"/>
                <w:szCs w:val="20"/>
                <w:lang w:val="es-BO" w:eastAsia="es-BO"/>
              </w:rPr>
              <w:t>h</w:t>
            </w:r>
            <w:r w:rsidRPr="00CF627E">
              <w:rPr>
                <w:rFonts w:ascii="Arial" w:hAnsi="Arial" w:cs="Arial"/>
                <w:sz w:val="20"/>
                <w:szCs w:val="20"/>
                <w:lang w:val="es-BO" w:eastAsia="es-BO"/>
              </w:rPr>
              <w:t>izobias</w:t>
            </w:r>
            <w:proofErr w:type="spellEnd"/>
            <w:r w:rsidRPr="00CF627E">
              <w:rPr>
                <w:rFonts w:ascii="Arial" w:hAnsi="Arial" w:cs="Arial"/>
                <w:sz w:val="20"/>
                <w:szCs w:val="20"/>
                <w:lang w:val="es-BO" w:eastAsia="es-BO"/>
              </w:rPr>
              <w:t xml:space="preserve"> hasta el final del proyecto</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Entrevista con productores, informes, publicaciones, planillas de datos, fotografías.</w:t>
            </w:r>
          </w:p>
        </w:tc>
        <w:tc>
          <w:tcPr>
            <w:tcW w:w="2469"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Condiciones climáticas normales, sin excesos de lluvias ni granizos.</w:t>
            </w:r>
          </w:p>
        </w:tc>
      </w:tr>
      <w:tr w:rsidR="00882A1D" w:rsidRPr="00037595" w:rsidTr="00882A1D">
        <w:tc>
          <w:tcPr>
            <w:tcW w:w="4020" w:type="dxa"/>
          </w:tcPr>
          <w:p w:rsidR="00882A1D" w:rsidRPr="00CF627E" w:rsidRDefault="00882A1D" w:rsidP="00BC40C1">
            <w:pPr>
              <w:tabs>
                <w:tab w:val="left" w:pos="993"/>
              </w:tabs>
              <w:rPr>
                <w:rFonts w:ascii="Arial" w:hAnsi="Arial" w:cs="Arial"/>
                <w:sz w:val="20"/>
                <w:szCs w:val="20"/>
                <w:lang w:val="es-BO"/>
              </w:rPr>
            </w:pPr>
            <w:r w:rsidRPr="00CF627E">
              <w:rPr>
                <w:rFonts w:ascii="Arial" w:hAnsi="Arial" w:cs="Arial"/>
                <w:sz w:val="20"/>
                <w:szCs w:val="20"/>
                <w:lang w:val="es-BO"/>
              </w:rPr>
              <w:t>1.4 Evaluación del aporte de nitrógeno al suelo por el cultivo de lupino (Chile).</w:t>
            </w: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Cantidad de nitrógeno que aporta al suelo determinada hasta el final del proyecto</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Entrevista con productores, informes, publicaciones, planillas de datos, fotografías</w:t>
            </w:r>
          </w:p>
        </w:tc>
        <w:tc>
          <w:tcPr>
            <w:tcW w:w="2469"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Condiciones climáticas normales, sin excesos de lluvias ni granizos</w:t>
            </w:r>
          </w:p>
        </w:tc>
      </w:tr>
      <w:tr w:rsidR="00882A1D" w:rsidRPr="00037595" w:rsidTr="00882A1D">
        <w:tc>
          <w:tcPr>
            <w:tcW w:w="4020" w:type="dxa"/>
          </w:tcPr>
          <w:p w:rsidR="00882A1D" w:rsidRPr="00CF627E" w:rsidRDefault="00882A1D" w:rsidP="00BC40C1">
            <w:pPr>
              <w:tabs>
                <w:tab w:val="left" w:pos="993"/>
              </w:tabs>
              <w:rPr>
                <w:rFonts w:ascii="Arial" w:hAnsi="Arial" w:cs="Arial"/>
                <w:sz w:val="20"/>
                <w:szCs w:val="20"/>
                <w:lang w:val="es-BO"/>
              </w:rPr>
            </w:pPr>
            <w:r w:rsidRPr="00CF627E">
              <w:rPr>
                <w:rFonts w:ascii="Arial" w:hAnsi="Arial" w:cs="Arial"/>
                <w:sz w:val="20"/>
                <w:szCs w:val="20"/>
                <w:lang w:val="es-BO"/>
              </w:rPr>
              <w:t xml:space="preserve">1.5. </w:t>
            </w:r>
            <w:proofErr w:type="spellStart"/>
            <w:r w:rsidRPr="00CF627E">
              <w:rPr>
                <w:rFonts w:ascii="Arial" w:hAnsi="Arial" w:cs="Arial"/>
                <w:sz w:val="20"/>
                <w:szCs w:val="20"/>
                <w:lang w:val="es-BO"/>
              </w:rPr>
              <w:t>Diagnostico</w:t>
            </w:r>
            <w:proofErr w:type="spellEnd"/>
            <w:r w:rsidRPr="00CF627E">
              <w:rPr>
                <w:rFonts w:ascii="Arial" w:hAnsi="Arial" w:cs="Arial"/>
                <w:sz w:val="20"/>
                <w:szCs w:val="20"/>
                <w:lang w:val="es-BO"/>
              </w:rPr>
              <w:t xml:space="preserve"> de plagas y enfermedades de lupino (Bolivia, Chile y Ecuador)</w:t>
            </w:r>
          </w:p>
          <w:p w:rsidR="00882A1D" w:rsidRPr="00CF627E" w:rsidRDefault="00882A1D" w:rsidP="00BC40C1">
            <w:pPr>
              <w:tabs>
                <w:tab w:val="left" w:pos="993"/>
              </w:tabs>
              <w:rPr>
                <w:rFonts w:ascii="Arial" w:hAnsi="Arial" w:cs="Arial"/>
                <w:sz w:val="20"/>
                <w:szCs w:val="20"/>
                <w:lang w:val="es-BO" w:eastAsia="es-BO"/>
              </w:rPr>
            </w:pP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Plagas y enfermedades de lupino identificadas y priorizadas hasta el final del proyecto.</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Informes, publicaciones, planillas de datos, registros</w:t>
            </w:r>
          </w:p>
        </w:tc>
        <w:tc>
          <w:tcPr>
            <w:tcW w:w="2469" w:type="dxa"/>
          </w:tcPr>
          <w:p w:rsidR="00882A1D" w:rsidRPr="00CF627E" w:rsidRDefault="00882A1D" w:rsidP="00BC40C1">
            <w:pPr>
              <w:rPr>
                <w:rFonts w:ascii="Arial" w:hAnsi="Arial" w:cs="Arial"/>
                <w:sz w:val="20"/>
                <w:szCs w:val="20"/>
                <w:lang w:val="es-BO" w:eastAsia="es-BO"/>
              </w:rPr>
            </w:pPr>
          </w:p>
        </w:tc>
      </w:tr>
      <w:tr w:rsidR="00882A1D" w:rsidRPr="00037595" w:rsidTr="00882A1D">
        <w:tc>
          <w:tcPr>
            <w:tcW w:w="4020" w:type="dxa"/>
          </w:tcPr>
          <w:p w:rsidR="00882A1D" w:rsidRPr="00CF627E" w:rsidRDefault="00882A1D" w:rsidP="00BC40C1">
            <w:pPr>
              <w:tabs>
                <w:tab w:val="left" w:pos="993"/>
              </w:tabs>
              <w:rPr>
                <w:rFonts w:ascii="Arial" w:hAnsi="Arial" w:cs="Arial"/>
                <w:sz w:val="20"/>
                <w:szCs w:val="20"/>
                <w:lang w:val="es-BO"/>
              </w:rPr>
            </w:pPr>
            <w:r w:rsidRPr="00CF627E">
              <w:rPr>
                <w:rFonts w:ascii="Arial" w:hAnsi="Arial" w:cs="Arial"/>
                <w:sz w:val="20"/>
                <w:szCs w:val="20"/>
                <w:lang w:val="es-BO"/>
              </w:rPr>
              <w:t>1.6. Desarrollo de estrategia MIP para el control de plagas y enfermedades de lupino (Bolivia)</w:t>
            </w:r>
          </w:p>
          <w:p w:rsidR="00882A1D" w:rsidRPr="00CF627E" w:rsidRDefault="00882A1D" w:rsidP="00BC40C1">
            <w:pPr>
              <w:tabs>
                <w:tab w:val="left" w:pos="993"/>
              </w:tabs>
              <w:rPr>
                <w:rFonts w:ascii="Arial" w:hAnsi="Arial" w:cs="Arial"/>
                <w:sz w:val="20"/>
                <w:szCs w:val="20"/>
                <w:lang w:val="es-BO" w:eastAsia="es-BO"/>
              </w:rPr>
            </w:pP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Estrategia de Manejo Integrado de Plagas (MIP) para el cultivo de lupino desarrollado hasta el final del proyecto.</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Entrevista con productores, informes, publicaciones, estrategia MIP, planillas de datos, registros</w:t>
            </w:r>
          </w:p>
        </w:tc>
        <w:tc>
          <w:tcPr>
            <w:tcW w:w="2469"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 xml:space="preserve">Condiciones climáticas normales, sin excesos de lluvias ni granizos </w:t>
            </w:r>
          </w:p>
        </w:tc>
      </w:tr>
      <w:tr w:rsidR="00882A1D" w:rsidRPr="00037595" w:rsidTr="00882A1D">
        <w:tc>
          <w:tcPr>
            <w:tcW w:w="4020"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rPr>
              <w:t>1.7. Desarrollo de una estrategia de producción y abastecimiento de semilla de lupino (Bolivia)</w:t>
            </w: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Estrategia de producción y abastecimiento de semilla de lupino desarrollado hasta el final del proyecto.</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Entrevista con productores, informes, publicaciones, planillas de datos, fotografías.</w:t>
            </w:r>
          </w:p>
        </w:tc>
        <w:tc>
          <w:tcPr>
            <w:tcW w:w="2469"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Condiciones climáticas normales, sin excesos de lluvias ni granizos</w:t>
            </w:r>
          </w:p>
        </w:tc>
      </w:tr>
      <w:tr w:rsidR="00882A1D" w:rsidRPr="00CF627E" w:rsidTr="00882A1D">
        <w:tc>
          <w:tcPr>
            <w:tcW w:w="4020" w:type="dxa"/>
          </w:tcPr>
          <w:p w:rsidR="00882A1D" w:rsidRPr="00CF627E" w:rsidRDefault="00882A1D" w:rsidP="00BC40C1">
            <w:pPr>
              <w:rPr>
                <w:rFonts w:ascii="Arial" w:hAnsi="Arial" w:cs="Arial"/>
                <w:b/>
                <w:sz w:val="20"/>
                <w:szCs w:val="20"/>
                <w:lang w:val="es-BO" w:eastAsia="es-BO"/>
              </w:rPr>
            </w:pPr>
            <w:r w:rsidRPr="00CF627E">
              <w:rPr>
                <w:rFonts w:ascii="Arial" w:hAnsi="Arial" w:cs="Arial"/>
                <w:b/>
                <w:sz w:val="20"/>
                <w:szCs w:val="20"/>
                <w:lang w:val="es-BO" w:eastAsia="es-BO"/>
              </w:rPr>
              <w:lastRenderedPageBreak/>
              <w:t>Componente 2</w:t>
            </w:r>
          </w:p>
        </w:tc>
        <w:tc>
          <w:tcPr>
            <w:tcW w:w="4062" w:type="dxa"/>
          </w:tcPr>
          <w:p w:rsidR="00882A1D" w:rsidRPr="00CF627E" w:rsidRDefault="00882A1D" w:rsidP="00BC40C1">
            <w:pPr>
              <w:rPr>
                <w:rFonts w:ascii="Arial" w:hAnsi="Arial" w:cs="Arial"/>
                <w:sz w:val="20"/>
                <w:szCs w:val="20"/>
                <w:lang w:val="es-BO" w:eastAsia="es-BO"/>
              </w:rPr>
            </w:pPr>
          </w:p>
        </w:tc>
        <w:tc>
          <w:tcPr>
            <w:tcW w:w="2625" w:type="dxa"/>
          </w:tcPr>
          <w:p w:rsidR="00882A1D" w:rsidRPr="00CF627E" w:rsidRDefault="00882A1D" w:rsidP="00BC40C1">
            <w:pPr>
              <w:rPr>
                <w:rFonts w:ascii="Arial" w:hAnsi="Arial" w:cs="Arial"/>
                <w:sz w:val="20"/>
                <w:szCs w:val="20"/>
                <w:lang w:val="es-BO" w:eastAsia="es-BO"/>
              </w:rPr>
            </w:pPr>
          </w:p>
        </w:tc>
        <w:tc>
          <w:tcPr>
            <w:tcW w:w="2469" w:type="dxa"/>
          </w:tcPr>
          <w:p w:rsidR="00882A1D" w:rsidRPr="00CF627E" w:rsidRDefault="00882A1D" w:rsidP="00BC40C1">
            <w:pPr>
              <w:rPr>
                <w:rFonts w:ascii="Arial" w:hAnsi="Arial" w:cs="Arial"/>
                <w:sz w:val="20"/>
                <w:szCs w:val="20"/>
                <w:lang w:val="es-BO" w:eastAsia="es-BO"/>
              </w:rPr>
            </w:pPr>
          </w:p>
        </w:tc>
      </w:tr>
      <w:tr w:rsidR="00882A1D" w:rsidRPr="00037595" w:rsidTr="00882A1D">
        <w:tc>
          <w:tcPr>
            <w:tcW w:w="4020" w:type="dxa"/>
          </w:tcPr>
          <w:p w:rsidR="00882A1D" w:rsidRPr="00CF627E" w:rsidRDefault="00882A1D" w:rsidP="00BC40C1">
            <w:pPr>
              <w:tabs>
                <w:tab w:val="left" w:pos="993"/>
              </w:tabs>
              <w:rPr>
                <w:rFonts w:ascii="Arial" w:hAnsi="Arial" w:cs="Arial"/>
                <w:sz w:val="20"/>
                <w:szCs w:val="20"/>
                <w:lang w:val="es-BO" w:eastAsia="es-BO"/>
              </w:rPr>
            </w:pPr>
            <w:r w:rsidRPr="00CF627E">
              <w:rPr>
                <w:rFonts w:ascii="Arial" w:hAnsi="Arial" w:cs="Arial"/>
                <w:sz w:val="20"/>
                <w:szCs w:val="20"/>
                <w:lang w:val="es-BO"/>
              </w:rPr>
              <w:t xml:space="preserve">2.1. Desarrollo de técnicas para el </w:t>
            </w:r>
            <w:proofErr w:type="spellStart"/>
            <w:r w:rsidRPr="00CF627E">
              <w:rPr>
                <w:rFonts w:ascii="Arial" w:hAnsi="Arial" w:cs="Arial"/>
                <w:sz w:val="20"/>
                <w:szCs w:val="20"/>
                <w:lang w:val="es-BO"/>
              </w:rPr>
              <w:t>desamargado</w:t>
            </w:r>
            <w:proofErr w:type="spellEnd"/>
            <w:r w:rsidRPr="00CF627E">
              <w:rPr>
                <w:rFonts w:ascii="Arial" w:hAnsi="Arial" w:cs="Arial"/>
                <w:sz w:val="20"/>
                <w:szCs w:val="20"/>
                <w:lang w:val="es-BO"/>
              </w:rPr>
              <w:t xml:space="preserve"> del lupino (Bolivia, Ecuador)</w:t>
            </w: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 xml:space="preserve">Se ha optimizado el uso de agua en el </w:t>
            </w:r>
            <w:proofErr w:type="spellStart"/>
            <w:r w:rsidRPr="00CF627E">
              <w:rPr>
                <w:rFonts w:ascii="Arial" w:hAnsi="Arial" w:cs="Arial"/>
                <w:sz w:val="20"/>
                <w:szCs w:val="20"/>
                <w:lang w:val="es-BO" w:eastAsia="es-BO"/>
              </w:rPr>
              <w:t>desamargado</w:t>
            </w:r>
            <w:proofErr w:type="spellEnd"/>
            <w:r w:rsidRPr="00CF627E">
              <w:rPr>
                <w:rFonts w:ascii="Arial" w:hAnsi="Arial" w:cs="Arial"/>
                <w:sz w:val="20"/>
                <w:szCs w:val="20"/>
                <w:lang w:val="es-BO" w:eastAsia="es-BO"/>
              </w:rPr>
              <w:t xml:space="preserve"> del grano de lupino que favorece al consumo local hasta el final del proyecto.</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Entrevista con productores, informes, publicaciones, planillas de datos, fotografías</w:t>
            </w:r>
          </w:p>
        </w:tc>
        <w:tc>
          <w:tcPr>
            <w:tcW w:w="2469" w:type="dxa"/>
          </w:tcPr>
          <w:p w:rsidR="00882A1D" w:rsidRPr="00CF627E" w:rsidRDefault="00882A1D" w:rsidP="00BC40C1">
            <w:pPr>
              <w:rPr>
                <w:rFonts w:ascii="Arial" w:hAnsi="Arial" w:cs="Arial"/>
                <w:sz w:val="20"/>
                <w:szCs w:val="20"/>
                <w:lang w:val="es-BO" w:eastAsia="es-BO"/>
              </w:rPr>
            </w:pPr>
          </w:p>
        </w:tc>
      </w:tr>
      <w:tr w:rsidR="00882A1D" w:rsidRPr="00037595" w:rsidTr="00882A1D">
        <w:tc>
          <w:tcPr>
            <w:tcW w:w="4020" w:type="dxa"/>
          </w:tcPr>
          <w:p w:rsidR="00882A1D" w:rsidRPr="00CF627E" w:rsidRDefault="00882A1D" w:rsidP="00BC40C1">
            <w:pPr>
              <w:tabs>
                <w:tab w:val="left" w:pos="993"/>
              </w:tabs>
              <w:rPr>
                <w:rFonts w:ascii="Arial" w:hAnsi="Arial" w:cs="Arial"/>
                <w:sz w:val="20"/>
                <w:szCs w:val="20"/>
                <w:lang w:val="es-BO"/>
              </w:rPr>
            </w:pPr>
            <w:r w:rsidRPr="00CF627E">
              <w:rPr>
                <w:rFonts w:ascii="Arial" w:hAnsi="Arial" w:cs="Arial"/>
                <w:sz w:val="20"/>
                <w:szCs w:val="20"/>
                <w:lang w:val="es-BO"/>
              </w:rPr>
              <w:t>2.2. Desarrollo participativo de nuevos productos culinarios de lupino para el consumo familiar (Bolivia, Ecuador)</w:t>
            </w:r>
          </w:p>
          <w:p w:rsidR="00882A1D" w:rsidRPr="00CF627E" w:rsidRDefault="00882A1D" w:rsidP="00BC40C1">
            <w:pPr>
              <w:tabs>
                <w:tab w:val="left" w:pos="993"/>
              </w:tabs>
              <w:rPr>
                <w:rFonts w:ascii="Arial" w:hAnsi="Arial" w:cs="Arial"/>
                <w:sz w:val="20"/>
                <w:szCs w:val="20"/>
                <w:lang w:val="es-BO" w:eastAsia="es-BO"/>
              </w:rPr>
            </w:pP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Al menos dos productos desarrollados a partir de lupino para el consumo local hasta el final del proyecto.</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Entrevista con productores, publicaciones, informes, fotografías</w:t>
            </w:r>
          </w:p>
        </w:tc>
        <w:tc>
          <w:tcPr>
            <w:tcW w:w="2469" w:type="dxa"/>
          </w:tcPr>
          <w:p w:rsidR="00882A1D" w:rsidRPr="00CF627E" w:rsidRDefault="00882A1D" w:rsidP="00BC40C1">
            <w:pPr>
              <w:rPr>
                <w:rFonts w:ascii="Arial" w:hAnsi="Arial" w:cs="Arial"/>
                <w:sz w:val="20"/>
                <w:szCs w:val="20"/>
                <w:lang w:val="es-BO" w:eastAsia="es-BO"/>
              </w:rPr>
            </w:pPr>
          </w:p>
        </w:tc>
      </w:tr>
      <w:tr w:rsidR="00882A1D" w:rsidRPr="00037595" w:rsidTr="00882A1D">
        <w:tc>
          <w:tcPr>
            <w:tcW w:w="4020" w:type="dxa"/>
          </w:tcPr>
          <w:p w:rsidR="00882A1D" w:rsidRPr="00CF627E" w:rsidRDefault="00882A1D" w:rsidP="00BC40C1">
            <w:pPr>
              <w:tabs>
                <w:tab w:val="left" w:pos="993"/>
              </w:tabs>
              <w:rPr>
                <w:rFonts w:ascii="Arial" w:hAnsi="Arial" w:cs="Arial"/>
                <w:sz w:val="20"/>
                <w:szCs w:val="20"/>
                <w:lang w:val="es-BO"/>
              </w:rPr>
            </w:pPr>
            <w:r w:rsidRPr="00CF627E">
              <w:rPr>
                <w:rFonts w:ascii="Arial" w:hAnsi="Arial" w:cs="Arial"/>
                <w:sz w:val="20"/>
                <w:szCs w:val="20"/>
                <w:lang w:val="es-BO"/>
              </w:rPr>
              <w:t>2.3. Diversificación de la dieta alimentaria local en base al lupino (Bolivia, Ecuador)</w:t>
            </w:r>
          </w:p>
          <w:p w:rsidR="00882A1D" w:rsidRPr="00CF627E" w:rsidRDefault="00882A1D" w:rsidP="00BC40C1">
            <w:pPr>
              <w:rPr>
                <w:rFonts w:ascii="Arial" w:hAnsi="Arial" w:cs="Arial"/>
                <w:sz w:val="20"/>
                <w:szCs w:val="20"/>
                <w:lang w:val="es-BO" w:eastAsia="es-BO"/>
              </w:rPr>
            </w:pP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Experiencia piloto con al menos 20 familias de productores, permite ver la mejora en la diversificación de la alimentación local a base de lupino.</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Entrevista con productores, publicaciones, informes, fotografías</w:t>
            </w:r>
          </w:p>
        </w:tc>
        <w:tc>
          <w:tcPr>
            <w:tcW w:w="2469" w:type="dxa"/>
          </w:tcPr>
          <w:p w:rsidR="00882A1D" w:rsidRPr="00CF627E" w:rsidRDefault="00882A1D" w:rsidP="00BC40C1">
            <w:pPr>
              <w:rPr>
                <w:rFonts w:ascii="Arial" w:hAnsi="Arial" w:cs="Arial"/>
                <w:sz w:val="20"/>
                <w:szCs w:val="20"/>
                <w:lang w:val="es-BO" w:eastAsia="es-BO"/>
              </w:rPr>
            </w:pPr>
          </w:p>
        </w:tc>
      </w:tr>
      <w:tr w:rsidR="00882A1D" w:rsidRPr="00CF627E" w:rsidTr="00882A1D">
        <w:tc>
          <w:tcPr>
            <w:tcW w:w="4020" w:type="dxa"/>
          </w:tcPr>
          <w:p w:rsidR="00882A1D" w:rsidRPr="00CF627E" w:rsidRDefault="00882A1D" w:rsidP="00BC40C1">
            <w:pPr>
              <w:rPr>
                <w:rFonts w:ascii="Arial" w:hAnsi="Arial" w:cs="Arial"/>
                <w:b/>
                <w:sz w:val="20"/>
                <w:szCs w:val="20"/>
                <w:lang w:val="es-BO" w:eastAsia="es-BO"/>
              </w:rPr>
            </w:pPr>
            <w:r w:rsidRPr="00CF627E">
              <w:rPr>
                <w:rFonts w:ascii="Arial" w:hAnsi="Arial" w:cs="Arial"/>
                <w:b/>
                <w:sz w:val="20"/>
                <w:szCs w:val="20"/>
                <w:lang w:val="es-BO" w:eastAsia="es-BO"/>
              </w:rPr>
              <w:t>Componente 3</w:t>
            </w:r>
          </w:p>
        </w:tc>
        <w:tc>
          <w:tcPr>
            <w:tcW w:w="4062" w:type="dxa"/>
          </w:tcPr>
          <w:p w:rsidR="00882A1D" w:rsidRPr="00CF627E" w:rsidRDefault="00882A1D" w:rsidP="00BC40C1">
            <w:pPr>
              <w:rPr>
                <w:rFonts w:ascii="Arial" w:hAnsi="Arial" w:cs="Arial"/>
                <w:sz w:val="20"/>
                <w:szCs w:val="20"/>
                <w:lang w:val="es-BO" w:eastAsia="es-BO"/>
              </w:rPr>
            </w:pPr>
          </w:p>
        </w:tc>
        <w:tc>
          <w:tcPr>
            <w:tcW w:w="2625" w:type="dxa"/>
          </w:tcPr>
          <w:p w:rsidR="00882A1D" w:rsidRPr="00CF627E" w:rsidRDefault="00882A1D" w:rsidP="00BC40C1">
            <w:pPr>
              <w:rPr>
                <w:rFonts w:ascii="Arial" w:hAnsi="Arial" w:cs="Arial"/>
                <w:sz w:val="20"/>
                <w:szCs w:val="20"/>
                <w:lang w:val="es-BO" w:eastAsia="es-BO"/>
              </w:rPr>
            </w:pPr>
          </w:p>
        </w:tc>
        <w:tc>
          <w:tcPr>
            <w:tcW w:w="2469" w:type="dxa"/>
          </w:tcPr>
          <w:p w:rsidR="00882A1D" w:rsidRPr="00CF627E" w:rsidRDefault="00882A1D" w:rsidP="00BC40C1">
            <w:pPr>
              <w:rPr>
                <w:rFonts w:ascii="Arial" w:hAnsi="Arial" w:cs="Arial"/>
                <w:sz w:val="20"/>
                <w:szCs w:val="20"/>
                <w:lang w:val="es-BO" w:eastAsia="es-BO"/>
              </w:rPr>
            </w:pPr>
          </w:p>
        </w:tc>
      </w:tr>
      <w:tr w:rsidR="00882A1D" w:rsidRPr="00037595" w:rsidTr="00882A1D">
        <w:tc>
          <w:tcPr>
            <w:tcW w:w="4020" w:type="dxa"/>
          </w:tcPr>
          <w:p w:rsidR="00882A1D" w:rsidRPr="00CF627E" w:rsidRDefault="00882A1D" w:rsidP="00551EBB">
            <w:pPr>
              <w:tabs>
                <w:tab w:val="left" w:pos="993"/>
              </w:tabs>
              <w:rPr>
                <w:rFonts w:ascii="Arial" w:hAnsi="Arial" w:cs="Arial"/>
                <w:sz w:val="20"/>
                <w:szCs w:val="20"/>
                <w:lang w:val="es-BO" w:eastAsia="es-BO"/>
              </w:rPr>
            </w:pPr>
            <w:r w:rsidRPr="00CF627E">
              <w:rPr>
                <w:rFonts w:ascii="Arial" w:hAnsi="Arial" w:cs="Arial"/>
                <w:sz w:val="20"/>
                <w:szCs w:val="20"/>
                <w:lang w:val="es-BO"/>
              </w:rPr>
              <w:t xml:space="preserve">3.1. Desarrollo participativo de técnicas para la </w:t>
            </w:r>
            <w:proofErr w:type="spellStart"/>
            <w:r w:rsidRPr="00CF627E">
              <w:rPr>
                <w:rFonts w:ascii="Arial" w:hAnsi="Arial" w:cs="Arial"/>
                <w:sz w:val="20"/>
                <w:szCs w:val="20"/>
                <w:lang w:val="es-BO"/>
              </w:rPr>
              <w:t>poscosecha</w:t>
            </w:r>
            <w:proofErr w:type="spellEnd"/>
            <w:r w:rsidRPr="00CF627E">
              <w:rPr>
                <w:rFonts w:ascii="Arial" w:hAnsi="Arial" w:cs="Arial"/>
                <w:sz w:val="20"/>
                <w:szCs w:val="20"/>
                <w:lang w:val="es-BO"/>
              </w:rPr>
              <w:t xml:space="preserve"> de lupino (Bolivia, Ecuador)</w:t>
            </w: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Tecnología de post cosecha del lupino disponible hasta el final del proyecto.</w:t>
            </w:r>
            <w:r w:rsidRPr="00CF627E">
              <w:rPr>
                <w:rFonts w:ascii="Arial" w:hAnsi="Arial" w:cs="Arial"/>
                <w:sz w:val="20"/>
                <w:szCs w:val="20"/>
                <w:lang w:val="es-BO"/>
              </w:rPr>
              <w:t xml:space="preserve"> </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Entrevista con productores, entrevista a entidades especialistas en mecanización, equipos, publicaciones, informes, fotografías</w:t>
            </w:r>
          </w:p>
        </w:tc>
        <w:tc>
          <w:tcPr>
            <w:tcW w:w="2469" w:type="dxa"/>
          </w:tcPr>
          <w:p w:rsidR="00882A1D" w:rsidRPr="00CF627E" w:rsidRDefault="00882A1D" w:rsidP="00BC40C1">
            <w:pPr>
              <w:rPr>
                <w:rFonts w:ascii="Arial" w:hAnsi="Arial" w:cs="Arial"/>
                <w:sz w:val="20"/>
                <w:szCs w:val="20"/>
                <w:lang w:val="es-BO" w:eastAsia="es-BO"/>
              </w:rPr>
            </w:pPr>
          </w:p>
        </w:tc>
      </w:tr>
      <w:tr w:rsidR="00882A1D" w:rsidRPr="00037595" w:rsidTr="00882A1D">
        <w:tc>
          <w:tcPr>
            <w:tcW w:w="4020" w:type="dxa"/>
          </w:tcPr>
          <w:p w:rsidR="00882A1D" w:rsidRPr="00CF627E" w:rsidRDefault="00882A1D" w:rsidP="00BC40C1">
            <w:pPr>
              <w:tabs>
                <w:tab w:val="left" w:pos="993"/>
              </w:tabs>
              <w:rPr>
                <w:rFonts w:ascii="Arial" w:hAnsi="Arial" w:cs="Arial"/>
                <w:sz w:val="20"/>
                <w:szCs w:val="20"/>
                <w:lang w:val="es-BO" w:eastAsia="es-BO"/>
              </w:rPr>
            </w:pPr>
            <w:r w:rsidRPr="00CF627E">
              <w:rPr>
                <w:rFonts w:ascii="Arial" w:hAnsi="Arial" w:cs="Arial"/>
                <w:sz w:val="20"/>
                <w:szCs w:val="20"/>
                <w:lang w:val="es-BO"/>
              </w:rPr>
              <w:t>3.2. Identificación de mercados nacionales e internacionales para la comercialización de lupino (Bolivia, Ecuador)</w:t>
            </w: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rPr>
              <w:t xml:space="preserve">Se han identificado participativamente al menos 2 nichos de mercado y se ha generado información sobre comercialización hasta el final </w:t>
            </w:r>
            <w:r w:rsidRPr="00CF627E">
              <w:rPr>
                <w:rFonts w:ascii="Arial" w:hAnsi="Arial" w:cs="Arial"/>
                <w:sz w:val="20"/>
                <w:szCs w:val="20"/>
                <w:lang w:val="es-BO" w:eastAsia="es-BO"/>
              </w:rPr>
              <w:t xml:space="preserve">del proyecto. </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Entrevista con productores, entrevista con actores de la cadena, planillas de datos, fotografías</w:t>
            </w:r>
          </w:p>
        </w:tc>
        <w:tc>
          <w:tcPr>
            <w:tcW w:w="2469"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Predisposición de los actores de la cadena para apoyar el desarrollo de estas iniciativas</w:t>
            </w:r>
          </w:p>
        </w:tc>
      </w:tr>
      <w:tr w:rsidR="00882A1D" w:rsidRPr="00037595" w:rsidTr="00882A1D">
        <w:tc>
          <w:tcPr>
            <w:tcW w:w="4020" w:type="dxa"/>
          </w:tcPr>
          <w:p w:rsidR="00882A1D" w:rsidRPr="00CF627E" w:rsidRDefault="00882A1D" w:rsidP="00BC40C1">
            <w:pPr>
              <w:tabs>
                <w:tab w:val="left" w:pos="993"/>
              </w:tabs>
              <w:rPr>
                <w:rFonts w:ascii="Arial" w:hAnsi="Arial" w:cs="Arial"/>
                <w:sz w:val="20"/>
                <w:szCs w:val="20"/>
                <w:lang w:val="es-BO" w:eastAsia="es-BO"/>
              </w:rPr>
            </w:pPr>
            <w:r w:rsidRPr="00CF627E">
              <w:rPr>
                <w:rFonts w:ascii="Arial" w:hAnsi="Arial" w:cs="Arial"/>
                <w:sz w:val="20"/>
                <w:szCs w:val="20"/>
                <w:lang w:val="es-BO"/>
              </w:rPr>
              <w:t>3.3. Articulación de productores de lupino con empresas transformadoras (Bolivia, Ecuador).</w:t>
            </w: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Al menos dos acuerdos de negocio entre familias de productores y otros actores de la cadena de lupino hasta el final del proyecto.</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Entrevista con productores, entrevista con actores de la cadena, planillas de datos, fotografías</w:t>
            </w:r>
          </w:p>
        </w:tc>
        <w:tc>
          <w:tcPr>
            <w:tcW w:w="2469"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Predisposición de los actores de la cadena para apoyar el desarrollo de estas iniciativas</w:t>
            </w:r>
          </w:p>
        </w:tc>
      </w:tr>
      <w:tr w:rsidR="00882A1D" w:rsidRPr="00CF627E" w:rsidTr="00882A1D">
        <w:tc>
          <w:tcPr>
            <w:tcW w:w="4020" w:type="dxa"/>
          </w:tcPr>
          <w:p w:rsidR="00882A1D" w:rsidRPr="00CF627E" w:rsidRDefault="00882A1D" w:rsidP="00BC40C1">
            <w:pPr>
              <w:rPr>
                <w:rFonts w:ascii="Arial" w:hAnsi="Arial" w:cs="Arial"/>
                <w:b/>
                <w:sz w:val="20"/>
                <w:szCs w:val="20"/>
                <w:lang w:val="es-BO" w:eastAsia="es-BO"/>
              </w:rPr>
            </w:pPr>
            <w:r w:rsidRPr="00CF627E">
              <w:rPr>
                <w:rFonts w:ascii="Arial" w:hAnsi="Arial" w:cs="Arial"/>
                <w:b/>
                <w:sz w:val="20"/>
                <w:szCs w:val="20"/>
                <w:lang w:val="es-BO" w:eastAsia="es-BO"/>
              </w:rPr>
              <w:t>Componente 4</w:t>
            </w:r>
          </w:p>
        </w:tc>
        <w:tc>
          <w:tcPr>
            <w:tcW w:w="4062" w:type="dxa"/>
          </w:tcPr>
          <w:p w:rsidR="00882A1D" w:rsidRPr="00CF627E" w:rsidRDefault="00882A1D" w:rsidP="00BC40C1">
            <w:pPr>
              <w:rPr>
                <w:rFonts w:ascii="Arial" w:hAnsi="Arial" w:cs="Arial"/>
                <w:sz w:val="20"/>
                <w:szCs w:val="20"/>
                <w:lang w:val="es-BO" w:eastAsia="es-BO"/>
              </w:rPr>
            </w:pPr>
          </w:p>
        </w:tc>
        <w:tc>
          <w:tcPr>
            <w:tcW w:w="2625" w:type="dxa"/>
          </w:tcPr>
          <w:p w:rsidR="00882A1D" w:rsidRPr="00CF627E" w:rsidRDefault="00882A1D" w:rsidP="00BC40C1">
            <w:pPr>
              <w:rPr>
                <w:rFonts w:ascii="Arial" w:hAnsi="Arial" w:cs="Arial"/>
                <w:sz w:val="20"/>
                <w:szCs w:val="20"/>
                <w:lang w:val="es-BO" w:eastAsia="es-BO"/>
              </w:rPr>
            </w:pPr>
          </w:p>
        </w:tc>
        <w:tc>
          <w:tcPr>
            <w:tcW w:w="2469" w:type="dxa"/>
          </w:tcPr>
          <w:p w:rsidR="00882A1D" w:rsidRPr="00CF627E" w:rsidRDefault="00882A1D" w:rsidP="00BC40C1">
            <w:pPr>
              <w:rPr>
                <w:rFonts w:ascii="Arial" w:hAnsi="Arial" w:cs="Arial"/>
                <w:sz w:val="20"/>
                <w:szCs w:val="20"/>
                <w:lang w:val="es-BO" w:eastAsia="es-BO"/>
              </w:rPr>
            </w:pPr>
          </w:p>
        </w:tc>
      </w:tr>
      <w:tr w:rsidR="00882A1D" w:rsidRPr="00037595" w:rsidTr="00882A1D">
        <w:tc>
          <w:tcPr>
            <w:tcW w:w="4020" w:type="dxa"/>
          </w:tcPr>
          <w:p w:rsidR="00882A1D" w:rsidRPr="00CF627E" w:rsidRDefault="00882A1D" w:rsidP="00BC40C1">
            <w:pPr>
              <w:tabs>
                <w:tab w:val="left" w:pos="993"/>
              </w:tabs>
              <w:rPr>
                <w:rFonts w:ascii="Arial" w:hAnsi="Arial" w:cs="Arial"/>
                <w:sz w:val="20"/>
                <w:szCs w:val="20"/>
                <w:lang w:val="es-BO"/>
              </w:rPr>
            </w:pPr>
            <w:r w:rsidRPr="00CF627E">
              <w:rPr>
                <w:rFonts w:ascii="Arial" w:hAnsi="Arial" w:cs="Arial"/>
                <w:sz w:val="20"/>
                <w:szCs w:val="20"/>
                <w:lang w:val="es-BO"/>
              </w:rPr>
              <w:t>4.1. Conformación de una red de comunicación mediante el uso de internet. (Bolivia, Chile, Ecuador)</w:t>
            </w:r>
          </w:p>
          <w:p w:rsidR="00882A1D" w:rsidRPr="00CF627E" w:rsidRDefault="00882A1D" w:rsidP="00BC40C1">
            <w:pPr>
              <w:tabs>
                <w:tab w:val="left" w:pos="993"/>
              </w:tabs>
              <w:rPr>
                <w:rFonts w:ascii="Arial" w:hAnsi="Arial" w:cs="Arial"/>
                <w:sz w:val="20"/>
                <w:szCs w:val="20"/>
                <w:lang w:val="es-BO" w:eastAsia="es-BO"/>
              </w:rPr>
            </w:pP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Una plataforma de intercambio de conocimientos e innovaciones entre investigadores desarrollada hasta el final del proyecto</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Entrevistas con líderes de proyectos de cada país</w:t>
            </w:r>
          </w:p>
        </w:tc>
        <w:tc>
          <w:tcPr>
            <w:tcW w:w="2469" w:type="dxa"/>
          </w:tcPr>
          <w:p w:rsidR="00882A1D" w:rsidRPr="00CF627E" w:rsidRDefault="00882A1D" w:rsidP="00BC40C1">
            <w:pPr>
              <w:rPr>
                <w:rFonts w:ascii="Arial" w:hAnsi="Arial" w:cs="Arial"/>
                <w:sz w:val="20"/>
                <w:szCs w:val="20"/>
                <w:lang w:val="es-BO" w:eastAsia="es-BO"/>
              </w:rPr>
            </w:pPr>
          </w:p>
        </w:tc>
      </w:tr>
      <w:tr w:rsidR="00882A1D" w:rsidRPr="00037595" w:rsidTr="00882A1D">
        <w:tc>
          <w:tcPr>
            <w:tcW w:w="4020" w:type="dxa"/>
          </w:tcPr>
          <w:p w:rsidR="00882A1D" w:rsidRPr="00CF627E" w:rsidRDefault="00882A1D" w:rsidP="00BC40C1">
            <w:pPr>
              <w:tabs>
                <w:tab w:val="left" w:pos="993"/>
              </w:tabs>
              <w:rPr>
                <w:rFonts w:ascii="Arial" w:hAnsi="Arial" w:cs="Arial"/>
                <w:sz w:val="20"/>
                <w:szCs w:val="20"/>
                <w:lang w:val="es-BO"/>
              </w:rPr>
            </w:pPr>
            <w:r w:rsidRPr="00CF627E">
              <w:rPr>
                <w:rFonts w:ascii="Arial" w:hAnsi="Arial" w:cs="Arial"/>
                <w:sz w:val="20"/>
                <w:szCs w:val="20"/>
                <w:lang w:val="es-BO"/>
              </w:rPr>
              <w:t xml:space="preserve">4.2. Seguimiento y evaluación de actividades mediante reuniones anuales. </w:t>
            </w:r>
            <w:r w:rsidRPr="00CF627E">
              <w:rPr>
                <w:rFonts w:ascii="Arial" w:hAnsi="Arial" w:cs="Arial"/>
                <w:sz w:val="20"/>
                <w:szCs w:val="20"/>
                <w:lang w:val="es-BO"/>
              </w:rPr>
              <w:lastRenderedPageBreak/>
              <w:t>(Bolivia, Chile, Ecuador)</w:t>
            </w:r>
          </w:p>
          <w:p w:rsidR="00882A1D" w:rsidRPr="00CF627E" w:rsidRDefault="00882A1D" w:rsidP="00BC40C1">
            <w:pPr>
              <w:tabs>
                <w:tab w:val="left" w:pos="993"/>
              </w:tabs>
              <w:rPr>
                <w:rFonts w:ascii="Arial" w:hAnsi="Arial" w:cs="Arial"/>
                <w:sz w:val="20"/>
                <w:szCs w:val="20"/>
                <w:lang w:val="es-BO"/>
              </w:rPr>
            </w:pP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lastRenderedPageBreak/>
              <w:t xml:space="preserve">Al menos una Reunión anual de evaluación y seguimiento de las </w:t>
            </w:r>
            <w:r w:rsidRPr="00CF627E">
              <w:rPr>
                <w:rFonts w:ascii="Arial" w:hAnsi="Arial" w:cs="Arial"/>
                <w:sz w:val="20"/>
                <w:szCs w:val="20"/>
                <w:lang w:val="es-BO" w:eastAsia="es-BO"/>
              </w:rPr>
              <w:lastRenderedPageBreak/>
              <w:t>actividades del proyecto</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lastRenderedPageBreak/>
              <w:t>Informe de la reunión anual, fotografías</w:t>
            </w:r>
          </w:p>
        </w:tc>
        <w:tc>
          <w:tcPr>
            <w:tcW w:w="2469" w:type="dxa"/>
          </w:tcPr>
          <w:p w:rsidR="00882A1D" w:rsidRPr="00CF627E" w:rsidRDefault="00882A1D" w:rsidP="00BC40C1">
            <w:pPr>
              <w:rPr>
                <w:rFonts w:ascii="Arial" w:hAnsi="Arial" w:cs="Arial"/>
                <w:sz w:val="20"/>
                <w:szCs w:val="20"/>
                <w:lang w:val="es-BO" w:eastAsia="es-BO"/>
              </w:rPr>
            </w:pPr>
          </w:p>
        </w:tc>
      </w:tr>
      <w:tr w:rsidR="00882A1D" w:rsidRPr="00CF627E" w:rsidTr="00882A1D">
        <w:tc>
          <w:tcPr>
            <w:tcW w:w="4020" w:type="dxa"/>
          </w:tcPr>
          <w:p w:rsidR="00882A1D" w:rsidRPr="00CF627E" w:rsidRDefault="00882A1D" w:rsidP="00BC40C1">
            <w:pPr>
              <w:tabs>
                <w:tab w:val="left" w:pos="993"/>
              </w:tabs>
              <w:rPr>
                <w:rFonts w:ascii="Arial" w:hAnsi="Arial" w:cs="Arial"/>
                <w:sz w:val="20"/>
                <w:szCs w:val="20"/>
                <w:lang w:val="es-BO"/>
              </w:rPr>
            </w:pPr>
            <w:r w:rsidRPr="00CF627E">
              <w:rPr>
                <w:rFonts w:ascii="Arial" w:hAnsi="Arial" w:cs="Arial"/>
                <w:sz w:val="20"/>
                <w:szCs w:val="20"/>
                <w:lang w:val="es-BO"/>
              </w:rPr>
              <w:lastRenderedPageBreak/>
              <w:t>4.3. Difusión del conocimiento con los actores del contexto. (Bolivia, Chile, Ecuador)</w:t>
            </w:r>
          </w:p>
        </w:tc>
        <w:tc>
          <w:tcPr>
            <w:tcW w:w="4062"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Difusión del conocimiento generado</w:t>
            </w:r>
          </w:p>
        </w:tc>
        <w:tc>
          <w:tcPr>
            <w:tcW w:w="2625" w:type="dxa"/>
          </w:tcPr>
          <w:p w:rsidR="00882A1D" w:rsidRPr="00CF627E" w:rsidRDefault="00882A1D" w:rsidP="00BC40C1">
            <w:pPr>
              <w:rPr>
                <w:rFonts w:ascii="Arial" w:hAnsi="Arial" w:cs="Arial"/>
                <w:sz w:val="20"/>
                <w:szCs w:val="20"/>
                <w:lang w:val="es-BO" w:eastAsia="es-BO"/>
              </w:rPr>
            </w:pPr>
            <w:r w:rsidRPr="00CF627E">
              <w:rPr>
                <w:rFonts w:ascii="Arial" w:hAnsi="Arial" w:cs="Arial"/>
                <w:sz w:val="20"/>
                <w:szCs w:val="20"/>
                <w:lang w:val="es-BO" w:eastAsia="es-BO"/>
              </w:rPr>
              <w:t>Informes anuales</w:t>
            </w:r>
          </w:p>
          <w:p w:rsidR="00882A1D" w:rsidRPr="00CF627E" w:rsidRDefault="00882A1D" w:rsidP="00BC40C1">
            <w:pPr>
              <w:rPr>
                <w:rFonts w:ascii="Arial" w:hAnsi="Arial" w:cs="Arial"/>
                <w:sz w:val="20"/>
                <w:szCs w:val="20"/>
                <w:lang w:val="es-BO" w:eastAsia="es-BO"/>
              </w:rPr>
            </w:pPr>
          </w:p>
        </w:tc>
        <w:tc>
          <w:tcPr>
            <w:tcW w:w="2469" w:type="dxa"/>
          </w:tcPr>
          <w:p w:rsidR="00882A1D" w:rsidRPr="00CF627E" w:rsidRDefault="00882A1D" w:rsidP="00BC40C1">
            <w:pPr>
              <w:rPr>
                <w:rFonts w:ascii="Arial" w:hAnsi="Arial" w:cs="Arial"/>
                <w:sz w:val="20"/>
                <w:szCs w:val="20"/>
                <w:lang w:val="es-BO" w:eastAsia="es-BO"/>
              </w:rPr>
            </w:pPr>
          </w:p>
        </w:tc>
      </w:tr>
    </w:tbl>
    <w:p w:rsidR="00882A1D" w:rsidRPr="00CF627E" w:rsidRDefault="00882A1D" w:rsidP="00882A1D">
      <w:pPr>
        <w:jc w:val="center"/>
        <w:rPr>
          <w:rFonts w:ascii="Calibri" w:hAnsi="Calibri" w:cs="Arial"/>
          <w:b/>
          <w:sz w:val="20"/>
          <w:szCs w:val="20"/>
          <w:lang w:val="es-BO"/>
        </w:rPr>
        <w:sectPr w:rsidR="00882A1D" w:rsidRPr="00CF627E" w:rsidSect="00125003">
          <w:pgSz w:w="15840" w:h="12240" w:orient="landscape"/>
          <w:pgMar w:top="1797" w:right="1440" w:bottom="1797" w:left="1440" w:header="720" w:footer="720" w:gutter="0"/>
          <w:cols w:space="720"/>
          <w:docGrid w:linePitch="360"/>
        </w:sectPr>
      </w:pPr>
    </w:p>
    <w:p w:rsidR="0047723E" w:rsidRPr="00CF627E" w:rsidRDefault="0047723E" w:rsidP="0047723E">
      <w:pPr>
        <w:pStyle w:val="a"/>
        <w:rPr>
          <w:rFonts w:ascii="Calibri" w:hAnsi="Calibri"/>
          <w:sz w:val="20"/>
          <w:lang w:val="es-BO"/>
        </w:rPr>
      </w:pPr>
      <w:r w:rsidRPr="00CF627E">
        <w:rPr>
          <w:rFonts w:ascii="Calibri" w:hAnsi="Calibri"/>
          <w:sz w:val="20"/>
          <w:lang w:val="es-BO"/>
        </w:rPr>
        <w:lastRenderedPageBreak/>
        <w:t>CURRICULUM VITAE</w:t>
      </w:r>
    </w:p>
    <w:p w:rsidR="0047723E" w:rsidRPr="00CF627E" w:rsidRDefault="0047723E" w:rsidP="0047723E">
      <w:pPr>
        <w:rPr>
          <w:rFonts w:ascii="Calibri" w:hAnsi="Calibri"/>
          <w:sz w:val="20"/>
          <w:szCs w:val="20"/>
          <w:lang w:val="es-BO"/>
        </w:rPr>
      </w:pPr>
    </w:p>
    <w:p w:rsidR="0047723E" w:rsidRPr="00CF627E" w:rsidRDefault="0047723E" w:rsidP="0047723E">
      <w:pPr>
        <w:rPr>
          <w:rFonts w:ascii="Calibri" w:hAnsi="Calibri"/>
          <w:b/>
          <w:sz w:val="20"/>
          <w:szCs w:val="20"/>
          <w:lang w:val="es-BO"/>
        </w:rPr>
      </w:pPr>
      <w:r w:rsidRPr="00CF627E">
        <w:rPr>
          <w:rFonts w:ascii="Calibri" w:hAnsi="Calibri"/>
          <w:b/>
          <w:sz w:val="20"/>
          <w:szCs w:val="20"/>
          <w:lang w:val="es-BO"/>
        </w:rPr>
        <w:t>I. DATOS PERSONALES</w:t>
      </w:r>
    </w:p>
    <w:p w:rsidR="0047723E" w:rsidRPr="00CF627E" w:rsidRDefault="0047723E" w:rsidP="0047723E">
      <w:pPr>
        <w:rPr>
          <w:rFonts w:ascii="Calibri" w:hAnsi="Calibri"/>
          <w:sz w:val="20"/>
          <w:szCs w:val="20"/>
          <w:lang w:val="es-BO"/>
        </w:rPr>
      </w:pPr>
    </w:p>
    <w:p w:rsidR="0047723E" w:rsidRPr="00CF627E" w:rsidRDefault="0047723E" w:rsidP="0047723E">
      <w:pPr>
        <w:rPr>
          <w:rFonts w:ascii="Calibri" w:hAnsi="Calibri"/>
          <w:sz w:val="20"/>
          <w:szCs w:val="20"/>
          <w:lang w:val="es-BO"/>
        </w:rPr>
      </w:pPr>
      <w:r w:rsidRPr="00CF627E">
        <w:rPr>
          <w:rFonts w:ascii="Calibri" w:hAnsi="Calibri"/>
          <w:b/>
          <w:sz w:val="20"/>
          <w:szCs w:val="20"/>
          <w:lang w:val="es-BO"/>
        </w:rPr>
        <w:t>Nombre y apellido:</w:t>
      </w:r>
      <w:r w:rsidRPr="00CF627E">
        <w:rPr>
          <w:rFonts w:ascii="Calibri" w:hAnsi="Calibri"/>
          <w:sz w:val="20"/>
          <w:szCs w:val="20"/>
          <w:lang w:val="es-BO"/>
        </w:rPr>
        <w:tab/>
      </w:r>
      <w:r w:rsidRPr="00CF627E">
        <w:rPr>
          <w:rFonts w:ascii="Calibri" w:hAnsi="Calibri"/>
          <w:sz w:val="20"/>
          <w:szCs w:val="20"/>
          <w:lang w:val="es-BO"/>
        </w:rPr>
        <w:tab/>
        <w:t>Pablo Franz Mamani Rojas</w:t>
      </w:r>
    </w:p>
    <w:p w:rsidR="0047723E" w:rsidRPr="00CF627E" w:rsidRDefault="0047723E" w:rsidP="0047723E">
      <w:pPr>
        <w:rPr>
          <w:rFonts w:ascii="Calibri" w:hAnsi="Calibri"/>
          <w:sz w:val="20"/>
          <w:szCs w:val="20"/>
          <w:lang w:val="es-BO"/>
        </w:rPr>
      </w:pPr>
      <w:r w:rsidRPr="00CF627E">
        <w:rPr>
          <w:rFonts w:ascii="Calibri" w:hAnsi="Calibri"/>
          <w:b/>
          <w:sz w:val="20"/>
          <w:szCs w:val="20"/>
          <w:lang w:val="es-BO"/>
        </w:rPr>
        <w:t>Lugar y fecha de nacimiento</w:t>
      </w:r>
      <w:r w:rsidRPr="00CF627E">
        <w:rPr>
          <w:rFonts w:ascii="Calibri" w:hAnsi="Calibri"/>
          <w:sz w:val="20"/>
          <w:szCs w:val="20"/>
          <w:lang w:val="es-BO"/>
        </w:rPr>
        <w:t>:</w:t>
      </w:r>
      <w:r w:rsidRPr="00CF627E">
        <w:rPr>
          <w:rFonts w:ascii="Calibri" w:hAnsi="Calibri"/>
          <w:b/>
          <w:sz w:val="20"/>
          <w:szCs w:val="20"/>
          <w:lang w:val="es-BO"/>
        </w:rPr>
        <w:tab/>
      </w:r>
      <w:r w:rsidRPr="00CF627E">
        <w:rPr>
          <w:rFonts w:ascii="Calibri" w:hAnsi="Calibri"/>
          <w:sz w:val="20"/>
          <w:szCs w:val="20"/>
          <w:lang w:val="es-BO"/>
        </w:rPr>
        <w:t>La Paz, Bolivia, 18 de junio de 1965</w:t>
      </w:r>
    </w:p>
    <w:p w:rsidR="0047723E" w:rsidRPr="00CF627E" w:rsidRDefault="0047723E" w:rsidP="0047723E">
      <w:pPr>
        <w:rPr>
          <w:rFonts w:ascii="Calibri" w:hAnsi="Calibri"/>
          <w:sz w:val="20"/>
          <w:szCs w:val="20"/>
          <w:lang w:val="es-BO"/>
        </w:rPr>
      </w:pPr>
      <w:r w:rsidRPr="00CF627E">
        <w:rPr>
          <w:rFonts w:ascii="Calibri" w:hAnsi="Calibri"/>
          <w:b/>
          <w:sz w:val="20"/>
          <w:szCs w:val="20"/>
          <w:lang w:val="es-BO"/>
        </w:rPr>
        <w:t>Nacionalidad</w:t>
      </w:r>
      <w:r w:rsidRPr="00CF627E">
        <w:rPr>
          <w:rFonts w:ascii="Calibri" w:hAnsi="Calibri"/>
          <w:sz w:val="20"/>
          <w:szCs w:val="20"/>
          <w:lang w:val="es-BO"/>
        </w:rPr>
        <w:t>:</w:t>
      </w:r>
      <w:r w:rsidRPr="00CF627E">
        <w:rPr>
          <w:rFonts w:ascii="Calibri" w:hAnsi="Calibri"/>
          <w:sz w:val="20"/>
          <w:szCs w:val="20"/>
          <w:lang w:val="es-BO"/>
        </w:rPr>
        <w:tab/>
      </w:r>
      <w:r w:rsidRPr="00CF627E">
        <w:rPr>
          <w:rFonts w:ascii="Calibri" w:hAnsi="Calibri"/>
          <w:sz w:val="20"/>
          <w:szCs w:val="20"/>
          <w:lang w:val="es-BO"/>
        </w:rPr>
        <w:tab/>
      </w:r>
      <w:r w:rsidRPr="00CF627E">
        <w:rPr>
          <w:rFonts w:ascii="Calibri" w:hAnsi="Calibri"/>
          <w:sz w:val="20"/>
          <w:szCs w:val="20"/>
          <w:lang w:val="es-BO"/>
        </w:rPr>
        <w:tab/>
        <w:t>Boliviana</w:t>
      </w:r>
    </w:p>
    <w:p w:rsidR="0047723E" w:rsidRPr="00CF627E" w:rsidRDefault="0047723E" w:rsidP="0047723E">
      <w:pPr>
        <w:rPr>
          <w:rFonts w:ascii="Calibri" w:hAnsi="Calibri"/>
          <w:sz w:val="20"/>
          <w:szCs w:val="20"/>
          <w:lang w:val="es-BO"/>
        </w:rPr>
      </w:pPr>
      <w:r w:rsidRPr="00CF627E">
        <w:rPr>
          <w:rFonts w:ascii="Calibri" w:hAnsi="Calibri"/>
          <w:b/>
          <w:sz w:val="20"/>
          <w:szCs w:val="20"/>
          <w:lang w:val="es-BO"/>
        </w:rPr>
        <w:t>Grados Académicos</w:t>
      </w:r>
      <w:r w:rsidRPr="00CF627E">
        <w:rPr>
          <w:rFonts w:ascii="Calibri" w:hAnsi="Calibri"/>
          <w:sz w:val="20"/>
          <w:szCs w:val="20"/>
          <w:lang w:val="es-BO"/>
        </w:rPr>
        <w:t>: Ingeniero Agrónomo (Universidad Mayor de San Simón, Cochabamba, Bolivia); M. Sc. Producción Agrícola (Universidad Nacional Agraria La Molina, Lima, Perú); M. Sc. Ciencias Agronómicas e Ingeniería Biológica (Universidad Católica de Lovaina, Bélgica); Diplomado en agroecolog</w:t>
      </w:r>
      <w:r w:rsidR="00551EBB">
        <w:rPr>
          <w:rFonts w:ascii="Calibri" w:hAnsi="Calibri"/>
          <w:sz w:val="20"/>
          <w:szCs w:val="20"/>
          <w:lang w:val="es-BO"/>
        </w:rPr>
        <w:t>í</w:t>
      </w:r>
      <w:r w:rsidRPr="00CF627E">
        <w:rPr>
          <w:rFonts w:ascii="Calibri" w:hAnsi="Calibri"/>
          <w:sz w:val="20"/>
          <w:szCs w:val="20"/>
          <w:lang w:val="es-BO"/>
        </w:rPr>
        <w:t>a (FIAD, Lima, Perú); y Diplomado en Manejo Ecológico del Suelo (FIAD, Lima, Perú)</w:t>
      </w:r>
    </w:p>
    <w:p w:rsidR="0047723E" w:rsidRPr="00CF627E" w:rsidRDefault="0047723E" w:rsidP="0047723E">
      <w:pPr>
        <w:rPr>
          <w:rFonts w:ascii="Calibri" w:hAnsi="Calibri"/>
          <w:sz w:val="20"/>
          <w:szCs w:val="20"/>
          <w:lang w:val="es-BO"/>
        </w:rPr>
      </w:pPr>
    </w:p>
    <w:p w:rsidR="0047723E" w:rsidRPr="00CF627E" w:rsidRDefault="0047723E" w:rsidP="0047723E">
      <w:pPr>
        <w:rPr>
          <w:rFonts w:ascii="Calibri" w:hAnsi="Calibri"/>
          <w:b/>
          <w:sz w:val="20"/>
          <w:szCs w:val="20"/>
          <w:lang w:val="es-BO"/>
        </w:rPr>
      </w:pPr>
      <w:r w:rsidRPr="00CF627E">
        <w:rPr>
          <w:rFonts w:ascii="Calibri" w:hAnsi="Calibri"/>
          <w:b/>
          <w:sz w:val="20"/>
          <w:szCs w:val="20"/>
          <w:lang w:val="es-BO"/>
        </w:rPr>
        <w:t>II. EXPERIENCIA PROFESIONAL</w:t>
      </w:r>
    </w:p>
    <w:p w:rsidR="0047723E" w:rsidRPr="00CF627E" w:rsidRDefault="0047723E" w:rsidP="0047723E">
      <w:pPr>
        <w:rPr>
          <w:rFonts w:ascii="Calibri" w:hAnsi="Calibri"/>
          <w:sz w:val="20"/>
          <w:szCs w:val="20"/>
          <w:lang w:val="es-BO"/>
        </w:rPr>
      </w:pPr>
    </w:p>
    <w:p w:rsidR="0047723E" w:rsidRPr="00CF627E" w:rsidRDefault="0047723E" w:rsidP="0047723E">
      <w:pPr>
        <w:widowControl/>
        <w:autoSpaceDE/>
        <w:autoSpaceDN/>
        <w:adjustRightInd/>
        <w:jc w:val="both"/>
        <w:rPr>
          <w:rFonts w:ascii="Calibri" w:hAnsi="Calibri"/>
          <w:sz w:val="20"/>
          <w:szCs w:val="20"/>
          <w:lang w:val="es-BO"/>
        </w:rPr>
      </w:pPr>
      <w:r w:rsidRPr="00CF627E">
        <w:rPr>
          <w:rFonts w:ascii="Calibri" w:hAnsi="Calibri"/>
          <w:sz w:val="20"/>
          <w:szCs w:val="20"/>
          <w:lang w:val="es-BO"/>
        </w:rPr>
        <w:t>2012 – 2014</w:t>
      </w:r>
      <w:r w:rsidRPr="00CF627E">
        <w:rPr>
          <w:rFonts w:ascii="Calibri" w:hAnsi="Calibri"/>
          <w:sz w:val="20"/>
          <w:szCs w:val="20"/>
          <w:lang w:val="es-BO"/>
        </w:rPr>
        <w:tab/>
      </w:r>
      <w:r w:rsidR="00551EBB" w:rsidRPr="00CF627E">
        <w:rPr>
          <w:rFonts w:ascii="Calibri" w:hAnsi="Calibri"/>
          <w:sz w:val="20"/>
          <w:szCs w:val="20"/>
          <w:lang w:val="es-BO"/>
        </w:rPr>
        <w:t>Líder</w:t>
      </w:r>
      <w:r w:rsidRPr="00CF627E">
        <w:rPr>
          <w:rFonts w:ascii="Calibri" w:hAnsi="Calibri"/>
          <w:sz w:val="20"/>
          <w:szCs w:val="20"/>
          <w:lang w:val="es-BO"/>
        </w:rPr>
        <w:t xml:space="preserve"> del Proyecto de suelos </w:t>
      </w:r>
      <w:proofErr w:type="spellStart"/>
      <w:r w:rsidRPr="00CF627E">
        <w:rPr>
          <w:rFonts w:ascii="Calibri" w:hAnsi="Calibri"/>
          <w:sz w:val="20"/>
          <w:szCs w:val="20"/>
          <w:lang w:val="es-BO"/>
        </w:rPr>
        <w:t>McK</w:t>
      </w:r>
      <w:proofErr w:type="spellEnd"/>
      <w:r w:rsidRPr="00CF627E">
        <w:rPr>
          <w:rFonts w:ascii="Calibri" w:hAnsi="Calibri"/>
          <w:sz w:val="20"/>
          <w:szCs w:val="20"/>
          <w:lang w:val="es-BO"/>
        </w:rPr>
        <w:t xml:space="preserve"> Laderas (</w:t>
      </w:r>
      <w:proofErr w:type="spellStart"/>
      <w:r w:rsidRPr="00CF627E">
        <w:rPr>
          <w:rFonts w:ascii="Calibri" w:hAnsi="Calibri"/>
          <w:sz w:val="20"/>
          <w:szCs w:val="20"/>
          <w:lang w:val="es-BO"/>
        </w:rPr>
        <w:t>McKnight</w:t>
      </w:r>
      <w:proofErr w:type="spellEnd"/>
      <w:r w:rsidRPr="00CF627E">
        <w:rPr>
          <w:rFonts w:ascii="Calibri" w:hAnsi="Calibri"/>
          <w:sz w:val="20"/>
          <w:szCs w:val="20"/>
          <w:lang w:val="es-BO"/>
        </w:rPr>
        <w:t>)</w:t>
      </w:r>
    </w:p>
    <w:p w:rsidR="0047723E" w:rsidRPr="00CF627E" w:rsidRDefault="0047723E" w:rsidP="0047723E">
      <w:pPr>
        <w:widowControl/>
        <w:autoSpaceDE/>
        <w:autoSpaceDN/>
        <w:adjustRightInd/>
        <w:jc w:val="both"/>
        <w:rPr>
          <w:rFonts w:ascii="Calibri" w:hAnsi="Calibri"/>
          <w:sz w:val="20"/>
          <w:szCs w:val="20"/>
          <w:lang w:val="es-BO"/>
        </w:rPr>
      </w:pPr>
      <w:r w:rsidRPr="00CF627E">
        <w:rPr>
          <w:rFonts w:ascii="Calibri" w:hAnsi="Calibri"/>
          <w:sz w:val="20"/>
          <w:szCs w:val="20"/>
          <w:lang w:val="es-BO"/>
        </w:rPr>
        <w:t>2011 - 2013.</w:t>
      </w:r>
      <w:r w:rsidRPr="00CF627E">
        <w:rPr>
          <w:rFonts w:ascii="Calibri" w:hAnsi="Calibri"/>
          <w:sz w:val="20"/>
          <w:szCs w:val="20"/>
          <w:lang w:val="es-BO"/>
        </w:rPr>
        <w:tab/>
        <w:t>Líder del proyecto sobre Agricultura de Conservación (SANREM)</w:t>
      </w:r>
    </w:p>
    <w:p w:rsidR="0047723E" w:rsidRPr="00CF627E" w:rsidRDefault="0047723E" w:rsidP="0047723E">
      <w:pPr>
        <w:widowControl/>
        <w:autoSpaceDE/>
        <w:autoSpaceDN/>
        <w:adjustRightInd/>
        <w:jc w:val="both"/>
        <w:rPr>
          <w:rFonts w:ascii="Calibri" w:hAnsi="Calibri"/>
          <w:sz w:val="20"/>
          <w:szCs w:val="20"/>
          <w:lang w:val="es-BO"/>
        </w:rPr>
      </w:pPr>
      <w:r w:rsidRPr="00CF627E">
        <w:rPr>
          <w:rFonts w:ascii="Calibri" w:hAnsi="Calibri"/>
          <w:sz w:val="20"/>
          <w:szCs w:val="20"/>
          <w:lang w:val="es-BO"/>
        </w:rPr>
        <w:t>2011 - 2014.</w:t>
      </w:r>
      <w:r w:rsidRPr="00CF627E">
        <w:rPr>
          <w:rFonts w:ascii="Calibri" w:hAnsi="Calibri"/>
          <w:sz w:val="20"/>
          <w:szCs w:val="20"/>
          <w:lang w:val="es-BO"/>
        </w:rPr>
        <w:tab/>
        <w:t xml:space="preserve">Responsable del Área de Impacto </w:t>
      </w:r>
      <w:proofErr w:type="spellStart"/>
      <w:r w:rsidRPr="00CF627E">
        <w:rPr>
          <w:rFonts w:ascii="Calibri" w:hAnsi="Calibri"/>
          <w:sz w:val="20"/>
          <w:szCs w:val="20"/>
          <w:lang w:val="es-BO"/>
        </w:rPr>
        <w:t>Tiraque</w:t>
      </w:r>
      <w:proofErr w:type="spellEnd"/>
      <w:r w:rsidRPr="00CF627E">
        <w:rPr>
          <w:rFonts w:ascii="Calibri" w:hAnsi="Calibri"/>
          <w:sz w:val="20"/>
          <w:szCs w:val="20"/>
          <w:lang w:val="es-BO"/>
        </w:rPr>
        <w:t>, F. PROINPA</w:t>
      </w:r>
    </w:p>
    <w:p w:rsidR="0047723E" w:rsidRPr="00CF627E" w:rsidRDefault="0047723E" w:rsidP="0047723E">
      <w:pPr>
        <w:widowControl/>
        <w:autoSpaceDE/>
        <w:autoSpaceDN/>
        <w:adjustRightInd/>
        <w:jc w:val="both"/>
        <w:rPr>
          <w:rFonts w:ascii="Calibri" w:hAnsi="Calibri"/>
          <w:sz w:val="20"/>
          <w:szCs w:val="20"/>
          <w:lang w:val="es-BO"/>
        </w:rPr>
      </w:pPr>
      <w:r w:rsidRPr="00CF627E">
        <w:rPr>
          <w:rFonts w:ascii="Calibri" w:hAnsi="Calibri"/>
          <w:sz w:val="20"/>
          <w:szCs w:val="20"/>
          <w:lang w:val="es-BO"/>
        </w:rPr>
        <w:t>2009 - 2011.</w:t>
      </w:r>
      <w:r w:rsidRPr="00CF627E">
        <w:rPr>
          <w:rFonts w:ascii="Calibri" w:hAnsi="Calibri"/>
          <w:sz w:val="20"/>
          <w:szCs w:val="20"/>
          <w:lang w:val="es-BO"/>
        </w:rPr>
        <w:tab/>
        <w:t xml:space="preserve">Responsable del Área de Impacto </w:t>
      </w:r>
      <w:proofErr w:type="spellStart"/>
      <w:r w:rsidRPr="00CF627E">
        <w:rPr>
          <w:rFonts w:ascii="Calibri" w:hAnsi="Calibri"/>
          <w:sz w:val="20"/>
          <w:szCs w:val="20"/>
          <w:lang w:val="es-BO"/>
        </w:rPr>
        <w:t>Colomi</w:t>
      </w:r>
      <w:proofErr w:type="spellEnd"/>
      <w:r w:rsidRPr="00CF627E">
        <w:rPr>
          <w:rFonts w:ascii="Calibri" w:hAnsi="Calibri"/>
          <w:sz w:val="20"/>
          <w:szCs w:val="20"/>
          <w:lang w:val="es-BO"/>
        </w:rPr>
        <w:t>, F. PROINPA</w:t>
      </w:r>
    </w:p>
    <w:p w:rsidR="0047723E" w:rsidRPr="00CF627E" w:rsidRDefault="0047723E" w:rsidP="0047723E">
      <w:pPr>
        <w:widowControl/>
        <w:autoSpaceDE/>
        <w:autoSpaceDN/>
        <w:adjustRightInd/>
        <w:jc w:val="both"/>
        <w:rPr>
          <w:rFonts w:ascii="Calibri" w:hAnsi="Calibri"/>
          <w:sz w:val="20"/>
          <w:szCs w:val="20"/>
          <w:lang w:val="es-BO"/>
        </w:rPr>
      </w:pPr>
      <w:r w:rsidRPr="00CF627E">
        <w:rPr>
          <w:rFonts w:ascii="Calibri" w:hAnsi="Calibri"/>
          <w:sz w:val="20"/>
          <w:szCs w:val="20"/>
          <w:lang w:val="es-BO"/>
        </w:rPr>
        <w:t>2007 - 2011.</w:t>
      </w:r>
      <w:r w:rsidRPr="00CF627E">
        <w:rPr>
          <w:rFonts w:ascii="Calibri" w:hAnsi="Calibri"/>
          <w:sz w:val="20"/>
          <w:szCs w:val="20"/>
          <w:lang w:val="es-BO"/>
        </w:rPr>
        <w:tab/>
        <w:t>Líder del Proyecto PIC Papa nativa y raíces andinas (COSUDE)</w:t>
      </w:r>
    </w:p>
    <w:p w:rsidR="0047723E" w:rsidRPr="00CF627E" w:rsidRDefault="0047723E" w:rsidP="0047723E">
      <w:pPr>
        <w:widowControl/>
        <w:autoSpaceDE/>
        <w:autoSpaceDN/>
        <w:adjustRightInd/>
        <w:jc w:val="both"/>
        <w:rPr>
          <w:rFonts w:ascii="Calibri" w:hAnsi="Calibri"/>
          <w:sz w:val="20"/>
          <w:szCs w:val="20"/>
          <w:lang w:val="es-BO"/>
        </w:rPr>
      </w:pPr>
      <w:r w:rsidRPr="00CF627E">
        <w:rPr>
          <w:rFonts w:ascii="Calibri" w:hAnsi="Calibri"/>
          <w:sz w:val="20"/>
          <w:szCs w:val="20"/>
          <w:lang w:val="es-BO"/>
        </w:rPr>
        <w:t>2005 - 2007.</w:t>
      </w:r>
      <w:r w:rsidRPr="00CF627E">
        <w:rPr>
          <w:rFonts w:ascii="Calibri" w:hAnsi="Calibri"/>
          <w:sz w:val="20"/>
          <w:szCs w:val="20"/>
          <w:lang w:val="es-BO"/>
        </w:rPr>
        <w:tab/>
        <w:t>Catedrático de la Universidad Católica de Bolivia</w:t>
      </w:r>
    </w:p>
    <w:p w:rsidR="0047723E" w:rsidRPr="00CF627E" w:rsidRDefault="0047723E" w:rsidP="0047723E">
      <w:pPr>
        <w:widowControl/>
        <w:autoSpaceDE/>
        <w:autoSpaceDN/>
        <w:adjustRightInd/>
        <w:jc w:val="both"/>
        <w:rPr>
          <w:rFonts w:ascii="Calibri" w:hAnsi="Calibri"/>
          <w:sz w:val="20"/>
          <w:szCs w:val="20"/>
          <w:lang w:val="es-BO"/>
        </w:rPr>
      </w:pPr>
      <w:r w:rsidRPr="00CF627E">
        <w:rPr>
          <w:rFonts w:ascii="Calibri" w:hAnsi="Calibri"/>
          <w:sz w:val="20"/>
          <w:szCs w:val="20"/>
          <w:lang w:val="es-BO"/>
        </w:rPr>
        <w:t>2004 - 2006.</w:t>
      </w:r>
      <w:r w:rsidRPr="00CF627E">
        <w:rPr>
          <w:rFonts w:ascii="Calibri" w:hAnsi="Calibri"/>
          <w:sz w:val="20"/>
          <w:szCs w:val="20"/>
          <w:lang w:val="es-BO"/>
        </w:rPr>
        <w:tab/>
        <w:t>Líder del Proyecto PITA Semilla de Papa (FDTA Altiplano, SIBTA)</w:t>
      </w:r>
    </w:p>
    <w:p w:rsidR="0047723E" w:rsidRPr="00CF627E" w:rsidRDefault="0047723E" w:rsidP="0047723E">
      <w:pPr>
        <w:widowControl/>
        <w:autoSpaceDE/>
        <w:autoSpaceDN/>
        <w:adjustRightInd/>
        <w:jc w:val="both"/>
        <w:rPr>
          <w:rFonts w:ascii="Calibri" w:hAnsi="Calibri"/>
          <w:sz w:val="20"/>
          <w:szCs w:val="20"/>
          <w:lang w:val="es-BO"/>
        </w:rPr>
      </w:pPr>
      <w:r w:rsidRPr="00CF627E">
        <w:rPr>
          <w:rFonts w:ascii="Calibri" w:hAnsi="Calibri"/>
          <w:sz w:val="20"/>
          <w:szCs w:val="20"/>
          <w:lang w:val="es-BO"/>
        </w:rPr>
        <w:t>2003 - 2007.</w:t>
      </w:r>
      <w:r w:rsidRPr="00CF627E">
        <w:rPr>
          <w:rFonts w:ascii="Calibri" w:hAnsi="Calibri"/>
          <w:sz w:val="20"/>
          <w:szCs w:val="20"/>
          <w:lang w:val="es-BO"/>
        </w:rPr>
        <w:tab/>
        <w:t>Líder del Proyecto NUMASS (Univ. Carolina del Norte, USA)</w:t>
      </w:r>
    </w:p>
    <w:p w:rsidR="0047723E" w:rsidRPr="00CF627E" w:rsidRDefault="0047723E" w:rsidP="0047723E">
      <w:pPr>
        <w:widowControl/>
        <w:autoSpaceDE/>
        <w:autoSpaceDN/>
        <w:adjustRightInd/>
        <w:jc w:val="both"/>
        <w:rPr>
          <w:rFonts w:ascii="Calibri" w:hAnsi="Calibri"/>
          <w:sz w:val="20"/>
          <w:szCs w:val="20"/>
          <w:lang w:val="es-BO"/>
        </w:rPr>
      </w:pPr>
      <w:r w:rsidRPr="00CF627E">
        <w:rPr>
          <w:rFonts w:ascii="Calibri" w:hAnsi="Calibri"/>
          <w:sz w:val="20"/>
          <w:szCs w:val="20"/>
          <w:lang w:val="es-BO"/>
        </w:rPr>
        <w:t>2001 - 2003.</w:t>
      </w:r>
      <w:r w:rsidRPr="00CF627E">
        <w:rPr>
          <w:rFonts w:ascii="Calibri" w:hAnsi="Calibri"/>
          <w:sz w:val="20"/>
          <w:szCs w:val="20"/>
          <w:lang w:val="es-BO"/>
        </w:rPr>
        <w:tab/>
        <w:t>Coordinador de actividades del Proyecto Papa Andina en Bolivia</w:t>
      </w:r>
    </w:p>
    <w:p w:rsidR="0047723E" w:rsidRPr="00CF627E" w:rsidRDefault="0047723E" w:rsidP="0047723E">
      <w:pPr>
        <w:widowControl/>
        <w:autoSpaceDE/>
        <w:autoSpaceDN/>
        <w:adjustRightInd/>
        <w:jc w:val="both"/>
        <w:rPr>
          <w:rFonts w:ascii="Calibri" w:hAnsi="Calibri"/>
          <w:sz w:val="20"/>
          <w:szCs w:val="20"/>
          <w:lang w:val="es-BO"/>
        </w:rPr>
      </w:pPr>
      <w:r w:rsidRPr="00CF627E">
        <w:rPr>
          <w:rFonts w:ascii="Calibri" w:hAnsi="Calibri"/>
          <w:sz w:val="20"/>
          <w:szCs w:val="20"/>
          <w:lang w:val="es-BO"/>
        </w:rPr>
        <w:t>2001 - 2002.</w:t>
      </w:r>
      <w:r w:rsidRPr="00CF627E">
        <w:rPr>
          <w:rFonts w:ascii="Calibri" w:hAnsi="Calibri"/>
          <w:sz w:val="20"/>
          <w:szCs w:val="20"/>
          <w:lang w:val="es-BO"/>
        </w:rPr>
        <w:tab/>
        <w:t>Líder del Proyecto de producción y comercialización (CLAS).</w:t>
      </w:r>
    </w:p>
    <w:p w:rsidR="0047723E" w:rsidRPr="00CF627E" w:rsidRDefault="0047723E" w:rsidP="0047723E">
      <w:pPr>
        <w:widowControl/>
        <w:autoSpaceDE/>
        <w:autoSpaceDN/>
        <w:adjustRightInd/>
        <w:jc w:val="both"/>
        <w:rPr>
          <w:rFonts w:ascii="Calibri" w:hAnsi="Calibri"/>
          <w:sz w:val="20"/>
          <w:szCs w:val="20"/>
          <w:lang w:val="es-BO"/>
        </w:rPr>
      </w:pPr>
      <w:r w:rsidRPr="00CF627E">
        <w:rPr>
          <w:rFonts w:ascii="Calibri" w:hAnsi="Calibri"/>
          <w:sz w:val="20"/>
          <w:szCs w:val="20"/>
          <w:lang w:val="es-BO"/>
        </w:rPr>
        <w:t>1998 - 2000.</w:t>
      </w:r>
      <w:r w:rsidRPr="00CF627E">
        <w:rPr>
          <w:rFonts w:ascii="Calibri" w:hAnsi="Calibri"/>
          <w:sz w:val="20"/>
          <w:szCs w:val="20"/>
          <w:lang w:val="es-BO"/>
        </w:rPr>
        <w:tab/>
        <w:t>Técnico del proyecto “Sistemas de producción” de F. PROINPA.</w:t>
      </w:r>
    </w:p>
    <w:p w:rsidR="0047723E" w:rsidRPr="00CF627E" w:rsidRDefault="0047723E" w:rsidP="0047723E">
      <w:pPr>
        <w:widowControl/>
        <w:autoSpaceDE/>
        <w:autoSpaceDN/>
        <w:adjustRightInd/>
        <w:jc w:val="both"/>
        <w:rPr>
          <w:rFonts w:ascii="Calibri" w:hAnsi="Calibri"/>
          <w:sz w:val="20"/>
          <w:szCs w:val="20"/>
          <w:lang w:val="es-BO"/>
        </w:rPr>
      </w:pPr>
      <w:r w:rsidRPr="00CF627E">
        <w:rPr>
          <w:rFonts w:ascii="Calibri" w:hAnsi="Calibri"/>
          <w:sz w:val="20"/>
          <w:szCs w:val="20"/>
          <w:lang w:val="es-BO"/>
        </w:rPr>
        <w:t>1996 - 1998.</w:t>
      </w:r>
      <w:r w:rsidRPr="00CF627E">
        <w:rPr>
          <w:rFonts w:ascii="Calibri" w:hAnsi="Calibri"/>
          <w:sz w:val="20"/>
          <w:szCs w:val="20"/>
          <w:lang w:val="es-BO"/>
        </w:rPr>
        <w:tab/>
        <w:t xml:space="preserve">Jefe del Departamento de Agronomía y </w:t>
      </w:r>
      <w:proofErr w:type="spellStart"/>
      <w:r w:rsidRPr="00CF627E">
        <w:rPr>
          <w:rFonts w:ascii="Calibri" w:hAnsi="Calibri"/>
          <w:sz w:val="20"/>
          <w:szCs w:val="20"/>
          <w:lang w:val="es-BO"/>
        </w:rPr>
        <w:t>Poscosecha</w:t>
      </w:r>
      <w:proofErr w:type="spellEnd"/>
      <w:r w:rsidRPr="00CF627E">
        <w:rPr>
          <w:rFonts w:ascii="Calibri" w:hAnsi="Calibri"/>
          <w:sz w:val="20"/>
          <w:szCs w:val="20"/>
          <w:lang w:val="es-BO"/>
        </w:rPr>
        <w:t xml:space="preserve"> del PROINPA.</w:t>
      </w:r>
    </w:p>
    <w:p w:rsidR="0047723E" w:rsidRPr="00CF627E" w:rsidRDefault="0047723E" w:rsidP="0047723E">
      <w:pPr>
        <w:widowControl/>
        <w:autoSpaceDE/>
        <w:autoSpaceDN/>
        <w:adjustRightInd/>
        <w:jc w:val="both"/>
        <w:rPr>
          <w:rFonts w:ascii="Calibri" w:hAnsi="Calibri"/>
          <w:sz w:val="20"/>
          <w:szCs w:val="20"/>
          <w:lang w:val="es-BO"/>
        </w:rPr>
      </w:pPr>
      <w:r w:rsidRPr="00CF627E">
        <w:rPr>
          <w:rFonts w:ascii="Calibri" w:hAnsi="Calibri"/>
          <w:sz w:val="20"/>
          <w:szCs w:val="20"/>
          <w:lang w:val="es-BO"/>
        </w:rPr>
        <w:t>1995 - 1996.</w:t>
      </w:r>
      <w:r w:rsidRPr="00CF627E">
        <w:rPr>
          <w:rFonts w:ascii="Calibri" w:hAnsi="Calibri"/>
          <w:sz w:val="20"/>
          <w:szCs w:val="20"/>
          <w:lang w:val="es-BO"/>
        </w:rPr>
        <w:tab/>
        <w:t>Coordinador Nacional del Proyecto “Camas Protegidas” (COSUDE)</w:t>
      </w:r>
    </w:p>
    <w:p w:rsidR="0047723E" w:rsidRPr="00CF627E" w:rsidRDefault="0047723E" w:rsidP="0047723E">
      <w:pPr>
        <w:widowControl/>
        <w:autoSpaceDE/>
        <w:autoSpaceDN/>
        <w:adjustRightInd/>
        <w:jc w:val="both"/>
        <w:rPr>
          <w:rFonts w:ascii="Calibri" w:hAnsi="Calibri"/>
          <w:sz w:val="20"/>
          <w:szCs w:val="20"/>
          <w:lang w:val="es-BO"/>
        </w:rPr>
      </w:pPr>
      <w:r w:rsidRPr="00CF627E">
        <w:rPr>
          <w:rFonts w:ascii="Calibri" w:hAnsi="Calibri"/>
          <w:sz w:val="20"/>
          <w:szCs w:val="20"/>
          <w:lang w:val="es-BO"/>
        </w:rPr>
        <w:t>1993 - 1996.</w:t>
      </w:r>
      <w:r w:rsidRPr="00CF627E">
        <w:rPr>
          <w:rFonts w:ascii="Calibri" w:hAnsi="Calibri"/>
          <w:sz w:val="20"/>
          <w:szCs w:val="20"/>
          <w:lang w:val="es-BO"/>
        </w:rPr>
        <w:tab/>
        <w:t>Co Jefe del Departamento de Fisiología del IBTA – PROINPA.</w:t>
      </w:r>
    </w:p>
    <w:p w:rsidR="0047723E" w:rsidRPr="00CF627E" w:rsidRDefault="0047723E" w:rsidP="0047723E">
      <w:pPr>
        <w:widowControl/>
        <w:autoSpaceDE/>
        <w:autoSpaceDN/>
        <w:adjustRightInd/>
        <w:jc w:val="both"/>
        <w:rPr>
          <w:rFonts w:ascii="Calibri" w:hAnsi="Calibri"/>
          <w:sz w:val="20"/>
          <w:szCs w:val="20"/>
          <w:lang w:val="es-BO"/>
        </w:rPr>
      </w:pPr>
      <w:r w:rsidRPr="00CF627E">
        <w:rPr>
          <w:rFonts w:ascii="Calibri" w:hAnsi="Calibri"/>
          <w:sz w:val="20"/>
          <w:szCs w:val="20"/>
          <w:lang w:val="es-BO"/>
        </w:rPr>
        <w:t>1989 - 1995.</w:t>
      </w:r>
      <w:r w:rsidRPr="00CF627E">
        <w:rPr>
          <w:rFonts w:ascii="Calibri" w:hAnsi="Calibri"/>
          <w:sz w:val="20"/>
          <w:szCs w:val="20"/>
          <w:lang w:val="es-BO"/>
        </w:rPr>
        <w:tab/>
        <w:t>Investigador II del IBTA – PROINPA.</w:t>
      </w:r>
    </w:p>
    <w:p w:rsidR="0047723E" w:rsidRPr="00CF627E" w:rsidRDefault="0047723E" w:rsidP="0047723E">
      <w:pPr>
        <w:rPr>
          <w:rFonts w:ascii="Calibri" w:hAnsi="Calibri"/>
          <w:sz w:val="20"/>
          <w:szCs w:val="20"/>
          <w:lang w:val="es-BO"/>
        </w:rPr>
      </w:pPr>
    </w:p>
    <w:p w:rsidR="0047723E" w:rsidRPr="00CF627E" w:rsidRDefault="0047723E" w:rsidP="0047723E">
      <w:pPr>
        <w:rPr>
          <w:rFonts w:ascii="Calibri" w:hAnsi="Calibri"/>
          <w:b/>
          <w:sz w:val="20"/>
          <w:szCs w:val="20"/>
          <w:lang w:val="es-BO"/>
        </w:rPr>
      </w:pPr>
      <w:r w:rsidRPr="00CF627E">
        <w:rPr>
          <w:rFonts w:ascii="Calibri" w:hAnsi="Calibri"/>
          <w:b/>
          <w:sz w:val="20"/>
          <w:szCs w:val="20"/>
          <w:lang w:val="es-BO"/>
        </w:rPr>
        <w:t xml:space="preserve">III. </w:t>
      </w:r>
      <w:r w:rsidR="00551EBB">
        <w:rPr>
          <w:rFonts w:ascii="Calibri" w:hAnsi="Calibri"/>
          <w:b/>
          <w:sz w:val="20"/>
          <w:szCs w:val="20"/>
          <w:lang w:val="es-BO"/>
        </w:rPr>
        <w:t xml:space="preserve">ULTIMAS </w:t>
      </w:r>
      <w:r w:rsidRPr="00CF627E">
        <w:rPr>
          <w:rFonts w:ascii="Calibri" w:hAnsi="Calibri"/>
          <w:b/>
          <w:sz w:val="20"/>
          <w:szCs w:val="20"/>
          <w:lang w:val="es-BO"/>
        </w:rPr>
        <w:t>PUBLICACIONES</w:t>
      </w:r>
    </w:p>
    <w:p w:rsidR="0047723E" w:rsidRPr="00CF627E" w:rsidRDefault="0047723E" w:rsidP="0047723E">
      <w:pPr>
        <w:rPr>
          <w:rFonts w:ascii="Calibri" w:hAnsi="Calibri"/>
          <w:b/>
          <w:sz w:val="20"/>
          <w:szCs w:val="20"/>
          <w:lang w:val="es-BO"/>
        </w:rPr>
      </w:pPr>
    </w:p>
    <w:p w:rsidR="0047723E" w:rsidRPr="00CF627E" w:rsidRDefault="0047723E" w:rsidP="0047723E">
      <w:pPr>
        <w:widowControl/>
        <w:autoSpaceDE/>
        <w:autoSpaceDN/>
        <w:adjustRightInd/>
        <w:ind w:left="709" w:hanging="425"/>
        <w:jc w:val="both"/>
        <w:rPr>
          <w:rFonts w:ascii="Calibri" w:hAnsi="Calibri"/>
          <w:sz w:val="20"/>
          <w:szCs w:val="20"/>
          <w:lang w:val="es-BO"/>
        </w:rPr>
      </w:pPr>
      <w:r w:rsidRPr="00CF627E">
        <w:rPr>
          <w:rFonts w:ascii="Calibri" w:hAnsi="Calibri"/>
          <w:sz w:val="20"/>
          <w:szCs w:val="20"/>
          <w:lang w:val="es-BO" w:eastAsia="es-BO"/>
        </w:rPr>
        <w:t xml:space="preserve">Mamani, P., </w:t>
      </w:r>
      <w:proofErr w:type="spellStart"/>
      <w:r w:rsidRPr="00CF627E">
        <w:rPr>
          <w:rFonts w:ascii="Calibri" w:hAnsi="Calibri"/>
          <w:sz w:val="20"/>
          <w:szCs w:val="20"/>
          <w:lang w:val="es-BO" w:eastAsia="es-BO"/>
        </w:rPr>
        <w:t>Ledent</w:t>
      </w:r>
      <w:proofErr w:type="spellEnd"/>
      <w:r w:rsidRPr="00CF627E">
        <w:rPr>
          <w:rFonts w:ascii="Calibri" w:hAnsi="Calibri"/>
          <w:sz w:val="20"/>
          <w:szCs w:val="20"/>
          <w:lang w:val="es-BO" w:eastAsia="es-BO"/>
        </w:rPr>
        <w:t xml:space="preserve"> J. 2014. E</w:t>
      </w:r>
      <w:r w:rsidRPr="00CF627E">
        <w:rPr>
          <w:rFonts w:ascii="Calibri" w:hAnsi="Calibri"/>
          <w:sz w:val="20"/>
          <w:szCs w:val="20"/>
          <w:lang w:val="es-BO"/>
        </w:rPr>
        <w:t>fecto de la sequía en la morfología, crecimiento y productividad de genotipos de papa (</w:t>
      </w:r>
      <w:proofErr w:type="spellStart"/>
      <w:r w:rsidRPr="00CF627E">
        <w:rPr>
          <w:rFonts w:ascii="Calibri" w:hAnsi="Calibri"/>
          <w:sz w:val="20"/>
          <w:szCs w:val="20"/>
          <w:lang w:val="es-BO"/>
        </w:rPr>
        <w:t>S</w:t>
      </w:r>
      <w:r w:rsidRPr="00CF627E">
        <w:rPr>
          <w:rFonts w:ascii="Calibri" w:hAnsi="Calibri"/>
          <w:i/>
          <w:sz w:val="20"/>
          <w:szCs w:val="20"/>
          <w:lang w:val="es-BO"/>
        </w:rPr>
        <w:t>olanum</w:t>
      </w:r>
      <w:proofErr w:type="spellEnd"/>
      <w:r w:rsidRPr="00CF627E">
        <w:rPr>
          <w:rFonts w:ascii="Calibri" w:hAnsi="Calibri"/>
          <w:i/>
          <w:sz w:val="20"/>
          <w:szCs w:val="20"/>
          <w:lang w:val="es-BO"/>
        </w:rPr>
        <w:t xml:space="preserve"> </w:t>
      </w:r>
      <w:proofErr w:type="spellStart"/>
      <w:r w:rsidRPr="00CF627E">
        <w:rPr>
          <w:rFonts w:ascii="Calibri" w:hAnsi="Calibri"/>
          <w:i/>
          <w:sz w:val="20"/>
          <w:szCs w:val="20"/>
          <w:lang w:val="es-BO"/>
        </w:rPr>
        <w:t>tuberosum</w:t>
      </w:r>
      <w:proofErr w:type="spellEnd"/>
      <w:r w:rsidRPr="00CF627E">
        <w:rPr>
          <w:rFonts w:ascii="Calibri" w:hAnsi="Calibri"/>
          <w:sz w:val="20"/>
          <w:szCs w:val="20"/>
          <w:lang w:val="es-BO"/>
        </w:rPr>
        <w:t xml:space="preserve"> l.) en Bolivia. </w:t>
      </w:r>
      <w:r w:rsidRPr="00CF627E">
        <w:rPr>
          <w:rFonts w:ascii="Calibri" w:hAnsi="Calibri"/>
          <w:sz w:val="20"/>
          <w:szCs w:val="20"/>
          <w:lang w:val="es-BO" w:eastAsia="es-BO"/>
        </w:rPr>
        <w:t>Asociación Latinoamericana de la Papa, vol. 18, Lima, Perú.</w:t>
      </w:r>
    </w:p>
    <w:p w:rsidR="0047723E" w:rsidRPr="00CF627E" w:rsidRDefault="0047723E" w:rsidP="0047723E">
      <w:pPr>
        <w:widowControl/>
        <w:autoSpaceDE/>
        <w:autoSpaceDN/>
        <w:adjustRightInd/>
        <w:ind w:left="709" w:hanging="425"/>
        <w:jc w:val="both"/>
        <w:rPr>
          <w:rFonts w:ascii="Calibri" w:hAnsi="Calibri"/>
          <w:sz w:val="20"/>
          <w:szCs w:val="20"/>
          <w:lang w:val="es-BO" w:eastAsia="es-BO"/>
        </w:rPr>
      </w:pPr>
      <w:r w:rsidRPr="00CF627E">
        <w:rPr>
          <w:rFonts w:ascii="Calibri" w:hAnsi="Calibri"/>
          <w:sz w:val="20"/>
          <w:szCs w:val="20"/>
          <w:lang w:val="es-BO"/>
        </w:rPr>
        <w:t xml:space="preserve">Mamani, P., </w:t>
      </w:r>
      <w:proofErr w:type="spellStart"/>
      <w:r w:rsidRPr="00CF627E">
        <w:rPr>
          <w:rFonts w:ascii="Calibri" w:hAnsi="Calibri"/>
          <w:sz w:val="20"/>
          <w:szCs w:val="20"/>
          <w:lang w:val="es-BO"/>
        </w:rPr>
        <w:t>Limachi</w:t>
      </w:r>
      <w:proofErr w:type="spellEnd"/>
      <w:r w:rsidRPr="00CF627E">
        <w:rPr>
          <w:rFonts w:ascii="Calibri" w:hAnsi="Calibri"/>
          <w:sz w:val="20"/>
          <w:szCs w:val="20"/>
          <w:lang w:val="es-BO"/>
        </w:rPr>
        <w:t xml:space="preserve"> J., Ortuño N. 2012. </w:t>
      </w:r>
      <w:r w:rsidRPr="00CF627E">
        <w:rPr>
          <w:rFonts w:ascii="Calibri" w:hAnsi="Calibri"/>
          <w:sz w:val="20"/>
          <w:szCs w:val="20"/>
          <w:lang w:val="es-BO" w:eastAsia="es-BO"/>
        </w:rPr>
        <w:t>Uso de microorganismos nativos como promotores de crecimiento y supresores de patógenos en el cultivo de la papa en Bolivia. Asociación Latinoamericana de la Papa, vol. 17, Lima, Perú.</w:t>
      </w:r>
    </w:p>
    <w:p w:rsidR="0047723E" w:rsidRPr="00CF627E" w:rsidRDefault="0047723E" w:rsidP="0047723E">
      <w:pPr>
        <w:widowControl/>
        <w:autoSpaceDE/>
        <w:autoSpaceDN/>
        <w:adjustRightInd/>
        <w:ind w:left="709" w:hanging="425"/>
        <w:jc w:val="both"/>
        <w:rPr>
          <w:rFonts w:ascii="Calibri" w:hAnsi="Calibri"/>
          <w:sz w:val="20"/>
          <w:szCs w:val="20"/>
          <w:lang w:val="es-BO"/>
        </w:rPr>
      </w:pPr>
      <w:r w:rsidRPr="00CF627E">
        <w:rPr>
          <w:rFonts w:ascii="Calibri" w:hAnsi="Calibri"/>
          <w:sz w:val="20"/>
          <w:szCs w:val="20"/>
          <w:lang w:val="es-BO"/>
        </w:rPr>
        <w:t>Mamani, P., Vallejos J. 2009. Estrés Hídrico por Sequia. Compendio de enfermedades, insectos, nematodos y factores abióticos que afectan el cultivo de papa en Bolivia. 166 – 171 pp.</w:t>
      </w:r>
    </w:p>
    <w:p w:rsidR="0047723E" w:rsidRPr="00CF627E" w:rsidRDefault="0047723E" w:rsidP="0047723E">
      <w:pPr>
        <w:widowControl/>
        <w:autoSpaceDE/>
        <w:autoSpaceDN/>
        <w:adjustRightInd/>
        <w:ind w:left="709" w:hanging="425"/>
        <w:jc w:val="both"/>
        <w:rPr>
          <w:rFonts w:ascii="Calibri" w:hAnsi="Calibri"/>
          <w:sz w:val="20"/>
          <w:szCs w:val="20"/>
          <w:lang w:val="es-BO"/>
        </w:rPr>
      </w:pPr>
      <w:r w:rsidRPr="00CF627E">
        <w:rPr>
          <w:rFonts w:ascii="Calibri" w:hAnsi="Calibri"/>
          <w:sz w:val="20"/>
          <w:szCs w:val="20"/>
          <w:lang w:val="es-BO"/>
        </w:rPr>
        <w:t xml:space="preserve">Mamani, P., </w:t>
      </w:r>
      <w:proofErr w:type="spellStart"/>
      <w:r w:rsidRPr="00CF627E">
        <w:rPr>
          <w:rFonts w:ascii="Calibri" w:hAnsi="Calibri"/>
          <w:sz w:val="20"/>
          <w:szCs w:val="20"/>
          <w:lang w:val="es-BO"/>
        </w:rPr>
        <w:t>Guidi</w:t>
      </w:r>
      <w:proofErr w:type="spellEnd"/>
      <w:r w:rsidRPr="00CF627E">
        <w:rPr>
          <w:rFonts w:ascii="Calibri" w:hAnsi="Calibri"/>
          <w:sz w:val="20"/>
          <w:szCs w:val="20"/>
          <w:lang w:val="es-BO"/>
        </w:rPr>
        <w:t>, A., Espinoza, J. 2007. Plan de producción y Costos. Guía de capacitación para técnicos. Cochabamba. 27 p.</w:t>
      </w:r>
    </w:p>
    <w:p w:rsidR="0047723E" w:rsidRPr="00CF627E" w:rsidRDefault="0047723E" w:rsidP="0047723E">
      <w:pPr>
        <w:widowControl/>
        <w:autoSpaceDE/>
        <w:autoSpaceDN/>
        <w:adjustRightInd/>
        <w:ind w:left="709" w:hanging="425"/>
        <w:jc w:val="both"/>
        <w:rPr>
          <w:rFonts w:ascii="Calibri" w:hAnsi="Calibri"/>
          <w:sz w:val="20"/>
          <w:szCs w:val="20"/>
          <w:lang w:val="es-BO"/>
        </w:rPr>
      </w:pPr>
      <w:r w:rsidRPr="00CF627E">
        <w:rPr>
          <w:rFonts w:ascii="Calibri" w:hAnsi="Calibri"/>
          <w:sz w:val="20"/>
          <w:szCs w:val="20"/>
          <w:lang w:val="es-BO"/>
        </w:rPr>
        <w:t xml:space="preserve">Mamani, P., </w:t>
      </w:r>
      <w:proofErr w:type="spellStart"/>
      <w:r w:rsidRPr="00CF627E">
        <w:rPr>
          <w:rFonts w:ascii="Calibri" w:hAnsi="Calibri"/>
          <w:sz w:val="20"/>
          <w:szCs w:val="20"/>
          <w:lang w:val="es-BO"/>
        </w:rPr>
        <w:t>Guidi</w:t>
      </w:r>
      <w:proofErr w:type="spellEnd"/>
      <w:r w:rsidRPr="00CF627E">
        <w:rPr>
          <w:rFonts w:ascii="Calibri" w:hAnsi="Calibri"/>
          <w:sz w:val="20"/>
          <w:szCs w:val="20"/>
          <w:lang w:val="es-BO"/>
        </w:rPr>
        <w:t>, A., Espinoza, J. 2007. Sondeo Participativo de Mercado. Guía de capacitación para técnicos. Cochabamba. 30 p.</w:t>
      </w:r>
    </w:p>
    <w:p w:rsidR="0047723E" w:rsidRPr="00CF627E" w:rsidRDefault="0047723E" w:rsidP="0047723E">
      <w:pPr>
        <w:widowControl/>
        <w:autoSpaceDE/>
        <w:autoSpaceDN/>
        <w:adjustRightInd/>
        <w:ind w:left="709" w:hanging="425"/>
        <w:jc w:val="both"/>
        <w:rPr>
          <w:rFonts w:ascii="Calibri" w:hAnsi="Calibri"/>
          <w:sz w:val="20"/>
          <w:szCs w:val="20"/>
          <w:lang w:val="es-BO"/>
        </w:rPr>
      </w:pPr>
      <w:r w:rsidRPr="00CF627E">
        <w:rPr>
          <w:rFonts w:ascii="Calibri" w:hAnsi="Calibri"/>
          <w:sz w:val="20"/>
          <w:szCs w:val="20"/>
          <w:lang w:val="es-BO"/>
        </w:rPr>
        <w:t xml:space="preserve">Mamani, P., </w:t>
      </w:r>
      <w:proofErr w:type="spellStart"/>
      <w:r w:rsidRPr="00CF627E">
        <w:rPr>
          <w:rFonts w:ascii="Calibri" w:hAnsi="Calibri"/>
          <w:sz w:val="20"/>
          <w:szCs w:val="20"/>
          <w:lang w:val="es-BO"/>
        </w:rPr>
        <w:t>Guidi</w:t>
      </w:r>
      <w:proofErr w:type="spellEnd"/>
      <w:r w:rsidRPr="00CF627E">
        <w:rPr>
          <w:rFonts w:ascii="Calibri" w:hAnsi="Calibri"/>
          <w:sz w:val="20"/>
          <w:szCs w:val="20"/>
          <w:lang w:val="es-BO"/>
        </w:rPr>
        <w:t>, A., Espinoza, J. 2007. Organizaciones de productores usan metodologías participativas de mercado para generar nuevos negocios de papa. Revista Facultad Agronomía UMSS, Cochabamba, Bolivia. 12 p.</w:t>
      </w:r>
    </w:p>
    <w:p w:rsidR="0047723E" w:rsidRPr="00CF627E" w:rsidRDefault="0047723E" w:rsidP="0047723E">
      <w:pPr>
        <w:widowControl/>
        <w:autoSpaceDE/>
        <w:autoSpaceDN/>
        <w:adjustRightInd/>
        <w:ind w:left="709" w:hanging="425"/>
        <w:jc w:val="both"/>
        <w:rPr>
          <w:rFonts w:ascii="Calibri" w:hAnsi="Calibri"/>
          <w:sz w:val="20"/>
          <w:szCs w:val="20"/>
          <w:lang w:val="es-BO"/>
        </w:rPr>
      </w:pPr>
      <w:r w:rsidRPr="00CF627E">
        <w:rPr>
          <w:rFonts w:ascii="Calibri" w:hAnsi="Calibri"/>
          <w:sz w:val="20"/>
          <w:szCs w:val="20"/>
          <w:lang w:val="es-BO"/>
        </w:rPr>
        <w:t>Mamani, P. 2002. Silo de doble propósito para almacenar papa consumo y papa semilla. Ficha técnica No 1. Papa Andina, CLAS, Fundación PROINPA, Cochabamba, Bolivia.</w:t>
      </w:r>
    </w:p>
    <w:p w:rsidR="0047723E" w:rsidRPr="00CF627E" w:rsidRDefault="0047723E" w:rsidP="0047723E">
      <w:pPr>
        <w:widowControl/>
        <w:autoSpaceDE/>
        <w:autoSpaceDN/>
        <w:adjustRightInd/>
        <w:ind w:left="709" w:hanging="425"/>
        <w:jc w:val="both"/>
        <w:rPr>
          <w:rFonts w:ascii="Calibri" w:hAnsi="Calibri"/>
          <w:sz w:val="20"/>
          <w:szCs w:val="20"/>
          <w:lang w:val="es-BO"/>
        </w:rPr>
      </w:pPr>
      <w:r w:rsidRPr="00CF627E">
        <w:rPr>
          <w:rFonts w:ascii="Calibri" w:hAnsi="Calibri"/>
          <w:sz w:val="20"/>
          <w:szCs w:val="20"/>
          <w:lang w:val="es-BO"/>
        </w:rPr>
        <w:t>Mamani, P. 2001. Reunión de negocios entre productores y la industria de papa. Documento de trabajo 18. Fundación PROINPA, Cochabamba, Bolivia, 29 pp.</w:t>
      </w:r>
    </w:p>
    <w:p w:rsidR="00882A1D" w:rsidRPr="00CF627E" w:rsidRDefault="0047723E" w:rsidP="0047723E">
      <w:pPr>
        <w:jc w:val="center"/>
        <w:rPr>
          <w:rFonts w:ascii="Calibri" w:hAnsi="Calibri" w:cs="Arial"/>
          <w:b/>
          <w:sz w:val="20"/>
          <w:szCs w:val="20"/>
          <w:lang w:val="es-BO"/>
        </w:rPr>
      </w:pPr>
      <w:r w:rsidRPr="00CF627E">
        <w:rPr>
          <w:rFonts w:ascii="Calibri" w:hAnsi="Calibri" w:cs="Arial"/>
          <w:b/>
          <w:sz w:val="20"/>
          <w:szCs w:val="20"/>
          <w:lang w:val="es-BO"/>
        </w:rPr>
        <w:br w:type="page"/>
      </w:r>
      <w:r w:rsidR="00882A1D" w:rsidRPr="00CF627E">
        <w:rPr>
          <w:rFonts w:ascii="Calibri" w:hAnsi="Calibri" w:cs="Arial"/>
          <w:b/>
          <w:sz w:val="20"/>
          <w:szCs w:val="20"/>
          <w:lang w:val="es-BO"/>
        </w:rPr>
        <w:lastRenderedPageBreak/>
        <w:t>CURRICULUM VITAE</w:t>
      </w:r>
    </w:p>
    <w:p w:rsidR="00882A1D" w:rsidRPr="00CF627E" w:rsidRDefault="00882A1D" w:rsidP="00882A1D">
      <w:pPr>
        <w:jc w:val="both"/>
        <w:rPr>
          <w:rFonts w:ascii="Calibri" w:hAnsi="Calibri" w:cs="Arial"/>
          <w:b/>
          <w:sz w:val="20"/>
          <w:szCs w:val="20"/>
          <w:lang w:val="es-BO"/>
        </w:rPr>
      </w:pPr>
      <w:r w:rsidRPr="00CF627E">
        <w:rPr>
          <w:rFonts w:ascii="Calibri" w:hAnsi="Calibri" w:cs="Arial"/>
          <w:b/>
          <w:sz w:val="20"/>
          <w:szCs w:val="20"/>
          <w:lang w:val="es-BO"/>
        </w:rPr>
        <w:t>NOMBRE Y APELLIDOS</w:t>
      </w:r>
      <w:r w:rsidRPr="00CF627E">
        <w:rPr>
          <w:rFonts w:ascii="Calibri" w:hAnsi="Calibri" w:cs="Arial"/>
          <w:sz w:val="20"/>
          <w:szCs w:val="20"/>
          <w:lang w:val="es-BO"/>
        </w:rPr>
        <w:tab/>
      </w:r>
      <w:r w:rsidRPr="00CF627E">
        <w:rPr>
          <w:rFonts w:ascii="Calibri" w:hAnsi="Calibri" w:cs="Arial"/>
          <w:sz w:val="20"/>
          <w:szCs w:val="20"/>
          <w:lang w:val="es-BO"/>
        </w:rPr>
        <w:tab/>
      </w:r>
      <w:r w:rsidRPr="00CF627E">
        <w:rPr>
          <w:rFonts w:ascii="Calibri" w:hAnsi="Calibri" w:cs="Arial"/>
          <w:sz w:val="20"/>
          <w:szCs w:val="20"/>
          <w:lang w:val="es-BO"/>
        </w:rPr>
        <w:tab/>
      </w:r>
      <w:r w:rsidRPr="00CF627E">
        <w:rPr>
          <w:rFonts w:ascii="Calibri" w:hAnsi="Calibri" w:cs="Arial"/>
          <w:b/>
          <w:sz w:val="20"/>
          <w:szCs w:val="20"/>
          <w:lang w:val="es-BO"/>
        </w:rPr>
        <w:t>ANA KARINA SAAVEDRA RIVERA</w:t>
      </w:r>
    </w:p>
    <w:p w:rsidR="00882A1D" w:rsidRPr="00CF627E" w:rsidRDefault="00882A1D" w:rsidP="00882A1D">
      <w:pPr>
        <w:jc w:val="both"/>
        <w:rPr>
          <w:rFonts w:ascii="Calibri" w:hAnsi="Calibri" w:cs="Arial"/>
          <w:sz w:val="20"/>
          <w:szCs w:val="20"/>
          <w:lang w:val="es-BO"/>
        </w:rPr>
      </w:pPr>
      <w:r w:rsidRPr="00CF627E">
        <w:rPr>
          <w:rFonts w:ascii="Calibri" w:hAnsi="Calibri" w:cs="Arial"/>
          <w:b/>
          <w:sz w:val="20"/>
          <w:szCs w:val="20"/>
          <w:lang w:val="es-BO"/>
        </w:rPr>
        <w:t>LUGAR Y FECHA DE NACIMIENTO</w:t>
      </w:r>
      <w:r w:rsidRPr="00CF627E">
        <w:rPr>
          <w:rFonts w:ascii="Calibri" w:hAnsi="Calibri" w:cs="Arial"/>
          <w:b/>
          <w:sz w:val="20"/>
          <w:szCs w:val="20"/>
          <w:lang w:val="es-BO"/>
        </w:rPr>
        <w:tab/>
      </w:r>
      <w:r w:rsidR="00CF627E">
        <w:rPr>
          <w:rFonts w:ascii="Calibri" w:hAnsi="Calibri" w:cs="Arial"/>
          <w:b/>
          <w:sz w:val="20"/>
          <w:szCs w:val="20"/>
          <w:lang w:val="es-BO"/>
        </w:rPr>
        <w:tab/>
      </w:r>
      <w:r w:rsidRPr="00CF627E">
        <w:rPr>
          <w:rFonts w:ascii="Calibri" w:hAnsi="Calibri" w:cs="Arial"/>
          <w:sz w:val="20"/>
          <w:szCs w:val="20"/>
          <w:lang w:val="es-BO"/>
        </w:rPr>
        <w:t>La Paz, 2 de abril de 1971</w:t>
      </w:r>
    </w:p>
    <w:p w:rsidR="00882A1D" w:rsidRPr="00CF627E" w:rsidRDefault="00882A1D" w:rsidP="00882A1D">
      <w:pPr>
        <w:jc w:val="both"/>
        <w:rPr>
          <w:rFonts w:ascii="Calibri" w:hAnsi="Calibri" w:cs="Arial"/>
          <w:sz w:val="20"/>
          <w:szCs w:val="20"/>
          <w:lang w:val="es-BO"/>
        </w:rPr>
      </w:pPr>
      <w:r w:rsidRPr="00CF627E">
        <w:rPr>
          <w:rFonts w:ascii="Calibri" w:hAnsi="Calibri" w:cs="Arial"/>
          <w:b/>
          <w:sz w:val="20"/>
          <w:szCs w:val="20"/>
          <w:lang w:val="es-BO"/>
        </w:rPr>
        <w:t>CEDULA DE IDENTIDAD</w:t>
      </w:r>
      <w:r w:rsidRPr="00CF627E">
        <w:rPr>
          <w:rFonts w:ascii="Calibri" w:hAnsi="Calibri" w:cs="Arial"/>
          <w:sz w:val="20"/>
          <w:szCs w:val="20"/>
          <w:lang w:val="es-BO"/>
        </w:rPr>
        <w:tab/>
      </w:r>
      <w:r w:rsidRPr="00CF627E">
        <w:rPr>
          <w:rFonts w:ascii="Calibri" w:hAnsi="Calibri" w:cs="Arial"/>
          <w:sz w:val="20"/>
          <w:szCs w:val="20"/>
          <w:lang w:val="es-BO"/>
        </w:rPr>
        <w:tab/>
      </w:r>
      <w:r w:rsidRPr="00CF627E">
        <w:rPr>
          <w:rFonts w:ascii="Calibri" w:hAnsi="Calibri" w:cs="Arial"/>
          <w:sz w:val="20"/>
          <w:szCs w:val="20"/>
          <w:lang w:val="es-BO"/>
        </w:rPr>
        <w:tab/>
        <w:t>2704816 L.P.</w:t>
      </w:r>
    </w:p>
    <w:p w:rsidR="00882A1D" w:rsidRPr="00CF627E" w:rsidRDefault="00882A1D" w:rsidP="00882A1D">
      <w:pPr>
        <w:jc w:val="both"/>
        <w:rPr>
          <w:rFonts w:ascii="Calibri" w:hAnsi="Calibri" w:cs="Arial"/>
          <w:sz w:val="20"/>
          <w:szCs w:val="20"/>
          <w:lang w:val="es-BO"/>
        </w:rPr>
      </w:pPr>
      <w:r w:rsidRPr="00CF627E">
        <w:rPr>
          <w:rFonts w:ascii="Calibri" w:hAnsi="Calibri" w:cs="Arial"/>
          <w:b/>
          <w:sz w:val="20"/>
          <w:szCs w:val="20"/>
          <w:lang w:val="es-BO"/>
        </w:rPr>
        <w:t>N° DE REGISTRO CIAB – CBBA</w:t>
      </w:r>
      <w:r w:rsidRPr="00CF627E">
        <w:rPr>
          <w:rFonts w:ascii="Calibri" w:hAnsi="Calibri" w:cs="Arial"/>
          <w:sz w:val="20"/>
          <w:szCs w:val="20"/>
          <w:lang w:val="es-BO"/>
        </w:rPr>
        <w:tab/>
      </w:r>
      <w:r w:rsidRPr="00CF627E">
        <w:rPr>
          <w:rFonts w:ascii="Calibri" w:hAnsi="Calibri" w:cs="Arial"/>
          <w:sz w:val="20"/>
          <w:szCs w:val="20"/>
          <w:lang w:val="es-BO"/>
        </w:rPr>
        <w:tab/>
        <w:t>AKSR 797 / 03</w:t>
      </w:r>
    </w:p>
    <w:p w:rsidR="00882A1D" w:rsidRPr="00CF627E" w:rsidRDefault="00882A1D" w:rsidP="00882A1D">
      <w:pPr>
        <w:jc w:val="both"/>
        <w:rPr>
          <w:rFonts w:ascii="Calibri" w:hAnsi="Calibri" w:cs="Arial"/>
          <w:sz w:val="20"/>
          <w:szCs w:val="20"/>
          <w:lang w:val="es-BO"/>
        </w:rPr>
      </w:pPr>
      <w:r w:rsidRPr="00CF627E">
        <w:rPr>
          <w:rFonts w:ascii="Calibri" w:hAnsi="Calibri" w:cs="Arial"/>
          <w:b/>
          <w:sz w:val="20"/>
          <w:szCs w:val="20"/>
          <w:lang w:val="es-BO"/>
        </w:rPr>
        <w:t>RESIDENCIA</w:t>
      </w:r>
      <w:r w:rsidRPr="00CF627E">
        <w:rPr>
          <w:rFonts w:ascii="Calibri" w:hAnsi="Calibri" w:cs="Arial"/>
          <w:sz w:val="20"/>
          <w:szCs w:val="20"/>
          <w:lang w:val="es-BO"/>
        </w:rPr>
        <w:t xml:space="preserve"> </w:t>
      </w:r>
      <w:r w:rsidRPr="00CF627E">
        <w:rPr>
          <w:rFonts w:ascii="Calibri" w:hAnsi="Calibri" w:cs="Arial"/>
          <w:b/>
          <w:sz w:val="20"/>
          <w:szCs w:val="20"/>
          <w:lang w:val="es-BO"/>
        </w:rPr>
        <w:t>ACTUAL</w:t>
      </w:r>
      <w:r w:rsidRPr="00CF627E">
        <w:rPr>
          <w:rFonts w:ascii="Calibri" w:hAnsi="Calibri" w:cs="Arial"/>
          <w:b/>
          <w:sz w:val="20"/>
          <w:szCs w:val="20"/>
          <w:lang w:val="es-BO"/>
        </w:rPr>
        <w:tab/>
      </w:r>
      <w:r w:rsidRPr="00CF627E">
        <w:rPr>
          <w:rFonts w:ascii="Calibri" w:hAnsi="Calibri" w:cs="Arial"/>
          <w:b/>
          <w:sz w:val="20"/>
          <w:szCs w:val="20"/>
          <w:lang w:val="es-BO"/>
        </w:rPr>
        <w:tab/>
      </w:r>
      <w:r w:rsidRPr="00CF627E">
        <w:rPr>
          <w:rFonts w:ascii="Calibri" w:hAnsi="Calibri" w:cs="Arial"/>
          <w:b/>
          <w:sz w:val="20"/>
          <w:szCs w:val="20"/>
          <w:lang w:val="es-BO"/>
        </w:rPr>
        <w:tab/>
      </w:r>
      <w:r w:rsidRPr="00CF627E">
        <w:rPr>
          <w:rFonts w:ascii="Calibri" w:hAnsi="Calibri" w:cs="Arial"/>
          <w:sz w:val="20"/>
          <w:szCs w:val="20"/>
          <w:lang w:val="es-BO"/>
        </w:rPr>
        <w:t>Cochabamba, Calle Chaco 143, La Chimba</w:t>
      </w:r>
    </w:p>
    <w:p w:rsidR="00882A1D" w:rsidRPr="00CF627E" w:rsidRDefault="00882A1D" w:rsidP="00882A1D">
      <w:pPr>
        <w:jc w:val="both"/>
        <w:rPr>
          <w:rFonts w:ascii="Calibri" w:hAnsi="Calibri" w:cs="Arial"/>
          <w:sz w:val="20"/>
          <w:szCs w:val="20"/>
          <w:lang w:val="es-BO"/>
        </w:rPr>
      </w:pPr>
      <w:r w:rsidRPr="00CF627E">
        <w:rPr>
          <w:rFonts w:ascii="Calibri" w:hAnsi="Calibri" w:cs="Arial"/>
          <w:b/>
          <w:sz w:val="20"/>
          <w:szCs w:val="20"/>
          <w:lang w:val="es-BO"/>
        </w:rPr>
        <w:t>TELÉFONOS</w:t>
      </w:r>
      <w:r w:rsidRPr="00CF627E">
        <w:rPr>
          <w:rFonts w:ascii="Calibri" w:hAnsi="Calibri" w:cs="Arial"/>
          <w:sz w:val="20"/>
          <w:szCs w:val="20"/>
          <w:lang w:val="es-BO"/>
        </w:rPr>
        <w:tab/>
      </w:r>
      <w:r w:rsidRPr="00CF627E">
        <w:rPr>
          <w:rFonts w:ascii="Calibri" w:hAnsi="Calibri" w:cs="Arial"/>
          <w:sz w:val="20"/>
          <w:szCs w:val="20"/>
          <w:lang w:val="es-BO"/>
        </w:rPr>
        <w:tab/>
      </w:r>
      <w:r w:rsidRPr="00CF627E">
        <w:rPr>
          <w:rFonts w:ascii="Calibri" w:hAnsi="Calibri" w:cs="Arial"/>
          <w:sz w:val="20"/>
          <w:szCs w:val="20"/>
          <w:lang w:val="es-BO"/>
        </w:rPr>
        <w:tab/>
      </w:r>
      <w:r w:rsidRPr="00CF627E">
        <w:rPr>
          <w:rFonts w:ascii="Calibri" w:hAnsi="Calibri" w:cs="Arial"/>
          <w:sz w:val="20"/>
          <w:szCs w:val="20"/>
          <w:lang w:val="es-BO"/>
        </w:rPr>
        <w:tab/>
        <w:t>76916311 –  4024515</w:t>
      </w:r>
    </w:p>
    <w:p w:rsidR="00882A1D" w:rsidRPr="00CF627E" w:rsidRDefault="00882A1D" w:rsidP="00882A1D">
      <w:pPr>
        <w:jc w:val="both"/>
        <w:rPr>
          <w:rFonts w:ascii="Calibri" w:hAnsi="Calibri" w:cs="Arial"/>
          <w:sz w:val="20"/>
          <w:szCs w:val="20"/>
          <w:lang w:val="es-BO"/>
        </w:rPr>
      </w:pPr>
      <w:r w:rsidRPr="00CF627E">
        <w:rPr>
          <w:rFonts w:ascii="Calibri" w:hAnsi="Calibri" w:cs="Arial"/>
          <w:b/>
          <w:sz w:val="20"/>
          <w:szCs w:val="20"/>
          <w:lang w:val="es-BO"/>
        </w:rPr>
        <w:t>E-MAIL</w:t>
      </w:r>
      <w:r w:rsidRPr="00CF627E">
        <w:rPr>
          <w:rFonts w:ascii="Calibri" w:hAnsi="Calibri" w:cs="Arial"/>
          <w:sz w:val="20"/>
          <w:szCs w:val="20"/>
          <w:lang w:val="es-BO"/>
        </w:rPr>
        <w:tab/>
      </w:r>
      <w:r w:rsidRPr="00CF627E">
        <w:rPr>
          <w:rFonts w:ascii="Calibri" w:hAnsi="Calibri" w:cs="Arial"/>
          <w:sz w:val="20"/>
          <w:szCs w:val="20"/>
          <w:lang w:val="es-BO"/>
        </w:rPr>
        <w:tab/>
      </w:r>
      <w:r w:rsidRPr="00CF627E">
        <w:rPr>
          <w:rFonts w:ascii="Calibri" w:hAnsi="Calibri" w:cs="Arial"/>
          <w:sz w:val="20"/>
          <w:szCs w:val="20"/>
          <w:lang w:val="es-BO"/>
        </w:rPr>
        <w:tab/>
      </w:r>
      <w:r w:rsidRPr="00CF627E">
        <w:rPr>
          <w:rFonts w:ascii="Calibri" w:hAnsi="Calibri" w:cs="Arial"/>
          <w:sz w:val="20"/>
          <w:szCs w:val="20"/>
          <w:lang w:val="es-BO"/>
        </w:rPr>
        <w:tab/>
      </w:r>
      <w:r w:rsidRPr="00CF627E">
        <w:rPr>
          <w:rFonts w:ascii="Calibri" w:hAnsi="Calibri" w:cs="Arial"/>
          <w:sz w:val="20"/>
          <w:szCs w:val="20"/>
          <w:lang w:val="es-BO"/>
        </w:rPr>
        <w:tab/>
      </w:r>
      <w:hyperlink r:id="rId10" w:history="1">
        <w:r w:rsidRPr="00CF627E">
          <w:rPr>
            <w:rStyle w:val="Hyperlink"/>
            <w:rFonts w:ascii="Calibri" w:hAnsi="Calibri"/>
            <w:sz w:val="20"/>
            <w:szCs w:val="20"/>
            <w:lang w:val="es-BO"/>
          </w:rPr>
          <w:t>ima.sumaj@gmail.com</w:t>
        </w:r>
      </w:hyperlink>
      <w:r w:rsidRPr="00CF627E">
        <w:rPr>
          <w:rFonts w:ascii="Calibri" w:hAnsi="Calibri" w:cs="Arial"/>
          <w:sz w:val="20"/>
          <w:szCs w:val="20"/>
          <w:lang w:val="es-BO"/>
        </w:rPr>
        <w:t xml:space="preserve">, </w:t>
      </w:r>
      <w:hyperlink r:id="rId11" w:history="1">
        <w:r w:rsidRPr="00CF627E">
          <w:rPr>
            <w:rStyle w:val="Hyperlink"/>
            <w:rFonts w:ascii="Calibri" w:hAnsi="Calibri"/>
            <w:sz w:val="20"/>
            <w:szCs w:val="20"/>
            <w:lang w:val="es-BO"/>
          </w:rPr>
          <w:t>a.saavedra@proinpa.org</w:t>
        </w:r>
      </w:hyperlink>
    </w:p>
    <w:p w:rsidR="00882A1D" w:rsidRPr="00CF627E" w:rsidRDefault="00882A1D" w:rsidP="00882A1D">
      <w:pPr>
        <w:jc w:val="both"/>
        <w:rPr>
          <w:rFonts w:ascii="Calibri" w:hAnsi="Calibri"/>
          <w:sz w:val="20"/>
          <w:szCs w:val="20"/>
          <w:lang w:val="es-BO"/>
        </w:rPr>
      </w:pPr>
      <w:r w:rsidRPr="00CF627E">
        <w:rPr>
          <w:rFonts w:ascii="Calibri" w:hAnsi="Calibri"/>
          <w:b/>
          <w:sz w:val="20"/>
          <w:szCs w:val="20"/>
          <w:lang w:val="es-BO"/>
        </w:rPr>
        <w:t>IDIOMAS</w:t>
      </w:r>
      <w:r w:rsidRPr="00CF627E">
        <w:rPr>
          <w:rFonts w:ascii="Calibri" w:hAnsi="Calibri"/>
          <w:b/>
          <w:sz w:val="20"/>
          <w:szCs w:val="20"/>
          <w:lang w:val="es-BO"/>
        </w:rPr>
        <w:tab/>
      </w:r>
      <w:r w:rsidRPr="00CF627E">
        <w:rPr>
          <w:rFonts w:ascii="Calibri" w:hAnsi="Calibri"/>
          <w:b/>
          <w:sz w:val="20"/>
          <w:szCs w:val="20"/>
          <w:lang w:val="es-BO"/>
        </w:rPr>
        <w:tab/>
      </w:r>
      <w:r w:rsidRPr="00CF627E">
        <w:rPr>
          <w:rFonts w:ascii="Calibri" w:hAnsi="Calibri"/>
          <w:b/>
          <w:sz w:val="20"/>
          <w:szCs w:val="20"/>
          <w:lang w:val="es-BO"/>
        </w:rPr>
        <w:tab/>
      </w:r>
      <w:r w:rsidRPr="00CF627E">
        <w:rPr>
          <w:rFonts w:ascii="Calibri" w:hAnsi="Calibri"/>
          <w:b/>
          <w:sz w:val="20"/>
          <w:szCs w:val="20"/>
          <w:lang w:val="es-BO"/>
        </w:rPr>
        <w:tab/>
      </w:r>
      <w:r w:rsidRPr="00CF627E">
        <w:rPr>
          <w:rFonts w:ascii="Calibri" w:hAnsi="Calibri"/>
          <w:sz w:val="20"/>
          <w:szCs w:val="20"/>
          <w:lang w:val="es-BO"/>
        </w:rPr>
        <w:t>Español: lengua materna. Inglés: bueno. Alemán: regular</w:t>
      </w:r>
    </w:p>
    <w:p w:rsidR="00882A1D" w:rsidRPr="00CF627E" w:rsidRDefault="00882A1D" w:rsidP="00882A1D">
      <w:pPr>
        <w:jc w:val="both"/>
        <w:rPr>
          <w:rFonts w:ascii="Calibri" w:hAnsi="Calibri" w:cs="Arial"/>
          <w:b/>
          <w:sz w:val="20"/>
          <w:szCs w:val="20"/>
          <w:u w:val="single"/>
          <w:lang w:val="es-BO"/>
        </w:rPr>
      </w:pPr>
    </w:p>
    <w:p w:rsidR="00882A1D" w:rsidRPr="00CF627E" w:rsidRDefault="00882A1D" w:rsidP="00882A1D">
      <w:pPr>
        <w:jc w:val="both"/>
        <w:rPr>
          <w:rFonts w:ascii="Calibri" w:hAnsi="Calibri" w:cs="Arial"/>
          <w:b/>
          <w:sz w:val="20"/>
          <w:szCs w:val="20"/>
          <w:u w:val="single"/>
          <w:lang w:val="es-BO"/>
        </w:rPr>
      </w:pPr>
      <w:r w:rsidRPr="00CF627E">
        <w:rPr>
          <w:rFonts w:ascii="Calibri" w:hAnsi="Calibri" w:cs="Arial"/>
          <w:b/>
          <w:sz w:val="20"/>
          <w:szCs w:val="20"/>
          <w:u w:val="single"/>
          <w:lang w:val="es-BO"/>
        </w:rPr>
        <w:t>FORMACIÓN PROFESIONAL:</w:t>
      </w:r>
    </w:p>
    <w:p w:rsidR="00882A1D" w:rsidRPr="00CF627E" w:rsidRDefault="00882A1D" w:rsidP="000F4CCE">
      <w:pPr>
        <w:pStyle w:val="ListParagraph"/>
        <w:numPr>
          <w:ilvl w:val="0"/>
          <w:numId w:val="14"/>
        </w:numPr>
        <w:suppressAutoHyphens/>
        <w:ind w:left="284" w:hanging="284"/>
        <w:jc w:val="both"/>
        <w:rPr>
          <w:rFonts w:cs="Arial"/>
          <w:sz w:val="20"/>
          <w:szCs w:val="20"/>
        </w:rPr>
      </w:pPr>
      <w:r w:rsidRPr="00CF627E">
        <w:rPr>
          <w:rFonts w:cs="Arial"/>
          <w:sz w:val="20"/>
          <w:szCs w:val="20"/>
        </w:rPr>
        <w:t xml:space="preserve">Ingeniero agrónomo (UMSS, 1991 – 1996) </w:t>
      </w:r>
    </w:p>
    <w:p w:rsidR="00882A1D" w:rsidRPr="00CF627E" w:rsidRDefault="00882A1D" w:rsidP="000F4CCE">
      <w:pPr>
        <w:pStyle w:val="ListParagraph"/>
        <w:numPr>
          <w:ilvl w:val="0"/>
          <w:numId w:val="14"/>
        </w:numPr>
        <w:suppressAutoHyphens/>
        <w:ind w:left="284" w:hanging="284"/>
        <w:jc w:val="both"/>
        <w:rPr>
          <w:rFonts w:cs="Arial"/>
          <w:sz w:val="20"/>
          <w:szCs w:val="20"/>
        </w:rPr>
      </w:pPr>
      <w:r w:rsidRPr="00CF627E">
        <w:rPr>
          <w:rFonts w:cs="Arial"/>
          <w:sz w:val="20"/>
          <w:szCs w:val="20"/>
        </w:rPr>
        <w:t>Técnico en desarrollo comunitario (Universidad NUR, 2008)</w:t>
      </w:r>
    </w:p>
    <w:p w:rsidR="00882A1D" w:rsidRPr="00CF627E" w:rsidRDefault="00882A1D" w:rsidP="000F4CCE">
      <w:pPr>
        <w:pStyle w:val="ListParagraph"/>
        <w:numPr>
          <w:ilvl w:val="0"/>
          <w:numId w:val="14"/>
        </w:numPr>
        <w:suppressAutoHyphens/>
        <w:ind w:left="284" w:hanging="284"/>
        <w:jc w:val="both"/>
        <w:rPr>
          <w:rFonts w:cs="Arial"/>
          <w:sz w:val="20"/>
          <w:szCs w:val="20"/>
        </w:rPr>
      </w:pPr>
      <w:r w:rsidRPr="00CF627E">
        <w:rPr>
          <w:rFonts w:cs="Arial"/>
          <w:sz w:val="20"/>
          <w:szCs w:val="20"/>
        </w:rPr>
        <w:t>Diplomados: Habilidades docentes (UNICEN, 2007), Desarrollo comunitario (NUR, 2008), Sistemas de información geográfica (UMSS, 2013)</w:t>
      </w:r>
    </w:p>
    <w:p w:rsidR="00882A1D" w:rsidRPr="00CF627E" w:rsidRDefault="00882A1D" w:rsidP="000F4CCE">
      <w:pPr>
        <w:pStyle w:val="ListParagraph"/>
        <w:numPr>
          <w:ilvl w:val="0"/>
          <w:numId w:val="14"/>
        </w:numPr>
        <w:suppressAutoHyphens/>
        <w:ind w:left="284" w:hanging="284"/>
        <w:jc w:val="both"/>
        <w:rPr>
          <w:rFonts w:cs="Arial"/>
          <w:sz w:val="20"/>
          <w:szCs w:val="20"/>
        </w:rPr>
      </w:pPr>
      <w:r w:rsidRPr="00CF627E">
        <w:rPr>
          <w:rFonts w:cs="Arial"/>
          <w:sz w:val="20"/>
          <w:szCs w:val="20"/>
        </w:rPr>
        <w:t>Maestría: Geo información y Ciencias de la tierra. Mención: Información de suelos para el manejo de los recursos naturales (CLAS, UMSS, ITC, 2000).</w:t>
      </w:r>
    </w:p>
    <w:p w:rsidR="00882A1D" w:rsidRPr="00CF627E" w:rsidRDefault="00882A1D" w:rsidP="00882A1D">
      <w:pPr>
        <w:jc w:val="both"/>
        <w:rPr>
          <w:rFonts w:ascii="Calibri" w:hAnsi="Calibri" w:cs="Arial"/>
          <w:b/>
          <w:sz w:val="20"/>
          <w:szCs w:val="20"/>
          <w:u w:val="single"/>
          <w:lang w:val="es-BO"/>
        </w:rPr>
      </w:pPr>
    </w:p>
    <w:p w:rsidR="00882A1D" w:rsidRPr="00CF627E" w:rsidRDefault="00882A1D" w:rsidP="00882A1D">
      <w:pPr>
        <w:jc w:val="both"/>
        <w:rPr>
          <w:rFonts w:ascii="Calibri" w:hAnsi="Calibri" w:cs="Arial"/>
          <w:b/>
          <w:sz w:val="20"/>
          <w:szCs w:val="20"/>
          <w:u w:val="single"/>
          <w:lang w:val="es-BO"/>
        </w:rPr>
      </w:pPr>
      <w:r w:rsidRPr="00CF627E">
        <w:rPr>
          <w:rFonts w:ascii="Calibri" w:hAnsi="Calibri" w:cs="Arial"/>
          <w:b/>
          <w:sz w:val="20"/>
          <w:szCs w:val="20"/>
          <w:u w:val="single"/>
          <w:lang w:val="es-BO"/>
        </w:rPr>
        <w:t xml:space="preserve">EXPERIENCIA LABORAL: </w:t>
      </w:r>
    </w:p>
    <w:p w:rsidR="00882A1D" w:rsidRPr="00CF627E" w:rsidRDefault="00882A1D" w:rsidP="00882A1D">
      <w:pPr>
        <w:jc w:val="both"/>
        <w:rPr>
          <w:rFonts w:ascii="Calibri" w:hAnsi="Calibri" w:cs="Arial"/>
          <w:b/>
          <w:sz w:val="20"/>
          <w:szCs w:val="20"/>
          <w:lang w:val="es-BO"/>
        </w:rPr>
      </w:pPr>
    </w:p>
    <w:p w:rsidR="00882A1D" w:rsidRPr="00CF627E" w:rsidRDefault="00882A1D" w:rsidP="00882A1D">
      <w:pPr>
        <w:jc w:val="both"/>
        <w:rPr>
          <w:rFonts w:ascii="Calibri" w:hAnsi="Calibri" w:cs="Arial"/>
          <w:b/>
          <w:sz w:val="20"/>
          <w:szCs w:val="20"/>
          <w:lang w:val="es-BO"/>
        </w:rPr>
      </w:pPr>
      <w:r w:rsidRPr="00CF627E">
        <w:rPr>
          <w:rFonts w:ascii="Calibri" w:hAnsi="Calibri" w:cs="Arial"/>
          <w:b/>
          <w:sz w:val="20"/>
          <w:szCs w:val="20"/>
          <w:lang w:val="es-BO"/>
        </w:rPr>
        <w:t>Fundación PROINPA – VIRGINIA TECH (2008 – Presente)</w:t>
      </w:r>
    </w:p>
    <w:p w:rsidR="00882A1D" w:rsidRPr="00CF627E" w:rsidRDefault="00882A1D" w:rsidP="000F4CCE">
      <w:pPr>
        <w:pStyle w:val="ListParagraph"/>
        <w:numPr>
          <w:ilvl w:val="0"/>
          <w:numId w:val="14"/>
        </w:numPr>
        <w:suppressAutoHyphens/>
        <w:ind w:left="284" w:hanging="284"/>
        <w:jc w:val="both"/>
        <w:rPr>
          <w:rFonts w:cs="Arial"/>
          <w:sz w:val="20"/>
          <w:szCs w:val="20"/>
        </w:rPr>
      </w:pPr>
      <w:r w:rsidRPr="00CF627E">
        <w:rPr>
          <w:rFonts w:cs="Arial"/>
          <w:sz w:val="20"/>
          <w:szCs w:val="20"/>
        </w:rPr>
        <w:t>Agricultura de conservación, como un camino potencial al mayor manejo de recursos, alta productividad y mejoramiento de las condiciones socioeconómicas en la región andina.</w:t>
      </w:r>
    </w:p>
    <w:p w:rsidR="00882A1D" w:rsidRPr="00CF627E" w:rsidRDefault="00882A1D" w:rsidP="000F4CCE">
      <w:pPr>
        <w:pStyle w:val="ListParagraph"/>
        <w:numPr>
          <w:ilvl w:val="0"/>
          <w:numId w:val="14"/>
        </w:numPr>
        <w:suppressAutoHyphens/>
        <w:ind w:left="284" w:hanging="284"/>
        <w:jc w:val="both"/>
        <w:rPr>
          <w:rFonts w:cs="Arial"/>
          <w:sz w:val="20"/>
          <w:szCs w:val="20"/>
        </w:rPr>
      </w:pPr>
      <w:r w:rsidRPr="00CF627E">
        <w:rPr>
          <w:rFonts w:cs="Arial"/>
          <w:sz w:val="20"/>
          <w:szCs w:val="20"/>
        </w:rPr>
        <w:t>Manejo de recursos naturales en la agricultura a pequeña escala basada en cuencas: áreas de laderas en la región andina. (Fase I y II)</w:t>
      </w:r>
    </w:p>
    <w:p w:rsidR="00882A1D" w:rsidRPr="00CF627E" w:rsidRDefault="00882A1D" w:rsidP="00882A1D">
      <w:pPr>
        <w:pStyle w:val="a"/>
        <w:jc w:val="both"/>
        <w:rPr>
          <w:rFonts w:ascii="Calibri" w:hAnsi="Calibri" w:cs="Arial"/>
          <w:sz w:val="20"/>
          <w:lang w:val="es-BO"/>
        </w:rPr>
      </w:pPr>
    </w:p>
    <w:p w:rsidR="00882A1D" w:rsidRPr="00CF627E" w:rsidRDefault="00882A1D" w:rsidP="00882A1D">
      <w:pPr>
        <w:pStyle w:val="a"/>
        <w:jc w:val="both"/>
        <w:rPr>
          <w:rFonts w:ascii="Calibri" w:hAnsi="Calibri" w:cs="Arial"/>
          <w:sz w:val="20"/>
          <w:lang w:val="es-BO"/>
        </w:rPr>
      </w:pPr>
      <w:r w:rsidRPr="00CF627E">
        <w:rPr>
          <w:rFonts w:ascii="Calibri" w:hAnsi="Calibri" w:cs="Arial"/>
          <w:sz w:val="20"/>
          <w:lang w:val="es-BO"/>
        </w:rPr>
        <w:t>PROGRAMA DE MANEJO INTEGRAL DE CUENCAS (2001 – 2002 / 2006 – 2008)</w:t>
      </w:r>
    </w:p>
    <w:p w:rsidR="00882A1D" w:rsidRPr="00CF627E" w:rsidRDefault="00882A1D" w:rsidP="000F4CCE">
      <w:pPr>
        <w:pStyle w:val="ListParagraph"/>
        <w:numPr>
          <w:ilvl w:val="0"/>
          <w:numId w:val="14"/>
        </w:numPr>
        <w:suppressAutoHyphens/>
        <w:ind w:left="284" w:hanging="284"/>
        <w:jc w:val="both"/>
        <w:rPr>
          <w:rFonts w:cs="Arial"/>
          <w:sz w:val="20"/>
          <w:szCs w:val="20"/>
        </w:rPr>
      </w:pPr>
      <w:r w:rsidRPr="00CF627E">
        <w:rPr>
          <w:rFonts w:cs="Arial"/>
          <w:sz w:val="20"/>
          <w:szCs w:val="20"/>
        </w:rPr>
        <w:t xml:space="preserve">Plan de Manejo Integral de las cuencas </w:t>
      </w:r>
      <w:proofErr w:type="spellStart"/>
      <w:r w:rsidRPr="00CF627E">
        <w:rPr>
          <w:rFonts w:cs="Arial"/>
          <w:sz w:val="20"/>
          <w:szCs w:val="20"/>
        </w:rPr>
        <w:t>Pankuruma</w:t>
      </w:r>
      <w:proofErr w:type="spellEnd"/>
      <w:r w:rsidRPr="00CF627E">
        <w:rPr>
          <w:rFonts w:cs="Arial"/>
          <w:sz w:val="20"/>
          <w:szCs w:val="20"/>
        </w:rPr>
        <w:t xml:space="preserve">, </w:t>
      </w:r>
      <w:proofErr w:type="spellStart"/>
      <w:r w:rsidRPr="00CF627E">
        <w:rPr>
          <w:rFonts w:cs="Arial"/>
          <w:sz w:val="20"/>
          <w:szCs w:val="20"/>
        </w:rPr>
        <w:t>Viloma</w:t>
      </w:r>
      <w:proofErr w:type="spellEnd"/>
      <w:r w:rsidRPr="00CF627E">
        <w:rPr>
          <w:rFonts w:cs="Arial"/>
          <w:sz w:val="20"/>
          <w:szCs w:val="20"/>
        </w:rPr>
        <w:t xml:space="preserve">, Chuta </w:t>
      </w:r>
      <w:proofErr w:type="spellStart"/>
      <w:r w:rsidRPr="00CF627E">
        <w:rPr>
          <w:rFonts w:cs="Arial"/>
          <w:sz w:val="20"/>
          <w:szCs w:val="20"/>
        </w:rPr>
        <w:t>Kawa</w:t>
      </w:r>
      <w:proofErr w:type="spellEnd"/>
      <w:r w:rsidRPr="00CF627E">
        <w:rPr>
          <w:rFonts w:cs="Arial"/>
          <w:sz w:val="20"/>
          <w:szCs w:val="20"/>
        </w:rPr>
        <w:t xml:space="preserve">, </w:t>
      </w:r>
      <w:proofErr w:type="spellStart"/>
      <w:r w:rsidRPr="00CF627E">
        <w:rPr>
          <w:rFonts w:cs="Arial"/>
          <w:sz w:val="20"/>
          <w:szCs w:val="20"/>
        </w:rPr>
        <w:t>Thola</w:t>
      </w:r>
      <w:proofErr w:type="spellEnd"/>
      <w:r w:rsidRPr="00CF627E">
        <w:rPr>
          <w:rFonts w:cs="Arial"/>
          <w:sz w:val="20"/>
          <w:szCs w:val="20"/>
        </w:rPr>
        <w:t xml:space="preserve"> </w:t>
      </w:r>
      <w:proofErr w:type="spellStart"/>
      <w:r w:rsidRPr="00CF627E">
        <w:rPr>
          <w:rFonts w:cs="Arial"/>
          <w:sz w:val="20"/>
          <w:szCs w:val="20"/>
        </w:rPr>
        <w:t>P’ujru</w:t>
      </w:r>
      <w:proofErr w:type="spellEnd"/>
      <w:r w:rsidRPr="00CF627E">
        <w:rPr>
          <w:rFonts w:cs="Arial"/>
          <w:sz w:val="20"/>
          <w:szCs w:val="20"/>
        </w:rPr>
        <w:t xml:space="preserve">, Molino Mayu, Cochabamba. Cuencas Terrado y </w:t>
      </w:r>
      <w:proofErr w:type="spellStart"/>
      <w:r w:rsidRPr="00CF627E">
        <w:rPr>
          <w:rFonts w:cs="Arial"/>
          <w:sz w:val="20"/>
          <w:szCs w:val="20"/>
        </w:rPr>
        <w:t>Wancarani</w:t>
      </w:r>
      <w:proofErr w:type="spellEnd"/>
      <w:r w:rsidRPr="00CF627E">
        <w:rPr>
          <w:rFonts w:cs="Arial"/>
          <w:sz w:val="20"/>
          <w:szCs w:val="20"/>
        </w:rPr>
        <w:t xml:space="preserve">, Chuquisaca. Cuenca </w:t>
      </w:r>
      <w:proofErr w:type="spellStart"/>
      <w:r w:rsidRPr="00CF627E">
        <w:rPr>
          <w:rFonts w:cs="Arial"/>
          <w:sz w:val="20"/>
          <w:szCs w:val="20"/>
        </w:rPr>
        <w:t>Guardaña</w:t>
      </w:r>
      <w:proofErr w:type="spellEnd"/>
      <w:r w:rsidRPr="00CF627E">
        <w:rPr>
          <w:rFonts w:cs="Arial"/>
          <w:sz w:val="20"/>
          <w:szCs w:val="20"/>
        </w:rPr>
        <w:t>, Oruro. Cuenca Santa Rosa, Santa Cruz.</w:t>
      </w:r>
    </w:p>
    <w:p w:rsidR="00882A1D" w:rsidRPr="00CF627E" w:rsidRDefault="00882A1D" w:rsidP="000F4CCE">
      <w:pPr>
        <w:pStyle w:val="ListParagraph"/>
        <w:numPr>
          <w:ilvl w:val="0"/>
          <w:numId w:val="14"/>
        </w:numPr>
        <w:suppressAutoHyphens/>
        <w:ind w:left="284" w:hanging="284"/>
        <w:jc w:val="both"/>
        <w:rPr>
          <w:rFonts w:cs="Arial"/>
          <w:sz w:val="20"/>
          <w:szCs w:val="20"/>
        </w:rPr>
      </w:pPr>
      <w:r w:rsidRPr="00CF627E">
        <w:rPr>
          <w:rFonts w:cs="Arial"/>
          <w:sz w:val="20"/>
          <w:szCs w:val="20"/>
        </w:rPr>
        <w:t xml:space="preserve">Mapa Base y Proyecto Piloto de Intervención Municipio de </w:t>
      </w:r>
      <w:proofErr w:type="spellStart"/>
      <w:r w:rsidRPr="00CF627E">
        <w:rPr>
          <w:rFonts w:cs="Arial"/>
          <w:sz w:val="20"/>
          <w:szCs w:val="20"/>
        </w:rPr>
        <w:t>Colomi</w:t>
      </w:r>
      <w:proofErr w:type="spellEnd"/>
      <w:r w:rsidRPr="00CF627E">
        <w:rPr>
          <w:rFonts w:cs="Arial"/>
          <w:sz w:val="20"/>
          <w:szCs w:val="20"/>
        </w:rPr>
        <w:t xml:space="preserve"> , Cochabamba</w:t>
      </w:r>
    </w:p>
    <w:p w:rsidR="00882A1D" w:rsidRPr="00CF627E" w:rsidRDefault="00882A1D" w:rsidP="00882A1D">
      <w:pPr>
        <w:jc w:val="both"/>
        <w:rPr>
          <w:rFonts w:ascii="Calibri" w:hAnsi="Calibri" w:cs="Arial"/>
          <w:b/>
          <w:sz w:val="20"/>
          <w:szCs w:val="20"/>
          <w:lang w:val="es-BO"/>
        </w:rPr>
      </w:pPr>
    </w:p>
    <w:p w:rsidR="00882A1D" w:rsidRPr="00CF627E" w:rsidRDefault="00882A1D" w:rsidP="00882A1D">
      <w:pPr>
        <w:jc w:val="both"/>
        <w:rPr>
          <w:rFonts w:ascii="Calibri" w:hAnsi="Calibri" w:cs="Arial"/>
          <w:b/>
          <w:sz w:val="20"/>
          <w:szCs w:val="20"/>
          <w:lang w:val="es-BO"/>
        </w:rPr>
      </w:pPr>
      <w:r w:rsidRPr="00CF627E">
        <w:rPr>
          <w:rFonts w:ascii="Calibri" w:hAnsi="Calibri" w:cs="Arial"/>
          <w:b/>
          <w:sz w:val="20"/>
          <w:szCs w:val="20"/>
          <w:lang w:val="es-BO"/>
        </w:rPr>
        <w:t>INSTITUT FÜR  MERKAT OCKÖLOGIE (2001)</w:t>
      </w:r>
    </w:p>
    <w:p w:rsidR="00882A1D" w:rsidRPr="00CF627E" w:rsidRDefault="00882A1D" w:rsidP="000F4CCE">
      <w:pPr>
        <w:pStyle w:val="ListParagraph"/>
        <w:numPr>
          <w:ilvl w:val="0"/>
          <w:numId w:val="14"/>
        </w:numPr>
        <w:suppressAutoHyphens/>
        <w:ind w:left="284" w:hanging="284"/>
        <w:jc w:val="both"/>
        <w:rPr>
          <w:rFonts w:cs="Arial"/>
          <w:sz w:val="20"/>
          <w:szCs w:val="20"/>
        </w:rPr>
      </w:pPr>
      <w:r w:rsidRPr="00CF627E">
        <w:rPr>
          <w:rFonts w:cs="Arial"/>
          <w:sz w:val="20"/>
          <w:szCs w:val="20"/>
        </w:rPr>
        <w:t xml:space="preserve">Inspecciones en la producción y cultivo de café orgánico en el valle de </w:t>
      </w:r>
      <w:proofErr w:type="spellStart"/>
      <w:r w:rsidRPr="00CF627E">
        <w:rPr>
          <w:rFonts w:cs="Arial"/>
          <w:sz w:val="20"/>
          <w:szCs w:val="20"/>
        </w:rPr>
        <w:t>Tambopata</w:t>
      </w:r>
      <w:proofErr w:type="spellEnd"/>
      <w:r w:rsidRPr="00CF627E">
        <w:rPr>
          <w:rFonts w:cs="Arial"/>
          <w:sz w:val="20"/>
          <w:szCs w:val="20"/>
        </w:rPr>
        <w:t>, Perú</w:t>
      </w:r>
    </w:p>
    <w:p w:rsidR="00882A1D" w:rsidRPr="00CF627E" w:rsidRDefault="00882A1D" w:rsidP="00882A1D">
      <w:pPr>
        <w:jc w:val="both"/>
        <w:rPr>
          <w:rFonts w:ascii="Calibri" w:hAnsi="Calibri" w:cs="Arial"/>
          <w:b/>
          <w:sz w:val="20"/>
          <w:szCs w:val="20"/>
          <w:lang w:val="es-BO"/>
        </w:rPr>
      </w:pPr>
    </w:p>
    <w:p w:rsidR="00882A1D" w:rsidRPr="00CF627E" w:rsidRDefault="00882A1D" w:rsidP="00882A1D">
      <w:pPr>
        <w:jc w:val="both"/>
        <w:rPr>
          <w:rFonts w:ascii="Calibri" w:hAnsi="Calibri" w:cs="Arial"/>
          <w:b/>
          <w:sz w:val="20"/>
          <w:szCs w:val="20"/>
          <w:lang w:val="es-BO"/>
        </w:rPr>
      </w:pPr>
      <w:r w:rsidRPr="00CF627E">
        <w:rPr>
          <w:rFonts w:ascii="Calibri" w:hAnsi="Calibri" w:cs="Arial"/>
          <w:b/>
          <w:sz w:val="20"/>
          <w:szCs w:val="20"/>
          <w:lang w:val="es-BO"/>
        </w:rPr>
        <w:t>CENTRO DE ESTUDIOS DE LA REALIDAD ECONÓMICA Y SOCIAL CERES (2001)</w:t>
      </w:r>
    </w:p>
    <w:p w:rsidR="00882A1D" w:rsidRPr="00CF627E" w:rsidRDefault="00882A1D" w:rsidP="000F4CCE">
      <w:pPr>
        <w:pStyle w:val="ListParagraph"/>
        <w:numPr>
          <w:ilvl w:val="0"/>
          <w:numId w:val="14"/>
        </w:numPr>
        <w:suppressAutoHyphens/>
        <w:ind w:left="284" w:hanging="284"/>
        <w:jc w:val="both"/>
        <w:rPr>
          <w:rFonts w:cs="Arial"/>
          <w:sz w:val="20"/>
          <w:szCs w:val="20"/>
        </w:rPr>
      </w:pPr>
      <w:r w:rsidRPr="00CF627E">
        <w:rPr>
          <w:rFonts w:cs="Arial"/>
          <w:sz w:val="20"/>
          <w:szCs w:val="20"/>
        </w:rPr>
        <w:t xml:space="preserve">Cartografía básica del Parque Nacional </w:t>
      </w:r>
      <w:proofErr w:type="spellStart"/>
      <w:r w:rsidRPr="00CF627E">
        <w:rPr>
          <w:rFonts w:cs="Arial"/>
          <w:sz w:val="20"/>
          <w:szCs w:val="20"/>
        </w:rPr>
        <w:t>Tunari</w:t>
      </w:r>
      <w:proofErr w:type="spellEnd"/>
      <w:r w:rsidRPr="00CF627E">
        <w:rPr>
          <w:rFonts w:cs="Arial"/>
          <w:sz w:val="20"/>
          <w:szCs w:val="20"/>
        </w:rPr>
        <w:t xml:space="preserve">. Concertación y Manejo Democrático de Conflictos. </w:t>
      </w:r>
    </w:p>
    <w:p w:rsidR="00882A1D" w:rsidRPr="00CF627E" w:rsidRDefault="00882A1D" w:rsidP="00882A1D">
      <w:pPr>
        <w:jc w:val="both"/>
        <w:rPr>
          <w:rFonts w:ascii="Calibri" w:hAnsi="Calibri" w:cs="Arial"/>
          <w:b/>
          <w:sz w:val="20"/>
          <w:szCs w:val="20"/>
          <w:lang w:val="es-BO"/>
        </w:rPr>
      </w:pPr>
    </w:p>
    <w:p w:rsidR="00882A1D" w:rsidRPr="00CF627E" w:rsidRDefault="00882A1D" w:rsidP="00882A1D">
      <w:pPr>
        <w:jc w:val="both"/>
        <w:rPr>
          <w:rFonts w:ascii="Calibri" w:hAnsi="Calibri" w:cs="Arial"/>
          <w:b/>
          <w:sz w:val="20"/>
          <w:szCs w:val="20"/>
          <w:lang w:val="es-BO"/>
        </w:rPr>
      </w:pPr>
      <w:r w:rsidRPr="00CF627E">
        <w:rPr>
          <w:rFonts w:ascii="Calibri" w:hAnsi="Calibri" w:cs="Arial"/>
          <w:b/>
          <w:sz w:val="20"/>
          <w:szCs w:val="20"/>
          <w:lang w:val="es-BO"/>
        </w:rPr>
        <w:t>CONSULTORA RIMAC SRL. (2001)</w:t>
      </w:r>
    </w:p>
    <w:p w:rsidR="00882A1D" w:rsidRPr="00CF627E" w:rsidRDefault="00882A1D" w:rsidP="000F4CCE">
      <w:pPr>
        <w:pStyle w:val="ListParagraph"/>
        <w:numPr>
          <w:ilvl w:val="0"/>
          <w:numId w:val="14"/>
        </w:numPr>
        <w:suppressAutoHyphens/>
        <w:ind w:left="284" w:hanging="284"/>
        <w:jc w:val="both"/>
        <w:rPr>
          <w:rFonts w:cs="Arial"/>
          <w:sz w:val="20"/>
          <w:szCs w:val="20"/>
        </w:rPr>
      </w:pPr>
      <w:r w:rsidRPr="00CF627E">
        <w:rPr>
          <w:rFonts w:cs="Arial"/>
          <w:sz w:val="20"/>
          <w:szCs w:val="20"/>
        </w:rPr>
        <w:t xml:space="preserve">Evaluación de tierras con fines de riego. Diseño del sistema de riego para la localidades de </w:t>
      </w:r>
      <w:proofErr w:type="spellStart"/>
      <w:r w:rsidRPr="00CF627E">
        <w:rPr>
          <w:rFonts w:cs="Arial"/>
          <w:sz w:val="20"/>
          <w:szCs w:val="20"/>
        </w:rPr>
        <w:t>Tocla</w:t>
      </w:r>
      <w:proofErr w:type="spellEnd"/>
      <w:r w:rsidRPr="00CF627E">
        <w:rPr>
          <w:rFonts w:cs="Arial"/>
          <w:sz w:val="20"/>
          <w:szCs w:val="20"/>
        </w:rPr>
        <w:t xml:space="preserve"> y </w:t>
      </w:r>
      <w:proofErr w:type="spellStart"/>
      <w:r w:rsidRPr="00CF627E">
        <w:rPr>
          <w:rFonts w:cs="Arial"/>
          <w:sz w:val="20"/>
          <w:szCs w:val="20"/>
        </w:rPr>
        <w:t>Cotagaitilla</w:t>
      </w:r>
      <w:proofErr w:type="spellEnd"/>
      <w:r w:rsidRPr="00CF627E">
        <w:rPr>
          <w:rFonts w:cs="Arial"/>
          <w:sz w:val="20"/>
          <w:szCs w:val="20"/>
        </w:rPr>
        <w:t>, Potosí.</w:t>
      </w:r>
    </w:p>
    <w:p w:rsidR="00882A1D" w:rsidRPr="00CF627E" w:rsidRDefault="00882A1D" w:rsidP="00882A1D">
      <w:pPr>
        <w:jc w:val="both"/>
        <w:rPr>
          <w:rFonts w:ascii="Calibri" w:hAnsi="Calibri" w:cs="Arial"/>
          <w:b/>
          <w:sz w:val="20"/>
          <w:szCs w:val="20"/>
          <w:lang w:val="es-BO"/>
        </w:rPr>
      </w:pPr>
    </w:p>
    <w:p w:rsidR="00882A1D" w:rsidRPr="00CF627E" w:rsidRDefault="00882A1D" w:rsidP="00882A1D">
      <w:pPr>
        <w:jc w:val="both"/>
        <w:rPr>
          <w:rFonts w:ascii="Calibri" w:hAnsi="Calibri" w:cs="Arial"/>
          <w:b/>
          <w:sz w:val="20"/>
          <w:szCs w:val="20"/>
          <w:lang w:val="es-BO"/>
        </w:rPr>
      </w:pPr>
      <w:r w:rsidRPr="00CF627E">
        <w:rPr>
          <w:rFonts w:ascii="Calibri" w:hAnsi="Calibri" w:cs="Arial"/>
          <w:b/>
          <w:sz w:val="20"/>
          <w:szCs w:val="20"/>
          <w:lang w:val="es-BO"/>
        </w:rPr>
        <w:t>SUPERINTENDENCIA AGRARIA (1998 -1999)</w:t>
      </w:r>
    </w:p>
    <w:p w:rsidR="00882A1D" w:rsidRPr="00CF627E" w:rsidRDefault="00882A1D" w:rsidP="000F4CCE">
      <w:pPr>
        <w:pStyle w:val="ListParagraph"/>
        <w:numPr>
          <w:ilvl w:val="0"/>
          <w:numId w:val="14"/>
        </w:numPr>
        <w:suppressAutoHyphens/>
        <w:ind w:left="284" w:hanging="284"/>
        <w:jc w:val="both"/>
        <w:rPr>
          <w:rFonts w:cs="Arial"/>
          <w:sz w:val="20"/>
          <w:szCs w:val="20"/>
        </w:rPr>
      </w:pPr>
      <w:r w:rsidRPr="00CF627E">
        <w:rPr>
          <w:rFonts w:cs="Arial"/>
          <w:sz w:val="20"/>
          <w:szCs w:val="20"/>
        </w:rPr>
        <w:t>Evaluación de Tierras en Áreas Críticas del departamento de Cochabamba</w:t>
      </w:r>
    </w:p>
    <w:p w:rsidR="00882A1D" w:rsidRPr="00CF627E" w:rsidRDefault="00882A1D" w:rsidP="00882A1D">
      <w:pPr>
        <w:jc w:val="both"/>
        <w:rPr>
          <w:rFonts w:ascii="Calibri" w:hAnsi="Calibri" w:cs="Arial"/>
          <w:b/>
          <w:sz w:val="20"/>
          <w:szCs w:val="20"/>
          <w:u w:val="single"/>
          <w:lang w:val="es-BO"/>
        </w:rPr>
      </w:pPr>
    </w:p>
    <w:p w:rsidR="00882A1D" w:rsidRPr="00070007" w:rsidRDefault="00882A1D" w:rsidP="00882A1D">
      <w:pPr>
        <w:jc w:val="both"/>
        <w:rPr>
          <w:rFonts w:ascii="Calibri" w:hAnsi="Calibri" w:cs="Arial"/>
          <w:b/>
          <w:sz w:val="20"/>
          <w:szCs w:val="20"/>
          <w:u w:val="single"/>
        </w:rPr>
      </w:pPr>
      <w:r w:rsidRPr="00070007">
        <w:rPr>
          <w:rFonts w:ascii="Calibri" w:hAnsi="Calibri" w:cs="Arial"/>
          <w:b/>
          <w:sz w:val="20"/>
          <w:szCs w:val="20"/>
          <w:u w:val="single"/>
        </w:rPr>
        <w:t>PUBLICACIONES:</w:t>
      </w:r>
    </w:p>
    <w:p w:rsidR="00882A1D" w:rsidRPr="00CB3804" w:rsidRDefault="00882A1D" w:rsidP="00882A1D">
      <w:pPr>
        <w:pStyle w:val="Default"/>
        <w:jc w:val="both"/>
        <w:rPr>
          <w:rFonts w:ascii="Calibri" w:hAnsi="Calibri" w:cs="MetaBook-Roman"/>
          <w:sz w:val="20"/>
          <w:szCs w:val="20"/>
          <w:lang w:val="en-US"/>
        </w:rPr>
      </w:pPr>
      <w:r w:rsidRPr="00070007">
        <w:rPr>
          <w:rStyle w:val="A2"/>
          <w:rFonts w:ascii="Calibri" w:hAnsi="Calibri"/>
          <w:b/>
          <w:sz w:val="20"/>
          <w:szCs w:val="20"/>
          <w:lang w:val="en-US"/>
        </w:rPr>
        <w:t>2013</w:t>
      </w:r>
      <w:r w:rsidRPr="00070007">
        <w:rPr>
          <w:rStyle w:val="A2"/>
          <w:rFonts w:ascii="Calibri" w:hAnsi="Calibri"/>
          <w:sz w:val="20"/>
          <w:szCs w:val="20"/>
          <w:lang w:val="en-US"/>
        </w:rPr>
        <w:t xml:space="preserve">. “Positive impacts in soil and water conservation in an Andean region of South America: Case scenarios from a US Agency for International Development multidisciplinary cooperative Project”. </w:t>
      </w:r>
      <w:r w:rsidRPr="00CB3804">
        <w:rPr>
          <w:rFonts w:ascii="Calibri" w:hAnsi="Calibri" w:cs="MetaBook-Roman"/>
          <w:sz w:val="20"/>
          <w:szCs w:val="20"/>
          <w:lang w:val="en-US"/>
        </w:rPr>
        <w:t xml:space="preserve">Carlos </w:t>
      </w:r>
      <w:proofErr w:type="spellStart"/>
      <w:r w:rsidRPr="00CB3804">
        <w:rPr>
          <w:rFonts w:ascii="Calibri" w:hAnsi="Calibri" w:cs="MetaBook-Roman"/>
          <w:sz w:val="20"/>
          <w:szCs w:val="20"/>
          <w:lang w:val="en-US"/>
        </w:rPr>
        <w:t>Monar</w:t>
      </w:r>
      <w:proofErr w:type="spellEnd"/>
      <w:r w:rsidRPr="00CB3804">
        <w:rPr>
          <w:rFonts w:ascii="Calibri" w:hAnsi="Calibri" w:cs="MetaBook-Roman"/>
          <w:sz w:val="20"/>
          <w:szCs w:val="20"/>
          <w:lang w:val="en-US"/>
        </w:rPr>
        <w:t xml:space="preserve">, </w:t>
      </w:r>
      <w:r w:rsidRPr="00CB3804">
        <w:rPr>
          <w:rFonts w:ascii="Calibri" w:hAnsi="Calibri" w:cs="MetaBook-Roman"/>
          <w:b/>
          <w:sz w:val="20"/>
          <w:szCs w:val="20"/>
          <w:lang w:val="en-US"/>
        </w:rPr>
        <w:t>Ana K. Saavedra</w:t>
      </w:r>
      <w:r w:rsidRPr="00CB3804">
        <w:rPr>
          <w:rFonts w:ascii="Calibri" w:hAnsi="Calibri" w:cs="MetaBook-Roman"/>
          <w:sz w:val="20"/>
          <w:szCs w:val="20"/>
          <w:lang w:val="en-US"/>
        </w:rPr>
        <w:t xml:space="preserve">, Luis </w:t>
      </w:r>
      <w:proofErr w:type="spellStart"/>
      <w:r w:rsidRPr="00CB3804">
        <w:rPr>
          <w:rFonts w:ascii="Calibri" w:hAnsi="Calibri" w:cs="MetaBook-Roman"/>
          <w:sz w:val="20"/>
          <w:szCs w:val="20"/>
          <w:lang w:val="en-US"/>
        </w:rPr>
        <w:t>Escudero</w:t>
      </w:r>
      <w:proofErr w:type="spellEnd"/>
      <w:r w:rsidRPr="00CB3804">
        <w:rPr>
          <w:rFonts w:ascii="Calibri" w:hAnsi="Calibri" w:cs="MetaBook-Roman"/>
          <w:sz w:val="20"/>
          <w:szCs w:val="20"/>
          <w:lang w:val="en-US"/>
        </w:rPr>
        <w:t xml:space="preserve">, Jorge A. Delgado, Jeffrey </w:t>
      </w:r>
      <w:proofErr w:type="spellStart"/>
      <w:r w:rsidRPr="00CB3804">
        <w:rPr>
          <w:rFonts w:ascii="Calibri" w:hAnsi="Calibri" w:cs="MetaBook-Roman"/>
          <w:sz w:val="20"/>
          <w:szCs w:val="20"/>
          <w:lang w:val="en-US"/>
        </w:rPr>
        <w:t>Alwang</w:t>
      </w:r>
      <w:proofErr w:type="spellEnd"/>
      <w:r w:rsidRPr="00CB3804">
        <w:rPr>
          <w:rFonts w:ascii="Calibri" w:hAnsi="Calibri" w:cs="MetaBook-Roman"/>
          <w:sz w:val="20"/>
          <w:szCs w:val="20"/>
          <w:lang w:val="en-US"/>
        </w:rPr>
        <w:t xml:space="preserve">, Victor Barrera, and Ruben </w:t>
      </w:r>
      <w:proofErr w:type="spellStart"/>
      <w:r w:rsidRPr="00CB3804">
        <w:rPr>
          <w:rFonts w:ascii="Calibri" w:hAnsi="Calibri" w:cs="MetaBook-Roman"/>
          <w:sz w:val="20"/>
          <w:szCs w:val="20"/>
          <w:lang w:val="en-US"/>
        </w:rPr>
        <w:t>Botello</w:t>
      </w:r>
      <w:proofErr w:type="spellEnd"/>
    </w:p>
    <w:p w:rsidR="00882A1D" w:rsidRPr="00CB3804" w:rsidRDefault="00882A1D" w:rsidP="00882A1D">
      <w:pPr>
        <w:jc w:val="both"/>
        <w:rPr>
          <w:rFonts w:ascii="Calibri" w:hAnsi="Calibri"/>
          <w:sz w:val="20"/>
          <w:szCs w:val="20"/>
        </w:rPr>
      </w:pPr>
      <w:r w:rsidRPr="00070007">
        <w:rPr>
          <w:rFonts w:ascii="Calibri" w:hAnsi="Calibri"/>
          <w:b/>
          <w:bCs/>
          <w:sz w:val="20"/>
          <w:szCs w:val="20"/>
        </w:rPr>
        <w:t>2013</w:t>
      </w:r>
      <w:r w:rsidRPr="00070007">
        <w:rPr>
          <w:rFonts w:ascii="Calibri" w:hAnsi="Calibri"/>
          <w:bCs/>
          <w:sz w:val="20"/>
          <w:szCs w:val="20"/>
        </w:rPr>
        <w:t xml:space="preserve">. “Assessment of Nitrogen Dynamics and Cropping System Sustainability in the Andean Region of South America with a New Tool Available for Computers and Smartphones”. </w:t>
      </w:r>
      <w:r w:rsidRPr="00CB3804">
        <w:rPr>
          <w:rFonts w:ascii="Calibri" w:hAnsi="Calibri"/>
          <w:bCs/>
          <w:sz w:val="20"/>
          <w:szCs w:val="20"/>
        </w:rPr>
        <w:t xml:space="preserve">Jorge A. Delgado, Jeff </w:t>
      </w:r>
      <w:proofErr w:type="spellStart"/>
      <w:r w:rsidRPr="00CB3804">
        <w:rPr>
          <w:rFonts w:ascii="Calibri" w:hAnsi="Calibri"/>
          <w:bCs/>
          <w:sz w:val="20"/>
          <w:szCs w:val="20"/>
        </w:rPr>
        <w:lastRenderedPageBreak/>
        <w:t>Alwang</w:t>
      </w:r>
      <w:proofErr w:type="spellEnd"/>
      <w:r w:rsidRPr="00CB3804">
        <w:rPr>
          <w:rFonts w:ascii="Calibri" w:hAnsi="Calibri"/>
          <w:bCs/>
          <w:sz w:val="20"/>
          <w:szCs w:val="20"/>
        </w:rPr>
        <w:t xml:space="preserve">, Luis </w:t>
      </w:r>
      <w:proofErr w:type="spellStart"/>
      <w:r w:rsidRPr="00CB3804">
        <w:rPr>
          <w:rFonts w:ascii="Calibri" w:hAnsi="Calibri"/>
          <w:bCs/>
          <w:sz w:val="20"/>
          <w:szCs w:val="20"/>
        </w:rPr>
        <w:t>Escudero</w:t>
      </w:r>
      <w:proofErr w:type="spellEnd"/>
      <w:r w:rsidRPr="00CB3804">
        <w:rPr>
          <w:rFonts w:ascii="Calibri" w:hAnsi="Calibri"/>
          <w:bCs/>
          <w:sz w:val="20"/>
          <w:szCs w:val="20"/>
        </w:rPr>
        <w:t xml:space="preserve">, </w:t>
      </w:r>
      <w:r w:rsidRPr="00CB3804">
        <w:rPr>
          <w:rFonts w:ascii="Calibri" w:hAnsi="Calibri"/>
          <w:b/>
          <w:bCs/>
          <w:sz w:val="20"/>
          <w:szCs w:val="20"/>
        </w:rPr>
        <w:t>Ana Karina Saavedra</w:t>
      </w:r>
      <w:r w:rsidRPr="00CB3804">
        <w:rPr>
          <w:rFonts w:ascii="Calibri" w:hAnsi="Calibri"/>
          <w:bCs/>
          <w:sz w:val="20"/>
          <w:szCs w:val="20"/>
        </w:rPr>
        <w:t xml:space="preserve">, Carlos </w:t>
      </w:r>
      <w:proofErr w:type="spellStart"/>
      <w:r w:rsidRPr="00CB3804">
        <w:rPr>
          <w:rFonts w:ascii="Calibri" w:hAnsi="Calibri"/>
          <w:bCs/>
          <w:sz w:val="20"/>
          <w:szCs w:val="20"/>
        </w:rPr>
        <w:t>Monar</w:t>
      </w:r>
      <w:proofErr w:type="spellEnd"/>
      <w:r w:rsidRPr="00CB3804">
        <w:rPr>
          <w:rFonts w:ascii="Calibri" w:hAnsi="Calibri"/>
          <w:bCs/>
          <w:sz w:val="20"/>
          <w:szCs w:val="20"/>
        </w:rPr>
        <w:t xml:space="preserve">, Victor Barrera, and Ruben </w:t>
      </w:r>
      <w:proofErr w:type="spellStart"/>
      <w:r w:rsidRPr="00CB3804">
        <w:rPr>
          <w:rFonts w:ascii="Calibri" w:hAnsi="Calibri"/>
          <w:bCs/>
          <w:sz w:val="20"/>
          <w:szCs w:val="20"/>
        </w:rPr>
        <w:t>Botello</w:t>
      </w:r>
      <w:proofErr w:type="spellEnd"/>
      <w:r w:rsidRPr="00CB3804">
        <w:rPr>
          <w:rFonts w:ascii="Calibri" w:hAnsi="Calibri"/>
          <w:bCs/>
          <w:sz w:val="20"/>
          <w:szCs w:val="20"/>
          <w:vertAlign w:val="superscript"/>
        </w:rPr>
        <w:t xml:space="preserve"> </w:t>
      </w:r>
    </w:p>
    <w:p w:rsidR="00882A1D" w:rsidRPr="00070007" w:rsidRDefault="00882A1D" w:rsidP="00882A1D">
      <w:pPr>
        <w:jc w:val="both"/>
        <w:rPr>
          <w:rFonts w:ascii="Calibri" w:hAnsi="Calibri"/>
          <w:bCs/>
          <w:sz w:val="20"/>
          <w:szCs w:val="20"/>
          <w:lang w:eastAsia="es-ES"/>
        </w:rPr>
      </w:pPr>
      <w:r w:rsidRPr="00070007">
        <w:rPr>
          <w:rFonts w:ascii="Calibri" w:hAnsi="Calibri"/>
          <w:b/>
          <w:bCs/>
          <w:sz w:val="20"/>
          <w:szCs w:val="20"/>
          <w:lang w:eastAsia="es-ES"/>
        </w:rPr>
        <w:t>2012</w:t>
      </w:r>
      <w:r w:rsidRPr="00070007">
        <w:rPr>
          <w:rFonts w:ascii="Calibri" w:hAnsi="Calibri"/>
          <w:bCs/>
          <w:sz w:val="20"/>
          <w:szCs w:val="20"/>
          <w:lang w:eastAsia="es-ES"/>
        </w:rPr>
        <w:t xml:space="preserve">. “Soil Organic Matter Characterization in Bolivia and Ecuador”. Michael J. </w:t>
      </w:r>
      <w:proofErr w:type="spellStart"/>
      <w:r w:rsidRPr="00070007">
        <w:rPr>
          <w:rFonts w:ascii="Calibri" w:hAnsi="Calibri"/>
          <w:bCs/>
          <w:sz w:val="20"/>
          <w:szCs w:val="20"/>
          <w:lang w:eastAsia="es-ES"/>
        </w:rPr>
        <w:t>Mulvaney</w:t>
      </w:r>
      <w:proofErr w:type="spellEnd"/>
      <w:r w:rsidRPr="00070007">
        <w:rPr>
          <w:rFonts w:ascii="Calibri" w:hAnsi="Calibri"/>
          <w:bCs/>
          <w:sz w:val="20"/>
          <w:szCs w:val="20"/>
          <w:lang w:eastAsia="es-ES"/>
        </w:rPr>
        <w:t xml:space="preserve">, M. Graham, K. Xia, V. Barrera, R. </w:t>
      </w:r>
      <w:proofErr w:type="spellStart"/>
      <w:r w:rsidRPr="00070007">
        <w:rPr>
          <w:rFonts w:ascii="Calibri" w:hAnsi="Calibri"/>
          <w:bCs/>
          <w:sz w:val="20"/>
          <w:szCs w:val="20"/>
          <w:lang w:eastAsia="es-ES"/>
        </w:rPr>
        <w:t>Botello</w:t>
      </w:r>
      <w:proofErr w:type="spellEnd"/>
      <w:r w:rsidRPr="00070007">
        <w:rPr>
          <w:rFonts w:ascii="Calibri" w:hAnsi="Calibri"/>
          <w:bCs/>
          <w:sz w:val="20"/>
          <w:szCs w:val="20"/>
          <w:lang w:eastAsia="es-ES"/>
        </w:rPr>
        <w:t xml:space="preserve">, </w:t>
      </w:r>
      <w:r w:rsidRPr="00070007">
        <w:rPr>
          <w:rFonts w:ascii="Calibri" w:hAnsi="Calibri"/>
          <w:b/>
          <w:bCs/>
          <w:sz w:val="20"/>
          <w:szCs w:val="20"/>
          <w:lang w:eastAsia="es-ES"/>
        </w:rPr>
        <w:t>A.K. Saavedra</w:t>
      </w:r>
      <w:r w:rsidRPr="00070007">
        <w:rPr>
          <w:rFonts w:ascii="Calibri" w:hAnsi="Calibri"/>
          <w:bCs/>
          <w:sz w:val="20"/>
          <w:szCs w:val="20"/>
          <w:lang w:eastAsia="es-ES"/>
        </w:rPr>
        <w:t xml:space="preserve">, J. </w:t>
      </w:r>
      <w:proofErr w:type="spellStart"/>
      <w:r w:rsidRPr="00070007">
        <w:rPr>
          <w:rFonts w:ascii="Calibri" w:hAnsi="Calibri"/>
          <w:bCs/>
          <w:sz w:val="20"/>
          <w:szCs w:val="20"/>
          <w:lang w:eastAsia="es-ES"/>
        </w:rPr>
        <w:t>Sedlmair</w:t>
      </w:r>
      <w:proofErr w:type="spellEnd"/>
      <w:r w:rsidRPr="00070007">
        <w:rPr>
          <w:rFonts w:ascii="Calibri" w:hAnsi="Calibri"/>
          <w:bCs/>
          <w:sz w:val="20"/>
          <w:szCs w:val="20"/>
          <w:lang w:eastAsia="es-ES"/>
        </w:rPr>
        <w:t xml:space="preserve">, M. Unger, C. </w:t>
      </w:r>
      <w:proofErr w:type="spellStart"/>
      <w:r w:rsidRPr="00070007">
        <w:rPr>
          <w:rFonts w:ascii="Calibri" w:hAnsi="Calibri"/>
          <w:bCs/>
          <w:sz w:val="20"/>
          <w:szCs w:val="20"/>
          <w:lang w:eastAsia="es-ES"/>
        </w:rPr>
        <w:t>Hirschmugl</w:t>
      </w:r>
      <w:proofErr w:type="spellEnd"/>
    </w:p>
    <w:p w:rsidR="00882A1D" w:rsidRPr="00CF627E" w:rsidRDefault="00882A1D" w:rsidP="00882A1D">
      <w:pPr>
        <w:jc w:val="both"/>
        <w:rPr>
          <w:rFonts w:ascii="Calibri" w:hAnsi="Calibri"/>
          <w:bCs/>
          <w:sz w:val="20"/>
          <w:szCs w:val="20"/>
          <w:lang w:val="es-BO" w:eastAsia="es-ES"/>
        </w:rPr>
      </w:pPr>
      <w:r w:rsidRPr="00070007">
        <w:rPr>
          <w:rFonts w:ascii="Calibri" w:hAnsi="Calibri" w:cs="Calibri"/>
          <w:b/>
          <w:color w:val="000000"/>
          <w:sz w:val="20"/>
          <w:szCs w:val="20"/>
          <w:lang w:eastAsia="es-ES"/>
        </w:rPr>
        <w:t>2012</w:t>
      </w:r>
      <w:r w:rsidRPr="00070007">
        <w:rPr>
          <w:rFonts w:ascii="Calibri" w:hAnsi="Calibri" w:cs="Calibri"/>
          <w:color w:val="000000"/>
          <w:sz w:val="20"/>
          <w:szCs w:val="20"/>
          <w:lang w:eastAsia="es-ES"/>
        </w:rPr>
        <w:t>. “</w:t>
      </w:r>
      <w:r w:rsidRPr="00070007">
        <w:rPr>
          <w:rFonts w:ascii="Calibri" w:hAnsi="Calibri" w:cs="Calibri"/>
          <w:bCs/>
          <w:color w:val="000000"/>
          <w:sz w:val="20"/>
          <w:szCs w:val="20"/>
          <w:lang w:eastAsia="es-ES"/>
        </w:rPr>
        <w:t xml:space="preserve">Does density fractionation of SOC represent chemically different carbon pools?”. </w:t>
      </w:r>
      <w:r w:rsidRPr="00CF627E">
        <w:rPr>
          <w:rFonts w:ascii="Calibri" w:hAnsi="Calibri" w:cs="Calibri"/>
          <w:bCs/>
          <w:color w:val="000000"/>
          <w:sz w:val="20"/>
          <w:szCs w:val="20"/>
          <w:lang w:val="es-BO" w:eastAsia="es-ES"/>
        </w:rPr>
        <w:t xml:space="preserve">Michael J. </w:t>
      </w:r>
      <w:proofErr w:type="spellStart"/>
      <w:r w:rsidRPr="00CF627E">
        <w:rPr>
          <w:rFonts w:ascii="Calibri" w:hAnsi="Calibri" w:cs="Calibri"/>
          <w:bCs/>
          <w:color w:val="000000"/>
          <w:sz w:val="20"/>
          <w:szCs w:val="20"/>
          <w:lang w:val="es-BO" w:eastAsia="es-ES"/>
        </w:rPr>
        <w:t>Mulvaney</w:t>
      </w:r>
      <w:proofErr w:type="spellEnd"/>
      <w:r w:rsidRPr="00CF627E">
        <w:rPr>
          <w:rFonts w:ascii="Calibri" w:hAnsi="Calibri" w:cs="Calibri"/>
          <w:bCs/>
          <w:color w:val="000000"/>
          <w:sz w:val="20"/>
          <w:szCs w:val="20"/>
          <w:lang w:val="es-BO" w:eastAsia="es-ES"/>
        </w:rPr>
        <w:t xml:space="preserve">, M. Graham, K. </w:t>
      </w:r>
      <w:proofErr w:type="spellStart"/>
      <w:r w:rsidRPr="00CF627E">
        <w:rPr>
          <w:rFonts w:ascii="Calibri" w:hAnsi="Calibri" w:cs="Calibri"/>
          <w:bCs/>
          <w:color w:val="000000"/>
          <w:sz w:val="20"/>
          <w:szCs w:val="20"/>
          <w:lang w:val="es-BO" w:eastAsia="es-ES"/>
        </w:rPr>
        <w:t>Xia</w:t>
      </w:r>
      <w:proofErr w:type="spellEnd"/>
      <w:r w:rsidRPr="00CF627E">
        <w:rPr>
          <w:rFonts w:ascii="Calibri" w:hAnsi="Calibri" w:cs="Calibri"/>
          <w:bCs/>
          <w:color w:val="000000"/>
          <w:sz w:val="20"/>
          <w:szCs w:val="20"/>
          <w:lang w:val="es-BO" w:eastAsia="es-ES"/>
        </w:rPr>
        <w:t xml:space="preserve">, V. Barrera, R. Botello, &amp; </w:t>
      </w:r>
      <w:r w:rsidRPr="00CF627E">
        <w:rPr>
          <w:rFonts w:ascii="Calibri" w:hAnsi="Calibri" w:cs="Calibri"/>
          <w:b/>
          <w:bCs/>
          <w:color w:val="000000"/>
          <w:sz w:val="20"/>
          <w:szCs w:val="20"/>
          <w:lang w:val="es-BO" w:eastAsia="es-ES"/>
        </w:rPr>
        <w:t>A.K. Saavedra</w:t>
      </w:r>
    </w:p>
    <w:p w:rsidR="00DC72B1" w:rsidRPr="00CF627E" w:rsidRDefault="00DC72B1" w:rsidP="00266571">
      <w:pPr>
        <w:rPr>
          <w:rFonts w:ascii="Arial" w:hAnsi="Arial" w:cs="Arial"/>
          <w:b/>
          <w:color w:val="000000"/>
          <w:lang w:val="es-BO"/>
        </w:rPr>
      </w:pPr>
    </w:p>
    <w:p w:rsidR="00882A1D" w:rsidRPr="00CF627E" w:rsidRDefault="00882A1D" w:rsidP="00882A1D">
      <w:pPr>
        <w:spacing w:line="360" w:lineRule="auto"/>
        <w:jc w:val="center"/>
        <w:rPr>
          <w:rFonts w:ascii="Arial" w:hAnsi="Arial" w:cs="Arial"/>
          <w:b/>
          <w:sz w:val="20"/>
          <w:szCs w:val="20"/>
          <w:lang w:val="es-BO"/>
        </w:rPr>
      </w:pPr>
      <w:r w:rsidRPr="00CF627E">
        <w:rPr>
          <w:rFonts w:ascii="Arial" w:hAnsi="Arial" w:cs="Arial"/>
          <w:b/>
          <w:color w:val="000000"/>
          <w:lang w:val="es-BO"/>
        </w:rPr>
        <w:br w:type="page"/>
      </w:r>
      <w:r w:rsidRPr="00CF627E">
        <w:rPr>
          <w:rFonts w:ascii="Arial" w:hAnsi="Arial" w:cs="Arial"/>
          <w:b/>
          <w:sz w:val="20"/>
          <w:szCs w:val="20"/>
          <w:lang w:val="es-BO"/>
        </w:rPr>
        <w:lastRenderedPageBreak/>
        <w:t>CURRICULUM VITAE</w:t>
      </w:r>
    </w:p>
    <w:p w:rsidR="00882A1D" w:rsidRPr="00CF627E" w:rsidRDefault="00882A1D" w:rsidP="000F4CCE">
      <w:pPr>
        <w:pStyle w:val="ListParagraph"/>
        <w:numPr>
          <w:ilvl w:val="0"/>
          <w:numId w:val="15"/>
        </w:numPr>
        <w:spacing w:after="200" w:line="360" w:lineRule="auto"/>
        <w:rPr>
          <w:rFonts w:ascii="Arial" w:hAnsi="Arial" w:cs="Arial"/>
          <w:b/>
          <w:sz w:val="20"/>
          <w:szCs w:val="20"/>
        </w:rPr>
      </w:pPr>
      <w:r w:rsidRPr="00CF627E">
        <w:rPr>
          <w:rFonts w:ascii="Arial" w:hAnsi="Arial" w:cs="Arial"/>
          <w:b/>
          <w:sz w:val="20"/>
          <w:szCs w:val="20"/>
        </w:rPr>
        <w:t>DATOS PERSONALES.</w:t>
      </w:r>
    </w:p>
    <w:p w:rsidR="00882A1D" w:rsidRPr="00CF627E" w:rsidRDefault="00882A1D" w:rsidP="00882A1D">
      <w:pPr>
        <w:pStyle w:val="ListParagraph"/>
        <w:spacing w:line="360" w:lineRule="auto"/>
        <w:rPr>
          <w:rFonts w:ascii="Arial" w:hAnsi="Arial" w:cs="Arial"/>
          <w:sz w:val="20"/>
          <w:szCs w:val="20"/>
        </w:rPr>
      </w:pPr>
      <w:r w:rsidRPr="00CF627E">
        <w:rPr>
          <w:rFonts w:ascii="Arial" w:hAnsi="Arial" w:cs="Arial"/>
          <w:b/>
          <w:sz w:val="20"/>
          <w:szCs w:val="20"/>
        </w:rPr>
        <w:t>Nombre:</w:t>
      </w:r>
      <w:r w:rsidRPr="00CF627E">
        <w:rPr>
          <w:rFonts w:ascii="Arial" w:hAnsi="Arial" w:cs="Arial"/>
          <w:sz w:val="20"/>
          <w:szCs w:val="20"/>
        </w:rPr>
        <w:t xml:space="preserve"> Juan José Calisaya</w:t>
      </w:r>
    </w:p>
    <w:p w:rsidR="00882A1D" w:rsidRPr="00CF627E" w:rsidRDefault="00882A1D" w:rsidP="00882A1D">
      <w:pPr>
        <w:pStyle w:val="ListParagraph"/>
        <w:spacing w:line="360" w:lineRule="auto"/>
        <w:rPr>
          <w:rFonts w:ascii="Arial" w:hAnsi="Arial" w:cs="Arial"/>
          <w:sz w:val="20"/>
          <w:szCs w:val="20"/>
        </w:rPr>
      </w:pPr>
      <w:r w:rsidRPr="00CF627E">
        <w:rPr>
          <w:rFonts w:ascii="Arial" w:hAnsi="Arial" w:cs="Arial"/>
          <w:b/>
          <w:sz w:val="20"/>
          <w:szCs w:val="20"/>
        </w:rPr>
        <w:t>Fecha de Nacimiento:</w:t>
      </w:r>
      <w:r w:rsidRPr="00CF627E">
        <w:rPr>
          <w:rFonts w:ascii="Arial" w:hAnsi="Arial" w:cs="Arial"/>
          <w:sz w:val="20"/>
          <w:szCs w:val="20"/>
        </w:rPr>
        <w:t xml:space="preserve"> 21 de Enero de 1980.</w:t>
      </w:r>
    </w:p>
    <w:p w:rsidR="00882A1D" w:rsidRPr="00CF627E" w:rsidRDefault="00882A1D" w:rsidP="00882A1D">
      <w:pPr>
        <w:pStyle w:val="ListParagraph"/>
        <w:spacing w:line="360" w:lineRule="auto"/>
        <w:rPr>
          <w:rFonts w:ascii="Arial" w:hAnsi="Arial" w:cs="Arial"/>
          <w:sz w:val="20"/>
          <w:szCs w:val="20"/>
        </w:rPr>
      </w:pPr>
      <w:r w:rsidRPr="00CF627E">
        <w:rPr>
          <w:rFonts w:ascii="Arial" w:hAnsi="Arial" w:cs="Arial"/>
          <w:b/>
          <w:sz w:val="20"/>
          <w:szCs w:val="20"/>
        </w:rPr>
        <w:t>Educación secundaria:</w:t>
      </w:r>
      <w:r w:rsidRPr="00CF627E">
        <w:rPr>
          <w:rFonts w:ascii="Arial" w:hAnsi="Arial" w:cs="Arial"/>
          <w:sz w:val="20"/>
          <w:szCs w:val="20"/>
        </w:rPr>
        <w:t xml:space="preserve"> Colegio Fe y Alegría el Salvador</w:t>
      </w:r>
    </w:p>
    <w:p w:rsidR="00882A1D" w:rsidRPr="00CF627E" w:rsidRDefault="00882A1D" w:rsidP="00882A1D">
      <w:pPr>
        <w:pStyle w:val="ListParagraph"/>
        <w:spacing w:line="360" w:lineRule="auto"/>
        <w:rPr>
          <w:rFonts w:ascii="Arial" w:hAnsi="Arial" w:cs="Arial"/>
          <w:sz w:val="20"/>
          <w:szCs w:val="20"/>
        </w:rPr>
      </w:pPr>
      <w:r w:rsidRPr="00CF627E">
        <w:rPr>
          <w:rFonts w:ascii="Arial" w:hAnsi="Arial" w:cs="Arial"/>
          <w:b/>
          <w:sz w:val="20"/>
          <w:szCs w:val="20"/>
        </w:rPr>
        <w:t>Idiomas:</w:t>
      </w:r>
      <w:r w:rsidRPr="00CF627E">
        <w:rPr>
          <w:rFonts w:ascii="Arial" w:hAnsi="Arial" w:cs="Arial"/>
          <w:sz w:val="20"/>
          <w:szCs w:val="20"/>
        </w:rPr>
        <w:t xml:space="preserve"> Quechua, Español, Ingles.</w:t>
      </w:r>
    </w:p>
    <w:p w:rsidR="00882A1D" w:rsidRPr="00CF627E" w:rsidRDefault="00882A1D" w:rsidP="00882A1D">
      <w:pPr>
        <w:pStyle w:val="ListParagraph"/>
        <w:spacing w:line="360" w:lineRule="auto"/>
        <w:rPr>
          <w:rFonts w:ascii="Arial" w:hAnsi="Arial" w:cs="Arial"/>
          <w:sz w:val="20"/>
          <w:szCs w:val="20"/>
        </w:rPr>
      </w:pPr>
      <w:r w:rsidRPr="00CF627E">
        <w:rPr>
          <w:rFonts w:ascii="Arial" w:hAnsi="Arial" w:cs="Arial"/>
          <w:b/>
          <w:sz w:val="20"/>
          <w:szCs w:val="20"/>
        </w:rPr>
        <w:t>Programas de computación:</w:t>
      </w:r>
      <w:r w:rsidRPr="00CF627E">
        <w:rPr>
          <w:rFonts w:ascii="Arial" w:hAnsi="Arial" w:cs="Arial"/>
          <w:sz w:val="20"/>
          <w:szCs w:val="20"/>
        </w:rPr>
        <w:t xml:space="preserve"> Word, Excel, </w:t>
      </w:r>
      <w:proofErr w:type="spellStart"/>
      <w:r w:rsidRPr="00CF627E">
        <w:rPr>
          <w:rFonts w:ascii="Arial" w:hAnsi="Arial" w:cs="Arial"/>
          <w:sz w:val="20"/>
          <w:szCs w:val="20"/>
        </w:rPr>
        <w:t>Power</w:t>
      </w:r>
      <w:proofErr w:type="spellEnd"/>
      <w:r w:rsidRPr="00CF627E">
        <w:rPr>
          <w:rFonts w:ascii="Arial" w:hAnsi="Arial" w:cs="Arial"/>
          <w:sz w:val="20"/>
          <w:szCs w:val="20"/>
        </w:rPr>
        <w:t xml:space="preserve"> </w:t>
      </w:r>
      <w:proofErr w:type="spellStart"/>
      <w:r w:rsidRPr="00CF627E">
        <w:rPr>
          <w:rFonts w:ascii="Arial" w:hAnsi="Arial" w:cs="Arial"/>
          <w:sz w:val="20"/>
          <w:szCs w:val="20"/>
        </w:rPr>
        <w:t>point</w:t>
      </w:r>
      <w:proofErr w:type="spellEnd"/>
      <w:r w:rsidRPr="00CF627E">
        <w:rPr>
          <w:rFonts w:ascii="Arial" w:hAnsi="Arial" w:cs="Arial"/>
          <w:sz w:val="20"/>
          <w:szCs w:val="20"/>
        </w:rPr>
        <w:t xml:space="preserve">, Access, </w:t>
      </w:r>
      <w:proofErr w:type="spellStart"/>
      <w:r w:rsidRPr="00CF627E">
        <w:rPr>
          <w:rStyle w:val="ft"/>
          <w:rFonts w:ascii="Arial" w:hAnsi="Arial" w:cs="Arial"/>
          <w:color w:val="222222"/>
          <w:sz w:val="20"/>
          <w:szCs w:val="20"/>
        </w:rPr>
        <w:t>Statistical</w:t>
      </w:r>
      <w:proofErr w:type="spellEnd"/>
      <w:r w:rsidRPr="00CF627E">
        <w:rPr>
          <w:rStyle w:val="ft"/>
          <w:rFonts w:ascii="Arial" w:hAnsi="Arial" w:cs="Arial"/>
          <w:color w:val="222222"/>
          <w:sz w:val="20"/>
          <w:szCs w:val="20"/>
        </w:rPr>
        <w:t xml:space="preserve"> </w:t>
      </w:r>
      <w:proofErr w:type="spellStart"/>
      <w:r w:rsidRPr="00CF627E">
        <w:rPr>
          <w:rStyle w:val="ft"/>
          <w:rFonts w:ascii="Arial" w:hAnsi="Arial" w:cs="Arial"/>
          <w:color w:val="222222"/>
          <w:sz w:val="20"/>
          <w:szCs w:val="20"/>
        </w:rPr>
        <w:t>Analysis</w:t>
      </w:r>
      <w:proofErr w:type="spellEnd"/>
      <w:r w:rsidRPr="00CF627E">
        <w:rPr>
          <w:rStyle w:val="ft"/>
          <w:rFonts w:ascii="Arial" w:hAnsi="Arial" w:cs="Arial"/>
          <w:color w:val="222222"/>
          <w:sz w:val="20"/>
          <w:szCs w:val="20"/>
        </w:rPr>
        <w:t xml:space="preserve"> </w:t>
      </w:r>
      <w:proofErr w:type="spellStart"/>
      <w:r w:rsidRPr="00CF627E">
        <w:rPr>
          <w:rStyle w:val="ft"/>
          <w:rFonts w:ascii="Arial" w:hAnsi="Arial" w:cs="Arial"/>
          <w:bCs/>
          <w:color w:val="000000"/>
          <w:sz w:val="20"/>
          <w:szCs w:val="20"/>
        </w:rPr>
        <w:t>System</w:t>
      </w:r>
      <w:proofErr w:type="spellEnd"/>
      <w:r w:rsidRPr="00CF627E">
        <w:rPr>
          <w:rFonts w:ascii="Arial" w:hAnsi="Arial" w:cs="Arial"/>
          <w:sz w:val="20"/>
          <w:szCs w:val="20"/>
        </w:rPr>
        <w:t xml:space="preserve"> (SAS), </w:t>
      </w:r>
      <w:proofErr w:type="spellStart"/>
      <w:r w:rsidRPr="00CF627E">
        <w:rPr>
          <w:rFonts w:ascii="Arial" w:hAnsi="Arial" w:cs="Arial"/>
          <w:sz w:val="20"/>
          <w:szCs w:val="20"/>
        </w:rPr>
        <w:t>Paleontological</w:t>
      </w:r>
      <w:proofErr w:type="spellEnd"/>
      <w:r w:rsidRPr="00CF627E">
        <w:rPr>
          <w:rFonts w:ascii="Arial" w:hAnsi="Arial" w:cs="Arial"/>
          <w:sz w:val="20"/>
          <w:szCs w:val="20"/>
        </w:rPr>
        <w:t xml:space="preserve"> </w:t>
      </w:r>
      <w:proofErr w:type="spellStart"/>
      <w:r w:rsidRPr="00CF627E">
        <w:rPr>
          <w:rFonts w:ascii="Arial" w:hAnsi="Arial" w:cs="Arial"/>
          <w:sz w:val="20"/>
          <w:szCs w:val="20"/>
        </w:rPr>
        <w:t>statistic</w:t>
      </w:r>
      <w:proofErr w:type="spellEnd"/>
      <w:r w:rsidRPr="00CF627E">
        <w:rPr>
          <w:rFonts w:ascii="Arial" w:hAnsi="Arial" w:cs="Arial"/>
          <w:sz w:val="20"/>
          <w:szCs w:val="20"/>
        </w:rPr>
        <w:t xml:space="preserve"> (PAST).</w:t>
      </w:r>
    </w:p>
    <w:p w:rsidR="00882A1D" w:rsidRPr="00CF627E" w:rsidRDefault="00882A1D" w:rsidP="00882A1D">
      <w:pPr>
        <w:pStyle w:val="ListParagraph"/>
        <w:spacing w:line="360" w:lineRule="auto"/>
        <w:rPr>
          <w:rFonts w:ascii="Arial" w:hAnsi="Arial" w:cs="Arial"/>
          <w:sz w:val="20"/>
          <w:szCs w:val="20"/>
        </w:rPr>
      </w:pPr>
      <w:r w:rsidRPr="00CF627E">
        <w:rPr>
          <w:rFonts w:ascii="Arial" w:hAnsi="Arial" w:cs="Arial"/>
          <w:b/>
          <w:sz w:val="20"/>
          <w:szCs w:val="20"/>
        </w:rPr>
        <w:t>Dirección:</w:t>
      </w:r>
      <w:r w:rsidRPr="00CF627E">
        <w:rPr>
          <w:rFonts w:ascii="Arial" w:hAnsi="Arial" w:cs="Arial"/>
          <w:sz w:val="20"/>
          <w:szCs w:val="20"/>
        </w:rPr>
        <w:t xml:space="preserve"> Av. Petrolera  Km 9.</w:t>
      </w:r>
    </w:p>
    <w:p w:rsidR="00882A1D" w:rsidRPr="00CF627E" w:rsidRDefault="00882A1D" w:rsidP="00882A1D">
      <w:pPr>
        <w:pStyle w:val="ListParagraph"/>
        <w:spacing w:line="360" w:lineRule="auto"/>
        <w:rPr>
          <w:rFonts w:ascii="Arial" w:hAnsi="Arial" w:cs="Arial"/>
          <w:sz w:val="20"/>
          <w:szCs w:val="20"/>
        </w:rPr>
      </w:pPr>
      <w:r w:rsidRPr="00CF627E">
        <w:rPr>
          <w:rFonts w:ascii="Arial" w:hAnsi="Arial" w:cs="Arial"/>
          <w:b/>
          <w:sz w:val="20"/>
          <w:szCs w:val="20"/>
        </w:rPr>
        <w:t>Ciudad:</w:t>
      </w:r>
      <w:r w:rsidRPr="00CF627E">
        <w:rPr>
          <w:rFonts w:ascii="Arial" w:hAnsi="Arial" w:cs="Arial"/>
          <w:sz w:val="20"/>
          <w:szCs w:val="20"/>
        </w:rPr>
        <w:t xml:space="preserve"> Cochabamba</w:t>
      </w:r>
    </w:p>
    <w:p w:rsidR="00882A1D" w:rsidRPr="00CF627E" w:rsidRDefault="00882A1D" w:rsidP="00882A1D">
      <w:pPr>
        <w:pStyle w:val="ListParagraph"/>
        <w:spacing w:line="360" w:lineRule="auto"/>
        <w:rPr>
          <w:rFonts w:ascii="Arial" w:hAnsi="Arial" w:cs="Arial"/>
          <w:sz w:val="20"/>
          <w:szCs w:val="20"/>
        </w:rPr>
      </w:pPr>
      <w:r w:rsidRPr="00CF627E">
        <w:rPr>
          <w:rFonts w:ascii="Arial" w:hAnsi="Arial" w:cs="Arial"/>
          <w:b/>
          <w:sz w:val="20"/>
          <w:szCs w:val="20"/>
        </w:rPr>
        <w:t>Número telefónico:</w:t>
      </w:r>
      <w:r w:rsidRPr="00CF627E">
        <w:rPr>
          <w:rFonts w:ascii="Arial" w:hAnsi="Arial" w:cs="Arial"/>
          <w:sz w:val="20"/>
          <w:szCs w:val="20"/>
        </w:rPr>
        <w:t xml:space="preserve"> 76409042</w:t>
      </w:r>
    </w:p>
    <w:p w:rsidR="00882A1D" w:rsidRPr="00CF627E" w:rsidRDefault="00882A1D" w:rsidP="00882A1D">
      <w:pPr>
        <w:pStyle w:val="ListParagraph"/>
        <w:spacing w:line="360" w:lineRule="auto"/>
        <w:rPr>
          <w:rFonts w:ascii="Arial" w:hAnsi="Arial" w:cs="Arial"/>
          <w:sz w:val="20"/>
          <w:szCs w:val="20"/>
        </w:rPr>
      </w:pPr>
    </w:p>
    <w:p w:rsidR="00882A1D" w:rsidRPr="00CF627E" w:rsidRDefault="00882A1D" w:rsidP="000F4CCE">
      <w:pPr>
        <w:pStyle w:val="ListParagraph"/>
        <w:numPr>
          <w:ilvl w:val="0"/>
          <w:numId w:val="15"/>
        </w:numPr>
        <w:spacing w:after="200" w:line="360" w:lineRule="auto"/>
        <w:rPr>
          <w:rFonts w:ascii="Arial" w:hAnsi="Arial" w:cs="Arial"/>
          <w:b/>
          <w:sz w:val="20"/>
          <w:szCs w:val="20"/>
        </w:rPr>
      </w:pPr>
      <w:r w:rsidRPr="00CF627E">
        <w:rPr>
          <w:rFonts w:ascii="Arial" w:hAnsi="Arial" w:cs="Arial"/>
          <w:b/>
          <w:sz w:val="20"/>
          <w:szCs w:val="20"/>
        </w:rPr>
        <w:t>EXPERIENZA LABORAL</w:t>
      </w:r>
    </w:p>
    <w:p w:rsidR="00882A1D" w:rsidRPr="00CF627E" w:rsidRDefault="00882A1D" w:rsidP="000F4CCE">
      <w:pPr>
        <w:pStyle w:val="ListParagraph"/>
        <w:numPr>
          <w:ilvl w:val="0"/>
          <w:numId w:val="13"/>
        </w:numPr>
        <w:spacing w:after="200" w:line="360" w:lineRule="auto"/>
        <w:rPr>
          <w:rFonts w:ascii="Arial" w:hAnsi="Arial" w:cs="Arial"/>
          <w:sz w:val="20"/>
          <w:szCs w:val="20"/>
        </w:rPr>
      </w:pPr>
      <w:r w:rsidRPr="00CF627E">
        <w:rPr>
          <w:rFonts w:ascii="Arial" w:hAnsi="Arial" w:cs="Arial"/>
          <w:sz w:val="20"/>
          <w:szCs w:val="20"/>
        </w:rPr>
        <w:t xml:space="preserve">Producción de semilla hibrida de tomate y </w:t>
      </w:r>
      <w:proofErr w:type="spellStart"/>
      <w:r w:rsidRPr="00CF627E">
        <w:rPr>
          <w:rFonts w:ascii="Arial" w:hAnsi="Arial" w:cs="Arial"/>
          <w:sz w:val="20"/>
          <w:szCs w:val="20"/>
        </w:rPr>
        <w:t>Marigold</w:t>
      </w:r>
      <w:proofErr w:type="spellEnd"/>
      <w:r w:rsidRPr="00CF627E">
        <w:rPr>
          <w:rFonts w:ascii="Arial" w:hAnsi="Arial" w:cs="Arial"/>
          <w:sz w:val="20"/>
          <w:szCs w:val="20"/>
        </w:rPr>
        <w:t xml:space="preserve"> en T-MINKAN SRL entre Mayo de 2007 a Julio de 2009.</w:t>
      </w:r>
    </w:p>
    <w:p w:rsidR="00882A1D" w:rsidRPr="00CF627E" w:rsidRDefault="00882A1D" w:rsidP="000F4CCE">
      <w:pPr>
        <w:pStyle w:val="ListParagraph"/>
        <w:numPr>
          <w:ilvl w:val="0"/>
          <w:numId w:val="13"/>
        </w:numPr>
        <w:spacing w:after="200" w:line="360" w:lineRule="auto"/>
        <w:rPr>
          <w:rFonts w:ascii="Arial" w:hAnsi="Arial" w:cs="Arial"/>
          <w:sz w:val="20"/>
          <w:szCs w:val="20"/>
        </w:rPr>
      </w:pPr>
      <w:r w:rsidRPr="00CF627E">
        <w:rPr>
          <w:rFonts w:ascii="Arial" w:hAnsi="Arial" w:cs="Arial"/>
          <w:sz w:val="20"/>
          <w:szCs w:val="20"/>
        </w:rPr>
        <w:t>Investigador en Fitopatología, Microbiología y Extensión y transferencia de tecnologías en la FUNDACION PROINPA desde Agosto de 2009.</w:t>
      </w:r>
    </w:p>
    <w:p w:rsidR="00882A1D" w:rsidRPr="00CF627E" w:rsidRDefault="00882A1D" w:rsidP="00882A1D">
      <w:pPr>
        <w:pStyle w:val="ListParagraph"/>
        <w:spacing w:line="360" w:lineRule="auto"/>
        <w:ind w:left="1080"/>
        <w:rPr>
          <w:rFonts w:ascii="Arial" w:hAnsi="Arial" w:cs="Arial"/>
          <w:sz w:val="20"/>
          <w:szCs w:val="20"/>
        </w:rPr>
      </w:pPr>
    </w:p>
    <w:p w:rsidR="00882A1D" w:rsidRPr="00CF627E" w:rsidRDefault="00882A1D" w:rsidP="000F4CCE">
      <w:pPr>
        <w:pStyle w:val="ListParagraph"/>
        <w:numPr>
          <w:ilvl w:val="0"/>
          <w:numId w:val="15"/>
        </w:numPr>
        <w:spacing w:after="200" w:line="360" w:lineRule="auto"/>
        <w:rPr>
          <w:rFonts w:ascii="Arial" w:hAnsi="Arial" w:cs="Arial"/>
          <w:b/>
          <w:sz w:val="20"/>
          <w:szCs w:val="20"/>
        </w:rPr>
      </w:pPr>
      <w:r w:rsidRPr="00CF627E">
        <w:rPr>
          <w:rFonts w:ascii="Arial" w:hAnsi="Arial" w:cs="Arial"/>
          <w:b/>
          <w:sz w:val="20"/>
          <w:szCs w:val="20"/>
        </w:rPr>
        <w:t>PUBLICACIONES.</w:t>
      </w:r>
    </w:p>
    <w:p w:rsidR="00882A1D" w:rsidRPr="00CF627E" w:rsidRDefault="00882A1D" w:rsidP="000F4CCE">
      <w:pPr>
        <w:pStyle w:val="Estilo3"/>
        <w:numPr>
          <w:ilvl w:val="0"/>
          <w:numId w:val="16"/>
        </w:numPr>
        <w:spacing w:before="0" w:after="0" w:line="360" w:lineRule="auto"/>
        <w:rPr>
          <w:rFonts w:ascii="Arial" w:hAnsi="Arial" w:cs="Arial"/>
          <w:bCs/>
          <w:sz w:val="20"/>
          <w:lang w:val="es-BO"/>
        </w:rPr>
      </w:pPr>
      <w:r w:rsidRPr="00CF627E">
        <w:rPr>
          <w:rFonts w:ascii="Arial" w:hAnsi="Arial" w:cs="Arial"/>
          <w:sz w:val="20"/>
          <w:lang w:val="es-BO"/>
        </w:rPr>
        <w:t xml:space="preserve">Calisaya, J.J., </w:t>
      </w:r>
      <w:proofErr w:type="spellStart"/>
      <w:r w:rsidRPr="00CF627E">
        <w:rPr>
          <w:rFonts w:ascii="Arial" w:hAnsi="Arial" w:cs="Arial"/>
          <w:sz w:val="20"/>
          <w:lang w:val="es-BO"/>
        </w:rPr>
        <w:t>Melicio</w:t>
      </w:r>
      <w:proofErr w:type="spellEnd"/>
      <w:r w:rsidRPr="00CF627E">
        <w:rPr>
          <w:rFonts w:ascii="Arial" w:hAnsi="Arial" w:cs="Arial"/>
          <w:sz w:val="20"/>
          <w:lang w:val="es-BO"/>
        </w:rPr>
        <w:t xml:space="preserve">, S. </w:t>
      </w:r>
      <w:proofErr w:type="spellStart"/>
      <w:r w:rsidRPr="00CF627E">
        <w:rPr>
          <w:rFonts w:ascii="Arial" w:hAnsi="Arial" w:cs="Arial"/>
          <w:sz w:val="20"/>
          <w:lang w:val="es-BO"/>
        </w:rPr>
        <w:t>Rios</w:t>
      </w:r>
      <w:proofErr w:type="spellEnd"/>
      <w:r w:rsidRPr="00CF627E">
        <w:rPr>
          <w:rFonts w:ascii="Arial" w:hAnsi="Arial" w:cs="Arial"/>
          <w:sz w:val="20"/>
          <w:lang w:val="es-BO"/>
        </w:rPr>
        <w:t xml:space="preserve">, R. </w:t>
      </w:r>
      <w:proofErr w:type="spellStart"/>
      <w:r w:rsidRPr="00CF627E">
        <w:rPr>
          <w:rFonts w:ascii="Arial" w:hAnsi="Arial" w:cs="Arial"/>
          <w:sz w:val="20"/>
          <w:lang w:val="es-BO"/>
        </w:rPr>
        <w:t>Gutuierrez</w:t>
      </w:r>
      <w:proofErr w:type="spellEnd"/>
      <w:r w:rsidRPr="00CF627E">
        <w:rPr>
          <w:rFonts w:ascii="Arial" w:hAnsi="Arial" w:cs="Arial"/>
          <w:sz w:val="20"/>
          <w:lang w:val="es-BO"/>
        </w:rPr>
        <w:t>, F. 2006. Herencia cuantitativa en arvejas (</w:t>
      </w:r>
      <w:proofErr w:type="spellStart"/>
      <w:r w:rsidRPr="00CF627E">
        <w:rPr>
          <w:rFonts w:ascii="Arial" w:hAnsi="Arial" w:cs="Arial"/>
          <w:i/>
          <w:sz w:val="20"/>
          <w:lang w:val="es-BO"/>
        </w:rPr>
        <w:t>Pisum</w:t>
      </w:r>
      <w:proofErr w:type="spellEnd"/>
      <w:r w:rsidRPr="00CF627E">
        <w:rPr>
          <w:rFonts w:ascii="Arial" w:hAnsi="Arial" w:cs="Arial"/>
          <w:i/>
          <w:sz w:val="20"/>
          <w:lang w:val="es-BO"/>
        </w:rPr>
        <w:t xml:space="preserve"> </w:t>
      </w:r>
      <w:proofErr w:type="spellStart"/>
      <w:r w:rsidRPr="00CF627E">
        <w:rPr>
          <w:rFonts w:ascii="Arial" w:hAnsi="Arial" w:cs="Arial"/>
          <w:i/>
          <w:sz w:val="20"/>
          <w:lang w:val="es-BO"/>
        </w:rPr>
        <w:t>sativum</w:t>
      </w:r>
      <w:proofErr w:type="spellEnd"/>
      <w:r w:rsidRPr="00CF627E">
        <w:rPr>
          <w:rFonts w:ascii="Arial" w:hAnsi="Arial" w:cs="Arial"/>
          <w:i/>
          <w:sz w:val="20"/>
          <w:lang w:val="es-BO"/>
        </w:rPr>
        <w:t xml:space="preserve"> L</w:t>
      </w:r>
      <w:r w:rsidRPr="00CF627E">
        <w:rPr>
          <w:rFonts w:ascii="Arial" w:hAnsi="Arial" w:cs="Arial"/>
          <w:sz w:val="20"/>
          <w:lang w:val="es-BO"/>
        </w:rPr>
        <w:t xml:space="preserve">.). </w:t>
      </w:r>
      <w:r w:rsidRPr="00CF627E">
        <w:rPr>
          <w:rFonts w:ascii="Arial" w:hAnsi="Arial" w:cs="Arial"/>
          <w:bCs/>
          <w:sz w:val="20"/>
          <w:lang w:val="es-BO"/>
        </w:rPr>
        <w:t xml:space="preserve">Tesis. Ing. Agr. </w:t>
      </w:r>
      <w:proofErr w:type="spellStart"/>
      <w:r w:rsidRPr="00CF627E">
        <w:rPr>
          <w:rFonts w:ascii="Arial" w:hAnsi="Arial" w:cs="Arial"/>
          <w:bCs/>
          <w:sz w:val="20"/>
          <w:lang w:val="es-BO"/>
        </w:rPr>
        <w:t>FCAyP</w:t>
      </w:r>
      <w:proofErr w:type="spellEnd"/>
      <w:r w:rsidRPr="00CF627E">
        <w:rPr>
          <w:rFonts w:ascii="Arial" w:hAnsi="Arial" w:cs="Arial"/>
          <w:bCs/>
          <w:sz w:val="20"/>
          <w:lang w:val="es-BO"/>
        </w:rPr>
        <w:t xml:space="preserve">. UMSS. </w:t>
      </w:r>
      <w:proofErr w:type="spellStart"/>
      <w:r w:rsidRPr="00CF627E">
        <w:rPr>
          <w:rFonts w:ascii="Arial" w:hAnsi="Arial" w:cs="Arial"/>
          <w:bCs/>
          <w:sz w:val="20"/>
          <w:lang w:val="es-BO"/>
        </w:rPr>
        <w:t>Cbba</w:t>
      </w:r>
      <w:proofErr w:type="spellEnd"/>
      <w:r w:rsidRPr="00CF627E">
        <w:rPr>
          <w:rFonts w:ascii="Arial" w:hAnsi="Arial" w:cs="Arial"/>
          <w:bCs/>
          <w:sz w:val="20"/>
          <w:lang w:val="es-BO"/>
        </w:rPr>
        <w:t>. Bol.</w:t>
      </w:r>
    </w:p>
    <w:p w:rsidR="00882A1D" w:rsidRPr="00CF627E" w:rsidRDefault="00882A1D" w:rsidP="000F4CCE">
      <w:pPr>
        <w:pStyle w:val="Estilo3"/>
        <w:numPr>
          <w:ilvl w:val="0"/>
          <w:numId w:val="16"/>
        </w:numPr>
        <w:spacing w:before="0" w:after="0" w:line="360" w:lineRule="auto"/>
        <w:rPr>
          <w:rFonts w:ascii="Arial" w:hAnsi="Arial" w:cs="Arial"/>
          <w:bCs/>
          <w:sz w:val="20"/>
          <w:lang w:val="es-BO"/>
        </w:rPr>
      </w:pPr>
      <w:r w:rsidRPr="00CF627E">
        <w:rPr>
          <w:rFonts w:ascii="Arial" w:hAnsi="Arial" w:cs="Arial"/>
          <w:bCs/>
          <w:sz w:val="20"/>
          <w:lang w:val="es-BO"/>
        </w:rPr>
        <w:t xml:space="preserve">Flores, M.D., Ortuño, N., Claros, M. y Calisaya, J.J. 2014. Selección de bacterias endófitas tipo </w:t>
      </w:r>
      <w:proofErr w:type="spellStart"/>
      <w:r w:rsidR="00CF627E">
        <w:rPr>
          <w:rFonts w:ascii="Arial" w:hAnsi="Arial" w:cs="Arial"/>
          <w:bCs/>
          <w:sz w:val="20"/>
          <w:lang w:val="es-BO"/>
        </w:rPr>
        <w:t>B</w:t>
      </w:r>
      <w:r w:rsidRPr="00CF627E">
        <w:rPr>
          <w:rFonts w:ascii="Arial" w:hAnsi="Arial" w:cs="Arial"/>
          <w:bCs/>
          <w:sz w:val="20"/>
          <w:lang w:val="es-BO"/>
        </w:rPr>
        <w:t>acillus</w:t>
      </w:r>
      <w:proofErr w:type="spellEnd"/>
      <w:r w:rsidRPr="00CF627E">
        <w:rPr>
          <w:rFonts w:ascii="Arial" w:hAnsi="Arial" w:cs="Arial"/>
          <w:bCs/>
          <w:sz w:val="20"/>
          <w:lang w:val="es-BO"/>
        </w:rPr>
        <w:t xml:space="preserve"> </w:t>
      </w:r>
      <w:proofErr w:type="spellStart"/>
      <w:r w:rsidRPr="00CF627E">
        <w:rPr>
          <w:rFonts w:ascii="Arial" w:hAnsi="Arial" w:cs="Arial"/>
          <w:bCs/>
          <w:sz w:val="20"/>
          <w:lang w:val="es-BO"/>
        </w:rPr>
        <w:t>spp</w:t>
      </w:r>
      <w:proofErr w:type="spellEnd"/>
      <w:r w:rsidRPr="00CF627E">
        <w:rPr>
          <w:rFonts w:ascii="Arial" w:hAnsi="Arial" w:cs="Arial"/>
          <w:bCs/>
          <w:sz w:val="20"/>
          <w:lang w:val="es-BO"/>
        </w:rPr>
        <w:t>. como promotoras de crecimiento en el cultivo de trigo (</w:t>
      </w:r>
      <w:proofErr w:type="spellStart"/>
      <w:r w:rsidRPr="00CF627E">
        <w:rPr>
          <w:rFonts w:ascii="Arial" w:hAnsi="Arial" w:cs="Arial"/>
          <w:bCs/>
          <w:i/>
          <w:sz w:val="20"/>
          <w:lang w:val="es-BO"/>
        </w:rPr>
        <w:t>Triticum</w:t>
      </w:r>
      <w:proofErr w:type="spellEnd"/>
      <w:r w:rsidRPr="00CF627E">
        <w:rPr>
          <w:rFonts w:ascii="Arial" w:hAnsi="Arial" w:cs="Arial"/>
          <w:bCs/>
          <w:i/>
          <w:sz w:val="20"/>
          <w:lang w:val="es-BO"/>
        </w:rPr>
        <w:t xml:space="preserve"> </w:t>
      </w:r>
      <w:proofErr w:type="spellStart"/>
      <w:r w:rsidRPr="00CF627E">
        <w:rPr>
          <w:rFonts w:ascii="Arial" w:hAnsi="Arial" w:cs="Arial"/>
          <w:bCs/>
          <w:i/>
          <w:sz w:val="20"/>
          <w:lang w:val="es-BO"/>
        </w:rPr>
        <w:t>aestivum</w:t>
      </w:r>
      <w:proofErr w:type="spellEnd"/>
      <w:r w:rsidRPr="00CF627E">
        <w:rPr>
          <w:rFonts w:ascii="Arial" w:hAnsi="Arial" w:cs="Arial"/>
          <w:bCs/>
          <w:i/>
          <w:sz w:val="20"/>
          <w:lang w:val="es-BO"/>
        </w:rPr>
        <w:t xml:space="preserve"> L</w:t>
      </w:r>
      <w:r w:rsidRPr="00CF627E">
        <w:rPr>
          <w:rFonts w:ascii="Arial" w:hAnsi="Arial" w:cs="Arial"/>
          <w:bCs/>
          <w:sz w:val="20"/>
          <w:lang w:val="es-BO"/>
        </w:rPr>
        <w:t xml:space="preserve">.). Tesis. Ing. Agr. </w:t>
      </w:r>
      <w:proofErr w:type="spellStart"/>
      <w:r w:rsidRPr="00CF627E">
        <w:rPr>
          <w:rFonts w:ascii="Arial" w:hAnsi="Arial" w:cs="Arial"/>
          <w:bCs/>
          <w:sz w:val="20"/>
          <w:lang w:val="es-BO"/>
        </w:rPr>
        <w:t>FCAyP</w:t>
      </w:r>
      <w:proofErr w:type="spellEnd"/>
      <w:r w:rsidRPr="00CF627E">
        <w:rPr>
          <w:rFonts w:ascii="Arial" w:hAnsi="Arial" w:cs="Arial"/>
          <w:bCs/>
          <w:sz w:val="20"/>
          <w:lang w:val="es-BO"/>
        </w:rPr>
        <w:t xml:space="preserve">. UMSS. </w:t>
      </w:r>
      <w:proofErr w:type="spellStart"/>
      <w:r w:rsidRPr="00CF627E">
        <w:rPr>
          <w:rFonts w:ascii="Arial" w:hAnsi="Arial" w:cs="Arial"/>
          <w:bCs/>
          <w:sz w:val="20"/>
          <w:lang w:val="es-BO"/>
        </w:rPr>
        <w:t>Cbba</w:t>
      </w:r>
      <w:proofErr w:type="spellEnd"/>
      <w:r w:rsidRPr="00CF627E">
        <w:rPr>
          <w:rFonts w:ascii="Arial" w:hAnsi="Arial" w:cs="Arial"/>
          <w:bCs/>
          <w:sz w:val="20"/>
          <w:lang w:val="es-BO"/>
        </w:rPr>
        <w:t>. Bol.</w:t>
      </w:r>
    </w:p>
    <w:p w:rsidR="00882A1D" w:rsidRPr="00CF627E" w:rsidRDefault="00882A1D" w:rsidP="00882A1D">
      <w:pPr>
        <w:pStyle w:val="Estilo3"/>
        <w:spacing w:before="0" w:after="0" w:line="360" w:lineRule="auto"/>
        <w:ind w:left="360"/>
        <w:rPr>
          <w:rFonts w:ascii="Arial" w:hAnsi="Arial" w:cs="Arial"/>
          <w:bCs/>
          <w:sz w:val="20"/>
          <w:lang w:val="es-BO"/>
        </w:rPr>
      </w:pPr>
    </w:p>
    <w:p w:rsidR="00882A1D" w:rsidRPr="00CF627E" w:rsidRDefault="00882A1D" w:rsidP="000F4CCE">
      <w:pPr>
        <w:pStyle w:val="Estilo3"/>
        <w:numPr>
          <w:ilvl w:val="0"/>
          <w:numId w:val="15"/>
        </w:numPr>
        <w:spacing w:before="0" w:after="0" w:line="360" w:lineRule="auto"/>
        <w:rPr>
          <w:rFonts w:ascii="Arial" w:hAnsi="Arial" w:cs="Arial"/>
          <w:b/>
          <w:bCs/>
          <w:sz w:val="20"/>
          <w:lang w:val="es-BO"/>
        </w:rPr>
      </w:pPr>
      <w:r w:rsidRPr="00CF627E">
        <w:rPr>
          <w:rFonts w:ascii="Arial" w:hAnsi="Arial" w:cs="Arial"/>
          <w:b/>
          <w:bCs/>
          <w:sz w:val="20"/>
          <w:lang w:val="es-BO"/>
        </w:rPr>
        <w:t>CURSOS.</w:t>
      </w:r>
    </w:p>
    <w:p w:rsidR="00882A1D" w:rsidRPr="00CF627E" w:rsidRDefault="00882A1D" w:rsidP="000F4CCE">
      <w:pPr>
        <w:pStyle w:val="Estilo3"/>
        <w:numPr>
          <w:ilvl w:val="0"/>
          <w:numId w:val="17"/>
        </w:numPr>
        <w:spacing w:before="0" w:after="0" w:line="360" w:lineRule="auto"/>
        <w:rPr>
          <w:rFonts w:ascii="Arial" w:hAnsi="Arial" w:cs="Arial"/>
          <w:bCs/>
          <w:sz w:val="20"/>
          <w:lang w:val="es-BO"/>
        </w:rPr>
      </w:pPr>
      <w:r w:rsidRPr="00CF627E">
        <w:rPr>
          <w:rFonts w:ascii="Arial" w:hAnsi="Arial" w:cs="Arial"/>
          <w:bCs/>
          <w:sz w:val="20"/>
          <w:lang w:val="es-BO"/>
        </w:rPr>
        <w:t>Aplicación de diseños experimentales llevado a cabo en la Universidad Mayor de San Simón en Julio de 2002.</w:t>
      </w:r>
    </w:p>
    <w:p w:rsidR="00882A1D" w:rsidRPr="00CF627E" w:rsidRDefault="00882A1D" w:rsidP="000F4CCE">
      <w:pPr>
        <w:pStyle w:val="Estilo3"/>
        <w:numPr>
          <w:ilvl w:val="0"/>
          <w:numId w:val="17"/>
        </w:numPr>
        <w:spacing w:before="0" w:after="0" w:line="360" w:lineRule="auto"/>
        <w:rPr>
          <w:rFonts w:ascii="Arial" w:hAnsi="Arial" w:cs="Arial"/>
          <w:bCs/>
          <w:sz w:val="20"/>
          <w:lang w:val="es-BO"/>
        </w:rPr>
      </w:pPr>
      <w:r w:rsidRPr="00CF627E">
        <w:rPr>
          <w:rFonts w:ascii="Arial" w:hAnsi="Arial" w:cs="Arial"/>
          <w:bCs/>
          <w:sz w:val="20"/>
          <w:lang w:val="es-BO"/>
        </w:rPr>
        <w:t>Propagación y control de enfermedades  en plantas de hoja caduca en Julio de 2012.</w:t>
      </w:r>
    </w:p>
    <w:p w:rsidR="00882A1D" w:rsidRPr="00CF627E" w:rsidRDefault="00882A1D" w:rsidP="000F4CCE">
      <w:pPr>
        <w:pStyle w:val="Estilo3"/>
        <w:numPr>
          <w:ilvl w:val="0"/>
          <w:numId w:val="17"/>
        </w:numPr>
        <w:spacing w:before="0" w:after="0" w:line="360" w:lineRule="auto"/>
        <w:rPr>
          <w:rFonts w:ascii="Arial" w:hAnsi="Arial" w:cs="Arial"/>
          <w:bCs/>
          <w:sz w:val="20"/>
          <w:lang w:val="es-BO"/>
        </w:rPr>
      </w:pPr>
      <w:r w:rsidRPr="00CF627E">
        <w:rPr>
          <w:rFonts w:ascii="Arial" w:hAnsi="Arial" w:cs="Arial"/>
          <w:bCs/>
          <w:sz w:val="20"/>
          <w:lang w:val="es-BO"/>
        </w:rPr>
        <w:t>Fisiología aplicada y control de enfermedades en plantas en agosto de 2002.</w:t>
      </w:r>
    </w:p>
    <w:p w:rsidR="00882A1D" w:rsidRPr="00CF627E" w:rsidRDefault="00882A1D" w:rsidP="000F4CCE">
      <w:pPr>
        <w:pStyle w:val="Estilo3"/>
        <w:numPr>
          <w:ilvl w:val="0"/>
          <w:numId w:val="17"/>
        </w:numPr>
        <w:spacing w:before="0" w:after="0" w:line="360" w:lineRule="auto"/>
        <w:rPr>
          <w:rFonts w:ascii="Arial" w:hAnsi="Arial" w:cs="Arial"/>
          <w:bCs/>
          <w:sz w:val="20"/>
          <w:lang w:val="es-BO"/>
        </w:rPr>
      </w:pPr>
      <w:r w:rsidRPr="00CF627E">
        <w:rPr>
          <w:rFonts w:ascii="Arial" w:hAnsi="Arial" w:cs="Arial"/>
          <w:bCs/>
          <w:sz w:val="20"/>
          <w:lang w:val="es-BO"/>
        </w:rPr>
        <w:t>Modelos lineales  en análisis estadísticos en agosto de 2006.</w:t>
      </w:r>
    </w:p>
    <w:p w:rsidR="00882A1D" w:rsidRPr="00CF627E" w:rsidRDefault="00882A1D" w:rsidP="000F4CCE">
      <w:pPr>
        <w:pStyle w:val="Estilo3"/>
        <w:numPr>
          <w:ilvl w:val="0"/>
          <w:numId w:val="17"/>
        </w:numPr>
        <w:spacing w:before="0" w:after="0" w:line="360" w:lineRule="auto"/>
        <w:rPr>
          <w:rFonts w:ascii="Arial" w:hAnsi="Arial" w:cs="Arial"/>
          <w:bCs/>
          <w:sz w:val="20"/>
          <w:lang w:val="es-BO"/>
        </w:rPr>
      </w:pPr>
      <w:r w:rsidRPr="00CF627E">
        <w:rPr>
          <w:rFonts w:ascii="Arial" w:hAnsi="Arial" w:cs="Arial"/>
          <w:bCs/>
          <w:sz w:val="20"/>
          <w:lang w:val="es-BO"/>
        </w:rPr>
        <w:t>Curso de estadística avanzada para profesores en Diciembre de 2011.</w:t>
      </w:r>
    </w:p>
    <w:p w:rsidR="00882A1D" w:rsidRPr="00CF627E" w:rsidRDefault="00882A1D" w:rsidP="000F4CCE">
      <w:pPr>
        <w:pStyle w:val="Estilo3"/>
        <w:numPr>
          <w:ilvl w:val="0"/>
          <w:numId w:val="17"/>
        </w:numPr>
        <w:spacing w:before="0" w:after="0" w:line="360" w:lineRule="auto"/>
        <w:rPr>
          <w:rFonts w:ascii="Arial" w:hAnsi="Arial" w:cs="Arial"/>
          <w:bCs/>
          <w:sz w:val="20"/>
          <w:lang w:val="es-BO"/>
        </w:rPr>
      </w:pPr>
      <w:r w:rsidRPr="00CF627E">
        <w:rPr>
          <w:rFonts w:ascii="Arial" w:hAnsi="Arial" w:cs="Arial"/>
          <w:bCs/>
          <w:sz w:val="20"/>
          <w:lang w:val="es-BO"/>
        </w:rPr>
        <w:t xml:space="preserve">Curso </w:t>
      </w:r>
      <w:proofErr w:type="spellStart"/>
      <w:r w:rsidRPr="00CF627E">
        <w:rPr>
          <w:rFonts w:ascii="Arial" w:hAnsi="Arial" w:cs="Arial"/>
          <w:bCs/>
          <w:sz w:val="20"/>
          <w:lang w:val="es-BO"/>
        </w:rPr>
        <w:t>Teorico</w:t>
      </w:r>
      <w:proofErr w:type="spellEnd"/>
      <w:r w:rsidRPr="00CF627E">
        <w:rPr>
          <w:rFonts w:ascii="Arial" w:hAnsi="Arial" w:cs="Arial"/>
          <w:bCs/>
          <w:sz w:val="20"/>
          <w:lang w:val="es-BO"/>
        </w:rPr>
        <w:t>-Practico Manejo de la salud del suelo entre el 28 y 30 de Julio de 2014</w:t>
      </w:r>
    </w:p>
    <w:p w:rsidR="00910916" w:rsidRPr="00CF627E" w:rsidRDefault="00910916" w:rsidP="00910916">
      <w:pPr>
        <w:jc w:val="center"/>
        <w:rPr>
          <w:rFonts w:ascii="Arial" w:hAnsi="Arial" w:cs="Arial"/>
          <w:b/>
          <w:sz w:val="20"/>
          <w:szCs w:val="20"/>
          <w:u w:val="single"/>
          <w:lang w:val="es-BO"/>
        </w:rPr>
      </w:pPr>
      <w:r w:rsidRPr="00CF627E">
        <w:rPr>
          <w:rFonts w:ascii="Arial" w:hAnsi="Arial" w:cs="Arial"/>
          <w:sz w:val="20"/>
          <w:szCs w:val="20"/>
          <w:lang w:val="es-BO"/>
        </w:rPr>
        <w:br w:type="page"/>
      </w:r>
      <w:r w:rsidRPr="00CF627E">
        <w:rPr>
          <w:rFonts w:ascii="Arial" w:hAnsi="Arial" w:cs="Arial"/>
          <w:b/>
          <w:sz w:val="20"/>
          <w:szCs w:val="20"/>
          <w:u w:val="single"/>
          <w:lang w:val="es-BO"/>
        </w:rPr>
        <w:lastRenderedPageBreak/>
        <w:t xml:space="preserve">CURRÍCULUM VITAE </w:t>
      </w:r>
    </w:p>
    <w:p w:rsidR="00910916" w:rsidRPr="00CF627E" w:rsidRDefault="00910916" w:rsidP="00910916">
      <w:pPr>
        <w:jc w:val="both"/>
        <w:rPr>
          <w:rFonts w:ascii="Arial" w:hAnsi="Arial" w:cs="Arial"/>
          <w:sz w:val="20"/>
          <w:szCs w:val="20"/>
          <w:lang w:val="es-BO"/>
        </w:rPr>
      </w:pPr>
    </w:p>
    <w:p w:rsidR="00910916" w:rsidRPr="00CF627E" w:rsidRDefault="00910916" w:rsidP="00910916">
      <w:pPr>
        <w:jc w:val="both"/>
        <w:rPr>
          <w:rFonts w:ascii="Arial" w:hAnsi="Arial" w:cs="Arial"/>
          <w:bCs/>
          <w:iCs/>
          <w:sz w:val="20"/>
          <w:szCs w:val="20"/>
          <w:lang w:val="es-BO"/>
        </w:rPr>
      </w:pPr>
      <w:r w:rsidRPr="00CF627E">
        <w:rPr>
          <w:rFonts w:ascii="Arial" w:hAnsi="Arial" w:cs="Arial"/>
          <w:b/>
          <w:sz w:val="20"/>
          <w:szCs w:val="20"/>
          <w:lang w:val="es-BO"/>
        </w:rPr>
        <w:t>Currículum Vitae de</w:t>
      </w:r>
      <w:r w:rsidRPr="00CF627E">
        <w:rPr>
          <w:rFonts w:ascii="Arial" w:hAnsi="Arial" w:cs="Arial"/>
          <w:sz w:val="20"/>
          <w:szCs w:val="20"/>
          <w:lang w:val="es-BO"/>
        </w:rPr>
        <w:t xml:space="preserve"> JUAN VALLEJOS ARNEZ</w:t>
      </w:r>
      <w:r w:rsidRPr="00CF627E">
        <w:rPr>
          <w:rFonts w:ascii="Arial" w:hAnsi="Arial" w:cs="Arial"/>
          <w:bCs/>
          <w:iCs/>
          <w:sz w:val="20"/>
          <w:szCs w:val="20"/>
          <w:lang w:val="es-BO"/>
        </w:rPr>
        <w:tab/>
      </w:r>
      <w:r w:rsidRPr="00CF627E">
        <w:rPr>
          <w:rFonts w:ascii="Arial" w:hAnsi="Arial" w:cs="Arial"/>
          <w:bCs/>
          <w:iCs/>
          <w:sz w:val="20"/>
          <w:szCs w:val="20"/>
          <w:lang w:val="es-BO"/>
        </w:rPr>
        <w:tab/>
      </w:r>
    </w:p>
    <w:p w:rsidR="00910916" w:rsidRPr="00CF627E" w:rsidRDefault="00910916" w:rsidP="00910916">
      <w:pPr>
        <w:jc w:val="both"/>
        <w:rPr>
          <w:rFonts w:ascii="Arial" w:hAnsi="Arial" w:cs="Arial"/>
          <w:sz w:val="20"/>
          <w:szCs w:val="20"/>
          <w:lang w:val="es-BO"/>
        </w:rPr>
      </w:pPr>
      <w:r w:rsidRPr="00CF627E">
        <w:rPr>
          <w:rFonts w:ascii="Arial" w:hAnsi="Arial" w:cs="Arial"/>
          <w:b/>
          <w:sz w:val="20"/>
          <w:szCs w:val="20"/>
          <w:lang w:val="es-BO"/>
        </w:rPr>
        <w:t>Identificació</w:t>
      </w:r>
      <w:r w:rsidRPr="00CF627E">
        <w:rPr>
          <w:rFonts w:ascii="Arial" w:hAnsi="Arial" w:cs="Arial"/>
          <w:sz w:val="20"/>
          <w:szCs w:val="20"/>
          <w:lang w:val="es-BO"/>
        </w:rPr>
        <w:t>n:</w:t>
      </w:r>
    </w:p>
    <w:p w:rsidR="00910916" w:rsidRPr="00CF627E" w:rsidRDefault="00910916" w:rsidP="00910916">
      <w:pPr>
        <w:tabs>
          <w:tab w:val="right" w:pos="6663"/>
          <w:tab w:val="right" w:pos="8364"/>
        </w:tabs>
        <w:jc w:val="both"/>
        <w:rPr>
          <w:rFonts w:ascii="Arial" w:hAnsi="Arial" w:cs="Arial"/>
          <w:sz w:val="20"/>
          <w:szCs w:val="20"/>
          <w:lang w:val="es-BO"/>
        </w:rPr>
      </w:pPr>
      <w:r w:rsidRPr="00CF627E">
        <w:rPr>
          <w:rFonts w:ascii="Arial" w:hAnsi="Arial" w:cs="Arial"/>
          <w:b/>
          <w:sz w:val="20"/>
          <w:szCs w:val="20"/>
          <w:lang w:val="es-BO"/>
        </w:rPr>
        <w:t>Nombre completo</w:t>
      </w:r>
      <w:r w:rsidRPr="00CF627E">
        <w:rPr>
          <w:rFonts w:ascii="Arial" w:hAnsi="Arial" w:cs="Arial"/>
          <w:sz w:val="20"/>
          <w:szCs w:val="20"/>
          <w:lang w:val="es-BO"/>
        </w:rPr>
        <w:t xml:space="preserve">: Juan Vallejos </w:t>
      </w:r>
      <w:proofErr w:type="spellStart"/>
      <w:r w:rsidRPr="00CF627E">
        <w:rPr>
          <w:rFonts w:ascii="Arial" w:hAnsi="Arial" w:cs="Arial"/>
          <w:sz w:val="20"/>
          <w:szCs w:val="20"/>
          <w:lang w:val="es-BO"/>
        </w:rPr>
        <w:t>Arnez</w:t>
      </w:r>
      <w:proofErr w:type="spellEnd"/>
    </w:p>
    <w:p w:rsidR="00910916" w:rsidRPr="00CF627E" w:rsidRDefault="00910916" w:rsidP="00910916">
      <w:pPr>
        <w:tabs>
          <w:tab w:val="right" w:pos="6663"/>
          <w:tab w:val="right" w:pos="8364"/>
        </w:tabs>
        <w:jc w:val="both"/>
        <w:rPr>
          <w:rFonts w:ascii="Arial" w:hAnsi="Arial" w:cs="Arial"/>
          <w:sz w:val="20"/>
          <w:szCs w:val="20"/>
          <w:lang w:val="es-BO"/>
        </w:rPr>
      </w:pPr>
      <w:r w:rsidRPr="00CF627E">
        <w:rPr>
          <w:rFonts w:ascii="Arial" w:hAnsi="Arial" w:cs="Arial"/>
          <w:b/>
          <w:sz w:val="20"/>
          <w:szCs w:val="20"/>
          <w:lang w:val="es-BO"/>
        </w:rPr>
        <w:t>Edad:</w:t>
      </w:r>
      <w:r w:rsidRPr="00CF627E">
        <w:rPr>
          <w:rFonts w:ascii="Arial" w:hAnsi="Arial" w:cs="Arial"/>
          <w:sz w:val="20"/>
          <w:szCs w:val="20"/>
          <w:lang w:val="es-BO"/>
        </w:rPr>
        <w:t xml:space="preserve">   45 años              Nacionalidad:   Boliviano            Profesión: Ingeniero Agrónomo </w:t>
      </w:r>
      <w:proofErr w:type="spellStart"/>
      <w:r w:rsidRPr="00CF627E">
        <w:rPr>
          <w:rFonts w:ascii="Arial" w:hAnsi="Arial" w:cs="Arial"/>
          <w:sz w:val="20"/>
          <w:szCs w:val="20"/>
          <w:lang w:val="es-BO"/>
        </w:rPr>
        <w:t>M.Sc</w:t>
      </w:r>
      <w:proofErr w:type="spellEnd"/>
      <w:r w:rsidRPr="00CF627E">
        <w:rPr>
          <w:rFonts w:ascii="Arial" w:hAnsi="Arial" w:cs="Arial"/>
          <w:sz w:val="20"/>
          <w:szCs w:val="20"/>
          <w:lang w:val="es-BO"/>
        </w:rPr>
        <w:t xml:space="preserve">. </w:t>
      </w:r>
    </w:p>
    <w:p w:rsidR="00910916" w:rsidRPr="00CF627E" w:rsidRDefault="00910916" w:rsidP="00910916">
      <w:pPr>
        <w:tabs>
          <w:tab w:val="right" w:pos="6663"/>
        </w:tabs>
        <w:jc w:val="both"/>
        <w:rPr>
          <w:rFonts w:ascii="Arial" w:hAnsi="Arial" w:cs="Arial"/>
          <w:sz w:val="20"/>
          <w:szCs w:val="20"/>
          <w:lang w:val="es-BO"/>
        </w:rPr>
      </w:pPr>
      <w:r w:rsidRPr="00CF627E">
        <w:rPr>
          <w:rFonts w:ascii="Arial" w:hAnsi="Arial" w:cs="Arial"/>
          <w:b/>
          <w:sz w:val="20"/>
          <w:szCs w:val="20"/>
          <w:lang w:val="es-BO"/>
        </w:rPr>
        <w:t>Número de registro profesional</w:t>
      </w:r>
      <w:r w:rsidRPr="00CF627E">
        <w:rPr>
          <w:rFonts w:ascii="Arial" w:hAnsi="Arial" w:cs="Arial"/>
          <w:sz w:val="20"/>
          <w:szCs w:val="20"/>
          <w:lang w:val="es-BO"/>
        </w:rPr>
        <w:t>:  173</w:t>
      </w:r>
    </w:p>
    <w:p w:rsidR="00910916" w:rsidRPr="00CF627E" w:rsidRDefault="00910916" w:rsidP="00910916">
      <w:pPr>
        <w:jc w:val="both"/>
        <w:rPr>
          <w:rFonts w:ascii="Arial" w:hAnsi="Arial" w:cs="Arial"/>
          <w:sz w:val="20"/>
          <w:szCs w:val="20"/>
          <w:lang w:val="es-BO"/>
        </w:rPr>
      </w:pPr>
      <w:r w:rsidRPr="00CF627E">
        <w:rPr>
          <w:rFonts w:ascii="Arial" w:hAnsi="Arial" w:cs="Arial"/>
          <w:b/>
          <w:sz w:val="20"/>
          <w:szCs w:val="20"/>
          <w:lang w:val="es-BO"/>
        </w:rPr>
        <w:t>Celular</w:t>
      </w:r>
      <w:r w:rsidRPr="00CF627E">
        <w:rPr>
          <w:rFonts w:ascii="Arial" w:hAnsi="Arial" w:cs="Arial"/>
          <w:sz w:val="20"/>
          <w:szCs w:val="20"/>
          <w:lang w:val="es-BO"/>
        </w:rPr>
        <w:t>: 77485124</w:t>
      </w:r>
    </w:p>
    <w:p w:rsidR="00910916" w:rsidRPr="00CF627E" w:rsidRDefault="00910916" w:rsidP="00910916">
      <w:pPr>
        <w:jc w:val="both"/>
        <w:rPr>
          <w:rFonts w:ascii="Arial" w:hAnsi="Arial" w:cs="Arial"/>
          <w:b/>
          <w:sz w:val="20"/>
          <w:szCs w:val="20"/>
          <w:lang w:val="es-BO"/>
        </w:rPr>
      </w:pPr>
      <w:r w:rsidRPr="00CF627E">
        <w:rPr>
          <w:rFonts w:ascii="Arial" w:hAnsi="Arial" w:cs="Arial"/>
          <w:b/>
          <w:sz w:val="20"/>
          <w:szCs w:val="20"/>
          <w:lang w:val="es-BO"/>
        </w:rPr>
        <w:t>Formación Académica:</w:t>
      </w:r>
    </w:p>
    <w:tbl>
      <w:tblPr>
        <w:tblW w:w="10915"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245"/>
        <w:gridCol w:w="2551"/>
      </w:tblGrid>
      <w:tr w:rsidR="00910916" w:rsidRPr="00037595" w:rsidTr="00BC40C1">
        <w:tc>
          <w:tcPr>
            <w:tcW w:w="3119" w:type="dxa"/>
            <w:vAlign w:val="center"/>
          </w:tcPr>
          <w:p w:rsidR="00910916" w:rsidRPr="00CF627E" w:rsidRDefault="00910916" w:rsidP="00BC40C1">
            <w:pPr>
              <w:jc w:val="center"/>
              <w:rPr>
                <w:rFonts w:ascii="Arial" w:hAnsi="Arial" w:cs="Arial"/>
                <w:b/>
                <w:sz w:val="20"/>
                <w:szCs w:val="20"/>
                <w:lang w:val="es-BO"/>
              </w:rPr>
            </w:pPr>
            <w:r w:rsidRPr="00CF627E">
              <w:rPr>
                <w:rFonts w:ascii="Arial" w:hAnsi="Arial" w:cs="Arial"/>
                <w:b/>
                <w:sz w:val="20"/>
                <w:szCs w:val="20"/>
                <w:lang w:val="es-BO"/>
              </w:rPr>
              <w:t>Universidad/ Institución</w:t>
            </w:r>
          </w:p>
        </w:tc>
        <w:tc>
          <w:tcPr>
            <w:tcW w:w="5245" w:type="dxa"/>
            <w:vAlign w:val="center"/>
          </w:tcPr>
          <w:p w:rsidR="00910916" w:rsidRPr="00CF627E" w:rsidRDefault="00910916" w:rsidP="00BC40C1">
            <w:pPr>
              <w:jc w:val="center"/>
              <w:rPr>
                <w:rFonts w:ascii="Arial" w:hAnsi="Arial" w:cs="Arial"/>
                <w:b/>
                <w:sz w:val="20"/>
                <w:szCs w:val="20"/>
                <w:lang w:val="es-BO"/>
              </w:rPr>
            </w:pPr>
            <w:r w:rsidRPr="00CF627E">
              <w:rPr>
                <w:rFonts w:ascii="Arial" w:hAnsi="Arial" w:cs="Arial"/>
                <w:b/>
                <w:sz w:val="20"/>
                <w:szCs w:val="20"/>
                <w:lang w:val="es-BO"/>
              </w:rPr>
              <w:t>Grado Obtenido</w:t>
            </w:r>
          </w:p>
        </w:tc>
        <w:tc>
          <w:tcPr>
            <w:tcW w:w="2551" w:type="dxa"/>
            <w:vAlign w:val="center"/>
          </w:tcPr>
          <w:p w:rsidR="00910916" w:rsidRPr="00CF627E" w:rsidRDefault="00910916" w:rsidP="00BC40C1">
            <w:pPr>
              <w:jc w:val="center"/>
              <w:rPr>
                <w:rFonts w:ascii="Arial" w:hAnsi="Arial" w:cs="Arial"/>
                <w:b/>
                <w:sz w:val="20"/>
                <w:szCs w:val="20"/>
                <w:lang w:val="es-BO"/>
              </w:rPr>
            </w:pPr>
            <w:r w:rsidRPr="00CF627E">
              <w:rPr>
                <w:rFonts w:ascii="Arial" w:hAnsi="Arial" w:cs="Arial"/>
                <w:b/>
                <w:sz w:val="20"/>
                <w:szCs w:val="20"/>
                <w:lang w:val="es-BO"/>
              </w:rPr>
              <w:t>Fecha de Emisión del Título en Provisión Nacional</w:t>
            </w:r>
          </w:p>
        </w:tc>
      </w:tr>
      <w:tr w:rsidR="00910916" w:rsidRPr="00CF627E" w:rsidTr="00BC40C1">
        <w:tc>
          <w:tcPr>
            <w:tcW w:w="3119" w:type="dxa"/>
          </w:tcPr>
          <w:p w:rsidR="00910916" w:rsidRPr="00CF627E" w:rsidRDefault="00910916" w:rsidP="00BC40C1">
            <w:pPr>
              <w:jc w:val="both"/>
              <w:rPr>
                <w:rFonts w:ascii="Arial" w:hAnsi="Arial" w:cs="Arial"/>
                <w:sz w:val="20"/>
                <w:szCs w:val="20"/>
                <w:lang w:val="es-BO"/>
              </w:rPr>
            </w:pPr>
            <w:r w:rsidRPr="00CF627E">
              <w:rPr>
                <w:rFonts w:ascii="Arial" w:hAnsi="Arial" w:cs="Arial"/>
                <w:sz w:val="20"/>
                <w:szCs w:val="20"/>
                <w:lang w:val="es-BO"/>
              </w:rPr>
              <w:t xml:space="preserve">Universidad Mayor de San Simón </w:t>
            </w:r>
          </w:p>
        </w:tc>
        <w:tc>
          <w:tcPr>
            <w:tcW w:w="5245" w:type="dxa"/>
          </w:tcPr>
          <w:p w:rsidR="00910916" w:rsidRPr="00CF627E" w:rsidRDefault="00910916" w:rsidP="00BC40C1">
            <w:pPr>
              <w:jc w:val="both"/>
              <w:rPr>
                <w:rFonts w:ascii="Arial" w:hAnsi="Arial" w:cs="Arial"/>
                <w:sz w:val="20"/>
                <w:szCs w:val="20"/>
                <w:lang w:val="es-BO"/>
              </w:rPr>
            </w:pPr>
            <w:r w:rsidRPr="00CF627E">
              <w:rPr>
                <w:rFonts w:ascii="Arial" w:hAnsi="Arial" w:cs="Arial"/>
                <w:sz w:val="20"/>
                <w:szCs w:val="20"/>
                <w:lang w:val="es-BO"/>
              </w:rPr>
              <w:t>Ingeniero Agrónomo</w:t>
            </w:r>
          </w:p>
        </w:tc>
        <w:tc>
          <w:tcPr>
            <w:tcW w:w="2551" w:type="dxa"/>
          </w:tcPr>
          <w:p w:rsidR="00910916" w:rsidRPr="00CF627E" w:rsidRDefault="00910916" w:rsidP="00BC40C1">
            <w:pPr>
              <w:jc w:val="both"/>
              <w:rPr>
                <w:rFonts w:ascii="Arial" w:hAnsi="Arial" w:cs="Arial"/>
                <w:sz w:val="20"/>
                <w:szCs w:val="20"/>
                <w:lang w:val="es-BO"/>
              </w:rPr>
            </w:pPr>
            <w:r w:rsidRPr="00CF627E">
              <w:rPr>
                <w:rFonts w:ascii="Arial" w:hAnsi="Arial" w:cs="Arial"/>
                <w:sz w:val="20"/>
                <w:szCs w:val="20"/>
                <w:lang w:val="es-BO"/>
              </w:rPr>
              <w:t>12 de abril  de 1991</w:t>
            </w:r>
          </w:p>
        </w:tc>
      </w:tr>
      <w:tr w:rsidR="00910916" w:rsidRPr="00CF627E" w:rsidTr="00BC40C1">
        <w:tc>
          <w:tcPr>
            <w:tcW w:w="3119" w:type="dxa"/>
          </w:tcPr>
          <w:p w:rsidR="00910916" w:rsidRPr="00CF627E" w:rsidRDefault="00910916" w:rsidP="00BC40C1">
            <w:pPr>
              <w:jc w:val="both"/>
              <w:rPr>
                <w:rFonts w:ascii="Arial" w:hAnsi="Arial" w:cs="Arial"/>
                <w:sz w:val="20"/>
                <w:szCs w:val="20"/>
                <w:lang w:val="es-BO"/>
              </w:rPr>
            </w:pPr>
            <w:r w:rsidRPr="00CF627E">
              <w:rPr>
                <w:rFonts w:ascii="Arial" w:hAnsi="Arial" w:cs="Arial"/>
                <w:sz w:val="20"/>
                <w:szCs w:val="20"/>
                <w:lang w:val="es-BO"/>
              </w:rPr>
              <w:t>Universidad  Federal de Pelotas Brasil</w:t>
            </w:r>
          </w:p>
        </w:tc>
        <w:tc>
          <w:tcPr>
            <w:tcW w:w="5245" w:type="dxa"/>
          </w:tcPr>
          <w:p w:rsidR="00910916" w:rsidRPr="00CF627E" w:rsidRDefault="00910916" w:rsidP="00BC40C1">
            <w:pPr>
              <w:jc w:val="both"/>
              <w:rPr>
                <w:rFonts w:ascii="Arial" w:hAnsi="Arial" w:cs="Arial"/>
                <w:sz w:val="20"/>
                <w:szCs w:val="20"/>
                <w:lang w:val="es-BO"/>
              </w:rPr>
            </w:pPr>
            <w:r w:rsidRPr="00CF627E">
              <w:rPr>
                <w:rFonts w:ascii="Arial" w:hAnsi="Arial" w:cs="Arial"/>
                <w:sz w:val="20"/>
                <w:szCs w:val="20"/>
                <w:lang w:val="es-BO"/>
              </w:rPr>
              <w:t>Especialista en tecnología de Semillas</w:t>
            </w:r>
          </w:p>
        </w:tc>
        <w:tc>
          <w:tcPr>
            <w:tcW w:w="2551" w:type="dxa"/>
          </w:tcPr>
          <w:p w:rsidR="00910916" w:rsidRPr="00CF627E" w:rsidRDefault="00910916" w:rsidP="00BC40C1">
            <w:pPr>
              <w:jc w:val="both"/>
              <w:rPr>
                <w:rFonts w:ascii="Arial" w:hAnsi="Arial" w:cs="Arial"/>
                <w:sz w:val="20"/>
                <w:szCs w:val="20"/>
                <w:lang w:val="es-BO"/>
              </w:rPr>
            </w:pPr>
            <w:r w:rsidRPr="00CF627E">
              <w:rPr>
                <w:rFonts w:ascii="Arial" w:hAnsi="Arial" w:cs="Arial"/>
                <w:sz w:val="20"/>
                <w:szCs w:val="20"/>
                <w:lang w:val="es-BO"/>
              </w:rPr>
              <w:t>30 de septiembre  1993</w:t>
            </w:r>
          </w:p>
        </w:tc>
      </w:tr>
      <w:tr w:rsidR="00910916" w:rsidRPr="00CF627E" w:rsidTr="00BC40C1">
        <w:tc>
          <w:tcPr>
            <w:tcW w:w="3119" w:type="dxa"/>
          </w:tcPr>
          <w:p w:rsidR="00910916" w:rsidRPr="00070007" w:rsidRDefault="00910916" w:rsidP="00BC40C1">
            <w:pPr>
              <w:jc w:val="both"/>
              <w:rPr>
                <w:rFonts w:ascii="Arial" w:hAnsi="Arial" w:cs="Arial"/>
                <w:sz w:val="20"/>
                <w:szCs w:val="20"/>
              </w:rPr>
            </w:pPr>
            <w:r w:rsidRPr="00070007">
              <w:rPr>
                <w:rFonts w:ascii="Arial" w:hAnsi="Arial" w:cs="Arial"/>
                <w:sz w:val="20"/>
                <w:szCs w:val="20"/>
              </w:rPr>
              <w:t xml:space="preserve">Food and </w:t>
            </w:r>
            <w:proofErr w:type="spellStart"/>
            <w:r w:rsidRPr="00070007">
              <w:rPr>
                <w:rFonts w:ascii="Arial" w:hAnsi="Arial" w:cs="Arial"/>
                <w:sz w:val="20"/>
                <w:szCs w:val="20"/>
              </w:rPr>
              <w:t>Agricultura</w:t>
            </w:r>
            <w:proofErr w:type="spellEnd"/>
            <w:r w:rsidRPr="00070007">
              <w:rPr>
                <w:rFonts w:ascii="Arial" w:hAnsi="Arial" w:cs="Arial"/>
                <w:sz w:val="20"/>
                <w:szCs w:val="20"/>
              </w:rPr>
              <w:t xml:space="preserve"> Organization of the United Nations (FAO) y Centro </w:t>
            </w:r>
            <w:proofErr w:type="spellStart"/>
            <w:r w:rsidRPr="00070007">
              <w:rPr>
                <w:rFonts w:ascii="Arial" w:hAnsi="Arial" w:cs="Arial"/>
                <w:sz w:val="20"/>
                <w:szCs w:val="20"/>
              </w:rPr>
              <w:t>Internacional</w:t>
            </w:r>
            <w:proofErr w:type="spellEnd"/>
            <w:r w:rsidRPr="00070007">
              <w:rPr>
                <w:rFonts w:ascii="Arial" w:hAnsi="Arial" w:cs="Arial"/>
                <w:sz w:val="20"/>
                <w:szCs w:val="20"/>
              </w:rPr>
              <w:t xml:space="preserve"> de la Papa (CIP)</w:t>
            </w:r>
          </w:p>
        </w:tc>
        <w:tc>
          <w:tcPr>
            <w:tcW w:w="5245" w:type="dxa"/>
          </w:tcPr>
          <w:p w:rsidR="00910916" w:rsidRPr="00CF627E" w:rsidRDefault="00910916" w:rsidP="00BC40C1">
            <w:pPr>
              <w:jc w:val="both"/>
              <w:rPr>
                <w:rFonts w:ascii="Arial" w:hAnsi="Arial" w:cs="Arial"/>
                <w:sz w:val="20"/>
                <w:szCs w:val="20"/>
                <w:lang w:val="es-BO"/>
              </w:rPr>
            </w:pPr>
            <w:r w:rsidRPr="00CF627E">
              <w:rPr>
                <w:rFonts w:ascii="Arial" w:hAnsi="Arial" w:cs="Arial"/>
                <w:sz w:val="20"/>
                <w:szCs w:val="20"/>
                <w:lang w:val="es-BO"/>
              </w:rPr>
              <w:t>Especialista en Escuelas de Campo de Agricultores y metodologías participativas</w:t>
            </w:r>
          </w:p>
        </w:tc>
        <w:tc>
          <w:tcPr>
            <w:tcW w:w="2551" w:type="dxa"/>
          </w:tcPr>
          <w:p w:rsidR="00910916" w:rsidRPr="00CF627E" w:rsidRDefault="00910916" w:rsidP="00BC40C1">
            <w:pPr>
              <w:jc w:val="both"/>
              <w:rPr>
                <w:rFonts w:ascii="Arial" w:hAnsi="Arial" w:cs="Arial"/>
                <w:sz w:val="20"/>
                <w:szCs w:val="20"/>
                <w:lang w:val="es-BO"/>
              </w:rPr>
            </w:pPr>
            <w:r w:rsidRPr="00CF627E">
              <w:rPr>
                <w:rFonts w:ascii="Arial" w:hAnsi="Arial" w:cs="Arial"/>
                <w:sz w:val="20"/>
                <w:szCs w:val="20"/>
                <w:lang w:val="es-BO"/>
              </w:rPr>
              <w:t>Septiembre 1999</w:t>
            </w:r>
          </w:p>
        </w:tc>
      </w:tr>
      <w:tr w:rsidR="00910916" w:rsidRPr="00CF627E" w:rsidTr="00BC40C1">
        <w:tc>
          <w:tcPr>
            <w:tcW w:w="3119" w:type="dxa"/>
          </w:tcPr>
          <w:p w:rsidR="00910916" w:rsidRPr="00CF627E" w:rsidRDefault="00910916" w:rsidP="00BC40C1">
            <w:pPr>
              <w:jc w:val="both"/>
              <w:rPr>
                <w:rFonts w:ascii="Arial" w:hAnsi="Arial" w:cs="Arial"/>
                <w:iCs/>
                <w:sz w:val="20"/>
                <w:szCs w:val="20"/>
                <w:lang w:val="es-BO"/>
              </w:rPr>
            </w:pPr>
            <w:r w:rsidRPr="00CF627E">
              <w:rPr>
                <w:rFonts w:ascii="Arial" w:hAnsi="Arial" w:cs="Arial"/>
                <w:iCs/>
                <w:sz w:val="20"/>
                <w:szCs w:val="20"/>
                <w:lang w:val="es-BO"/>
              </w:rPr>
              <w:t>Centro Agronómico Tropical de Investigación y Enseñanza CATIE (Costa Rica</w:t>
            </w:r>
          </w:p>
        </w:tc>
        <w:tc>
          <w:tcPr>
            <w:tcW w:w="5245" w:type="dxa"/>
          </w:tcPr>
          <w:p w:rsidR="00910916" w:rsidRPr="00CF627E" w:rsidRDefault="00910916" w:rsidP="00CF627E">
            <w:pPr>
              <w:jc w:val="both"/>
              <w:rPr>
                <w:rFonts w:ascii="Arial" w:hAnsi="Arial" w:cs="Arial"/>
                <w:iCs/>
                <w:sz w:val="20"/>
                <w:szCs w:val="20"/>
                <w:lang w:val="es-BO"/>
              </w:rPr>
            </w:pPr>
            <w:r w:rsidRPr="00CF627E">
              <w:rPr>
                <w:rFonts w:ascii="Arial" w:hAnsi="Arial" w:cs="Arial"/>
                <w:iCs/>
                <w:sz w:val="20"/>
                <w:szCs w:val="20"/>
                <w:lang w:val="es-BO"/>
              </w:rPr>
              <w:t xml:space="preserve">Magister </w:t>
            </w:r>
            <w:r w:rsidR="00CF627E">
              <w:rPr>
                <w:rFonts w:ascii="Arial" w:hAnsi="Arial" w:cs="Arial"/>
                <w:iCs/>
                <w:sz w:val="20"/>
                <w:szCs w:val="20"/>
                <w:lang w:val="es-BO"/>
              </w:rPr>
              <w:t>en Ciencias</w:t>
            </w:r>
            <w:r w:rsidRPr="00CF627E">
              <w:rPr>
                <w:rFonts w:ascii="Arial" w:hAnsi="Arial" w:cs="Arial"/>
                <w:iCs/>
                <w:sz w:val="20"/>
                <w:szCs w:val="20"/>
                <w:lang w:val="es-BO"/>
              </w:rPr>
              <w:t xml:space="preserve"> AGRICULTURA TROPICAL SOSTENIBLE con énfasis en </w:t>
            </w:r>
            <w:proofErr w:type="spellStart"/>
            <w:r w:rsidRPr="00CF627E">
              <w:rPr>
                <w:rFonts w:ascii="Arial" w:hAnsi="Arial" w:cs="Arial"/>
                <w:iCs/>
                <w:sz w:val="20"/>
                <w:szCs w:val="20"/>
                <w:lang w:val="es-BO"/>
              </w:rPr>
              <w:t>Fitoprotecci</w:t>
            </w:r>
            <w:r w:rsidR="00CF627E">
              <w:rPr>
                <w:rFonts w:ascii="Arial" w:hAnsi="Arial" w:cs="Arial"/>
                <w:iCs/>
                <w:sz w:val="20"/>
                <w:szCs w:val="20"/>
                <w:lang w:val="es-BO"/>
              </w:rPr>
              <w:t>ó</w:t>
            </w:r>
            <w:r w:rsidRPr="00CF627E">
              <w:rPr>
                <w:rFonts w:ascii="Arial" w:hAnsi="Arial" w:cs="Arial"/>
                <w:iCs/>
                <w:sz w:val="20"/>
                <w:szCs w:val="20"/>
                <w:lang w:val="es-BO"/>
              </w:rPr>
              <w:t>n</w:t>
            </w:r>
            <w:proofErr w:type="spellEnd"/>
            <w:r w:rsidRPr="00CF627E">
              <w:rPr>
                <w:rFonts w:ascii="Arial" w:hAnsi="Arial" w:cs="Arial"/>
                <w:iCs/>
                <w:sz w:val="20"/>
                <w:szCs w:val="20"/>
                <w:lang w:val="es-BO"/>
              </w:rPr>
              <w:t xml:space="preserve"> y Sistemas de producción.</w:t>
            </w:r>
          </w:p>
        </w:tc>
        <w:tc>
          <w:tcPr>
            <w:tcW w:w="2551" w:type="dxa"/>
          </w:tcPr>
          <w:p w:rsidR="00910916" w:rsidRPr="00CF627E" w:rsidRDefault="00910916" w:rsidP="00BC40C1">
            <w:pPr>
              <w:jc w:val="both"/>
              <w:rPr>
                <w:rFonts w:ascii="Arial" w:hAnsi="Arial" w:cs="Arial"/>
                <w:sz w:val="20"/>
                <w:szCs w:val="20"/>
                <w:lang w:val="es-BO"/>
              </w:rPr>
            </w:pPr>
            <w:r w:rsidRPr="00CF627E">
              <w:rPr>
                <w:rFonts w:ascii="Arial" w:hAnsi="Arial" w:cs="Arial"/>
                <w:sz w:val="20"/>
                <w:szCs w:val="20"/>
                <w:lang w:val="es-BO"/>
              </w:rPr>
              <w:t>Diciembre de 1997</w:t>
            </w:r>
          </w:p>
        </w:tc>
      </w:tr>
    </w:tbl>
    <w:p w:rsidR="00910916" w:rsidRPr="00CF627E" w:rsidRDefault="00910916" w:rsidP="00910916">
      <w:pPr>
        <w:jc w:val="both"/>
        <w:rPr>
          <w:rFonts w:ascii="Arial" w:hAnsi="Arial" w:cs="Arial"/>
          <w:sz w:val="20"/>
          <w:szCs w:val="20"/>
          <w:lang w:val="es-BO"/>
        </w:rPr>
      </w:pPr>
    </w:p>
    <w:p w:rsidR="00910916" w:rsidRPr="00CF627E" w:rsidRDefault="00910916" w:rsidP="00910916">
      <w:pPr>
        <w:jc w:val="both"/>
        <w:rPr>
          <w:rFonts w:ascii="Arial" w:hAnsi="Arial" w:cs="Arial"/>
          <w:b/>
          <w:sz w:val="20"/>
          <w:szCs w:val="20"/>
          <w:lang w:val="es-BO"/>
        </w:rPr>
      </w:pPr>
      <w:r w:rsidRPr="00CF627E">
        <w:rPr>
          <w:rFonts w:ascii="Arial" w:hAnsi="Arial" w:cs="Arial"/>
          <w:b/>
          <w:sz w:val="20"/>
          <w:szCs w:val="20"/>
          <w:lang w:val="es-BO"/>
        </w:rPr>
        <w:t>Experiencia laboral</w:t>
      </w:r>
    </w:p>
    <w:tbl>
      <w:tblPr>
        <w:tblW w:w="10915"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7371"/>
        <w:gridCol w:w="850"/>
        <w:gridCol w:w="992"/>
      </w:tblGrid>
      <w:tr w:rsidR="00910916" w:rsidRPr="00CF627E" w:rsidTr="00BC40C1">
        <w:trPr>
          <w:cantSplit/>
        </w:trPr>
        <w:tc>
          <w:tcPr>
            <w:tcW w:w="1702" w:type="dxa"/>
          </w:tcPr>
          <w:p w:rsidR="00910916" w:rsidRPr="00CF627E" w:rsidRDefault="00910916" w:rsidP="00BC40C1">
            <w:pPr>
              <w:rPr>
                <w:rFonts w:ascii="Arial" w:hAnsi="Arial" w:cs="Arial"/>
                <w:iCs/>
                <w:sz w:val="20"/>
                <w:szCs w:val="20"/>
                <w:lang w:val="es-BO"/>
              </w:rPr>
            </w:pPr>
            <w:r w:rsidRPr="00CF627E">
              <w:rPr>
                <w:rFonts w:ascii="Arial" w:hAnsi="Arial" w:cs="Arial"/>
                <w:iCs/>
                <w:sz w:val="20"/>
                <w:szCs w:val="20"/>
                <w:lang w:val="es-BO"/>
              </w:rPr>
              <w:t>Nombre de la consultoría</w:t>
            </w:r>
          </w:p>
        </w:tc>
        <w:tc>
          <w:tcPr>
            <w:tcW w:w="7371" w:type="dxa"/>
          </w:tcPr>
          <w:p w:rsidR="00910916" w:rsidRPr="00CF627E" w:rsidRDefault="00910916" w:rsidP="00BC40C1">
            <w:pPr>
              <w:rPr>
                <w:rFonts w:ascii="Arial" w:hAnsi="Arial" w:cs="Arial"/>
                <w:iCs/>
                <w:sz w:val="20"/>
                <w:szCs w:val="20"/>
                <w:lang w:val="es-BO"/>
              </w:rPr>
            </w:pPr>
            <w:r w:rsidRPr="00CF627E">
              <w:rPr>
                <w:rFonts w:ascii="Arial" w:hAnsi="Arial" w:cs="Arial"/>
                <w:iCs/>
                <w:sz w:val="20"/>
                <w:szCs w:val="20"/>
                <w:lang w:val="es-BO"/>
              </w:rPr>
              <w:t xml:space="preserve">Objetivo del servicio de </w:t>
            </w:r>
            <w:r w:rsidR="00CF627E" w:rsidRPr="00CF627E">
              <w:rPr>
                <w:rFonts w:ascii="Arial" w:hAnsi="Arial" w:cs="Arial"/>
                <w:iCs/>
                <w:sz w:val="20"/>
                <w:szCs w:val="20"/>
                <w:lang w:val="es-BO"/>
              </w:rPr>
              <w:t>consultoría</w:t>
            </w:r>
          </w:p>
        </w:tc>
        <w:tc>
          <w:tcPr>
            <w:tcW w:w="1842" w:type="dxa"/>
            <w:gridSpan w:val="2"/>
          </w:tcPr>
          <w:p w:rsidR="00910916" w:rsidRPr="00CF627E" w:rsidRDefault="00910916" w:rsidP="00BC40C1">
            <w:pPr>
              <w:pStyle w:val="Heading3"/>
              <w:rPr>
                <w:rFonts w:ascii="Arial" w:hAnsi="Arial" w:cs="Arial"/>
                <w:i/>
                <w:sz w:val="20"/>
                <w:szCs w:val="20"/>
                <w:lang w:val="es-BO"/>
              </w:rPr>
            </w:pPr>
            <w:r w:rsidRPr="00CF627E">
              <w:rPr>
                <w:rFonts w:ascii="Arial" w:hAnsi="Arial" w:cs="Arial"/>
                <w:i/>
                <w:sz w:val="20"/>
                <w:szCs w:val="20"/>
                <w:lang w:val="es-BO"/>
              </w:rPr>
              <w:t>Fechas</w:t>
            </w:r>
          </w:p>
        </w:tc>
      </w:tr>
      <w:tr w:rsidR="00910916" w:rsidRPr="00CF627E" w:rsidTr="00BC40C1">
        <w:tc>
          <w:tcPr>
            <w:tcW w:w="1702" w:type="dxa"/>
          </w:tcPr>
          <w:p w:rsidR="00910916" w:rsidRPr="00CF627E" w:rsidRDefault="00910916" w:rsidP="00BC40C1">
            <w:pPr>
              <w:jc w:val="both"/>
              <w:rPr>
                <w:rFonts w:ascii="Arial" w:hAnsi="Arial" w:cs="Arial"/>
                <w:iCs/>
                <w:sz w:val="20"/>
                <w:szCs w:val="20"/>
                <w:lang w:val="es-BO"/>
              </w:rPr>
            </w:pPr>
          </w:p>
        </w:tc>
        <w:tc>
          <w:tcPr>
            <w:tcW w:w="7371" w:type="dxa"/>
          </w:tcPr>
          <w:p w:rsidR="00910916" w:rsidRPr="00CF627E" w:rsidRDefault="00910916" w:rsidP="00BC40C1">
            <w:pPr>
              <w:jc w:val="both"/>
              <w:rPr>
                <w:rFonts w:ascii="Arial" w:hAnsi="Arial" w:cs="Arial"/>
                <w:iCs/>
                <w:sz w:val="20"/>
                <w:szCs w:val="20"/>
                <w:lang w:val="es-BO"/>
              </w:rPr>
            </w:pPr>
          </w:p>
        </w:tc>
        <w:tc>
          <w:tcPr>
            <w:tcW w:w="850" w:type="dxa"/>
          </w:tcPr>
          <w:p w:rsidR="00910916" w:rsidRPr="00CF627E" w:rsidRDefault="00910916" w:rsidP="00BC40C1">
            <w:pPr>
              <w:rPr>
                <w:rFonts w:ascii="Arial" w:hAnsi="Arial" w:cs="Arial"/>
                <w:iCs/>
                <w:sz w:val="20"/>
                <w:szCs w:val="20"/>
                <w:u w:val="single"/>
                <w:lang w:val="es-BO"/>
              </w:rPr>
            </w:pPr>
            <w:r w:rsidRPr="00CF627E">
              <w:rPr>
                <w:rFonts w:ascii="Arial" w:hAnsi="Arial" w:cs="Arial"/>
                <w:iCs/>
                <w:sz w:val="20"/>
                <w:szCs w:val="20"/>
                <w:u w:val="single"/>
                <w:lang w:val="es-BO"/>
              </w:rPr>
              <w:t>De</w:t>
            </w:r>
          </w:p>
        </w:tc>
        <w:tc>
          <w:tcPr>
            <w:tcW w:w="992" w:type="dxa"/>
          </w:tcPr>
          <w:p w:rsidR="00910916" w:rsidRPr="00CF627E" w:rsidRDefault="00910916" w:rsidP="00BC40C1">
            <w:pPr>
              <w:rPr>
                <w:rFonts w:ascii="Arial" w:hAnsi="Arial" w:cs="Arial"/>
                <w:iCs/>
                <w:sz w:val="20"/>
                <w:szCs w:val="20"/>
                <w:lang w:val="es-BO"/>
              </w:rPr>
            </w:pPr>
            <w:r w:rsidRPr="00CF627E">
              <w:rPr>
                <w:rFonts w:ascii="Arial" w:hAnsi="Arial" w:cs="Arial"/>
                <w:iCs/>
                <w:sz w:val="20"/>
                <w:szCs w:val="20"/>
                <w:lang w:val="es-BO"/>
              </w:rPr>
              <w:t>Hasta</w:t>
            </w:r>
          </w:p>
        </w:tc>
      </w:tr>
      <w:tr w:rsidR="00910916" w:rsidRPr="00CF627E" w:rsidTr="00BC40C1">
        <w:tc>
          <w:tcPr>
            <w:tcW w:w="1702" w:type="dxa"/>
          </w:tcPr>
          <w:p w:rsidR="00910916" w:rsidRPr="00CF627E" w:rsidRDefault="00910916" w:rsidP="00BC40C1">
            <w:pPr>
              <w:pStyle w:val="Heading4"/>
              <w:rPr>
                <w:rFonts w:ascii="Arial" w:hAnsi="Arial" w:cs="Arial"/>
                <w:i/>
                <w:sz w:val="20"/>
                <w:szCs w:val="20"/>
                <w:lang w:val="es-BO"/>
              </w:rPr>
            </w:pPr>
            <w:r w:rsidRPr="00CF627E">
              <w:rPr>
                <w:rFonts w:ascii="Arial" w:hAnsi="Arial" w:cs="Arial"/>
                <w:i/>
                <w:sz w:val="20"/>
                <w:szCs w:val="20"/>
                <w:lang w:val="es-BO"/>
              </w:rPr>
              <w:t>Fundación PROINPA- Proyecto-PASA</w:t>
            </w:r>
          </w:p>
        </w:tc>
        <w:tc>
          <w:tcPr>
            <w:tcW w:w="7371" w:type="dxa"/>
          </w:tcPr>
          <w:p w:rsidR="00910916" w:rsidRPr="00CF627E" w:rsidRDefault="00910916" w:rsidP="00BC40C1">
            <w:pPr>
              <w:rPr>
                <w:rFonts w:ascii="Arial" w:hAnsi="Arial" w:cs="Arial"/>
                <w:iCs/>
                <w:snapToGrid w:val="0"/>
                <w:sz w:val="20"/>
                <w:szCs w:val="20"/>
                <w:lang w:val="es-BO"/>
              </w:rPr>
            </w:pPr>
            <w:r w:rsidRPr="00CF627E">
              <w:rPr>
                <w:rFonts w:ascii="Arial" w:hAnsi="Arial" w:cs="Arial"/>
                <w:iCs/>
                <w:snapToGrid w:val="0"/>
                <w:sz w:val="20"/>
                <w:szCs w:val="20"/>
                <w:lang w:val="es-BO"/>
              </w:rPr>
              <w:t>Transferencia de tecnología de MIP-nematodos y MIP-</w:t>
            </w:r>
            <w:proofErr w:type="spellStart"/>
            <w:r w:rsidRPr="00CF627E">
              <w:rPr>
                <w:rFonts w:ascii="Arial" w:hAnsi="Arial" w:cs="Arial"/>
                <w:iCs/>
                <w:snapToGrid w:val="0"/>
                <w:sz w:val="20"/>
                <w:szCs w:val="20"/>
                <w:lang w:val="es-BO"/>
              </w:rPr>
              <w:t>tizon</w:t>
            </w:r>
            <w:proofErr w:type="spellEnd"/>
            <w:r w:rsidRPr="00CF627E">
              <w:rPr>
                <w:rFonts w:ascii="Arial" w:hAnsi="Arial" w:cs="Arial"/>
                <w:iCs/>
                <w:snapToGrid w:val="0"/>
                <w:sz w:val="20"/>
                <w:szCs w:val="20"/>
                <w:lang w:val="es-BO"/>
              </w:rPr>
              <w:t xml:space="preserve"> en el municipio de </w:t>
            </w:r>
            <w:proofErr w:type="spellStart"/>
            <w:r w:rsidRPr="00CF627E">
              <w:rPr>
                <w:rFonts w:ascii="Arial" w:hAnsi="Arial" w:cs="Arial"/>
                <w:iCs/>
                <w:snapToGrid w:val="0"/>
                <w:sz w:val="20"/>
                <w:szCs w:val="20"/>
                <w:lang w:val="es-BO"/>
              </w:rPr>
              <w:t>Pocona</w:t>
            </w:r>
            <w:proofErr w:type="spellEnd"/>
            <w:r w:rsidRPr="00CF627E">
              <w:rPr>
                <w:rFonts w:ascii="Arial" w:hAnsi="Arial" w:cs="Arial"/>
                <w:iCs/>
                <w:snapToGrid w:val="0"/>
                <w:sz w:val="20"/>
                <w:szCs w:val="20"/>
                <w:lang w:val="es-BO"/>
              </w:rPr>
              <w:t xml:space="preserve"> utilizando la metodología de las escuelas de campo </w:t>
            </w:r>
            <w:proofErr w:type="spellStart"/>
            <w:r w:rsidRPr="00CF627E">
              <w:rPr>
                <w:rFonts w:ascii="Arial" w:hAnsi="Arial" w:cs="Arial"/>
                <w:iCs/>
                <w:snapToGrid w:val="0"/>
                <w:sz w:val="20"/>
                <w:szCs w:val="20"/>
                <w:lang w:val="es-BO"/>
              </w:rPr>
              <w:t>ECAs</w:t>
            </w:r>
            <w:proofErr w:type="spellEnd"/>
            <w:r w:rsidRPr="00CF627E">
              <w:rPr>
                <w:rFonts w:ascii="Arial" w:hAnsi="Arial" w:cs="Arial"/>
                <w:iCs/>
                <w:snapToGrid w:val="0"/>
                <w:sz w:val="20"/>
                <w:szCs w:val="20"/>
                <w:lang w:val="es-BO"/>
              </w:rPr>
              <w:t xml:space="preserve"> y los comités de investigación participativa CIAL</w:t>
            </w:r>
          </w:p>
        </w:tc>
        <w:tc>
          <w:tcPr>
            <w:tcW w:w="850" w:type="dxa"/>
          </w:tcPr>
          <w:p w:rsidR="00910916" w:rsidRPr="00CF627E" w:rsidRDefault="00910916" w:rsidP="00BC40C1">
            <w:pPr>
              <w:rPr>
                <w:rFonts w:ascii="Arial" w:hAnsi="Arial" w:cs="Arial"/>
                <w:iCs/>
                <w:snapToGrid w:val="0"/>
                <w:sz w:val="20"/>
                <w:szCs w:val="20"/>
                <w:lang w:val="es-BO"/>
              </w:rPr>
            </w:pPr>
            <w:r w:rsidRPr="00CF627E">
              <w:rPr>
                <w:rFonts w:ascii="Arial" w:hAnsi="Arial" w:cs="Arial"/>
                <w:iCs/>
                <w:snapToGrid w:val="0"/>
                <w:sz w:val="20"/>
                <w:szCs w:val="20"/>
                <w:lang w:val="es-BO"/>
              </w:rPr>
              <w:t>1999</w:t>
            </w:r>
          </w:p>
        </w:tc>
        <w:tc>
          <w:tcPr>
            <w:tcW w:w="992" w:type="dxa"/>
          </w:tcPr>
          <w:p w:rsidR="00910916" w:rsidRPr="00CF627E" w:rsidRDefault="00910916" w:rsidP="00BC40C1">
            <w:pPr>
              <w:rPr>
                <w:rFonts w:ascii="Arial" w:hAnsi="Arial" w:cs="Arial"/>
                <w:iCs/>
                <w:snapToGrid w:val="0"/>
                <w:sz w:val="20"/>
                <w:szCs w:val="20"/>
                <w:lang w:val="es-BO"/>
              </w:rPr>
            </w:pPr>
            <w:r w:rsidRPr="00CF627E">
              <w:rPr>
                <w:rFonts w:ascii="Arial" w:hAnsi="Arial" w:cs="Arial"/>
                <w:iCs/>
                <w:snapToGrid w:val="0"/>
                <w:sz w:val="20"/>
                <w:szCs w:val="20"/>
                <w:lang w:val="es-BO"/>
              </w:rPr>
              <w:t>2002</w:t>
            </w:r>
          </w:p>
        </w:tc>
      </w:tr>
      <w:tr w:rsidR="00910916" w:rsidRPr="00CF627E" w:rsidTr="00BC40C1">
        <w:tc>
          <w:tcPr>
            <w:tcW w:w="1702" w:type="dxa"/>
          </w:tcPr>
          <w:p w:rsidR="00910916" w:rsidRPr="00CF627E" w:rsidRDefault="00910916" w:rsidP="00BC40C1">
            <w:pPr>
              <w:rPr>
                <w:rFonts w:ascii="Arial" w:hAnsi="Arial" w:cs="Arial"/>
                <w:iCs/>
                <w:snapToGrid w:val="0"/>
                <w:sz w:val="20"/>
                <w:szCs w:val="20"/>
                <w:lang w:val="es-BO"/>
              </w:rPr>
            </w:pPr>
            <w:r w:rsidRPr="00CF627E">
              <w:rPr>
                <w:rFonts w:ascii="Arial" w:hAnsi="Arial" w:cs="Arial"/>
                <w:iCs/>
                <w:snapToGrid w:val="0"/>
                <w:sz w:val="20"/>
                <w:szCs w:val="20"/>
                <w:lang w:val="es-BO"/>
              </w:rPr>
              <w:t>PROINPA-Proyecto CLAS</w:t>
            </w:r>
          </w:p>
          <w:p w:rsidR="00910916" w:rsidRPr="00CF627E" w:rsidRDefault="00910916" w:rsidP="00BC40C1">
            <w:pPr>
              <w:rPr>
                <w:rFonts w:ascii="Arial" w:hAnsi="Arial" w:cs="Arial"/>
                <w:iCs/>
                <w:snapToGrid w:val="0"/>
                <w:sz w:val="20"/>
                <w:szCs w:val="20"/>
                <w:lang w:val="es-BO"/>
              </w:rPr>
            </w:pPr>
          </w:p>
          <w:p w:rsidR="00910916" w:rsidRPr="00CF627E" w:rsidRDefault="00910916" w:rsidP="00BC40C1">
            <w:pPr>
              <w:rPr>
                <w:rFonts w:ascii="Arial" w:hAnsi="Arial" w:cs="Arial"/>
                <w:iCs/>
                <w:snapToGrid w:val="0"/>
                <w:sz w:val="20"/>
                <w:szCs w:val="20"/>
                <w:lang w:val="es-BO"/>
              </w:rPr>
            </w:pPr>
          </w:p>
          <w:p w:rsidR="00910916" w:rsidRPr="00CF627E" w:rsidRDefault="00910916" w:rsidP="00BC40C1">
            <w:pPr>
              <w:rPr>
                <w:rFonts w:ascii="Arial" w:hAnsi="Arial" w:cs="Arial"/>
                <w:iCs/>
                <w:snapToGrid w:val="0"/>
                <w:sz w:val="20"/>
                <w:szCs w:val="20"/>
                <w:lang w:val="es-BO"/>
              </w:rPr>
            </w:pPr>
          </w:p>
          <w:p w:rsidR="00910916" w:rsidRPr="00CF627E" w:rsidRDefault="00910916" w:rsidP="00BC40C1">
            <w:pPr>
              <w:rPr>
                <w:rFonts w:ascii="Arial" w:hAnsi="Arial" w:cs="Arial"/>
                <w:iCs/>
                <w:snapToGrid w:val="0"/>
                <w:sz w:val="20"/>
                <w:szCs w:val="20"/>
                <w:lang w:val="es-BO"/>
              </w:rPr>
            </w:pPr>
          </w:p>
          <w:p w:rsidR="00910916" w:rsidRPr="00CF627E" w:rsidRDefault="00910916" w:rsidP="00BC40C1">
            <w:pPr>
              <w:rPr>
                <w:rFonts w:ascii="Arial" w:hAnsi="Arial" w:cs="Arial"/>
                <w:iCs/>
                <w:snapToGrid w:val="0"/>
                <w:sz w:val="20"/>
                <w:szCs w:val="20"/>
                <w:lang w:val="es-BO"/>
              </w:rPr>
            </w:pPr>
            <w:r w:rsidRPr="00CF627E">
              <w:rPr>
                <w:rFonts w:ascii="Arial" w:hAnsi="Arial" w:cs="Arial"/>
                <w:iCs/>
                <w:snapToGrid w:val="0"/>
                <w:sz w:val="20"/>
                <w:szCs w:val="20"/>
                <w:lang w:val="es-BO"/>
              </w:rPr>
              <w:t>DIA-Chapare</w:t>
            </w:r>
          </w:p>
          <w:p w:rsidR="00910916" w:rsidRPr="00CF627E" w:rsidRDefault="00910916" w:rsidP="00BC40C1">
            <w:pPr>
              <w:rPr>
                <w:rFonts w:ascii="Arial" w:hAnsi="Arial" w:cs="Arial"/>
                <w:iCs/>
                <w:snapToGrid w:val="0"/>
                <w:sz w:val="20"/>
                <w:szCs w:val="20"/>
                <w:lang w:val="es-BO"/>
              </w:rPr>
            </w:pPr>
          </w:p>
          <w:p w:rsidR="00910916" w:rsidRPr="00CF627E" w:rsidRDefault="00910916" w:rsidP="00BC40C1">
            <w:pPr>
              <w:rPr>
                <w:rFonts w:ascii="Arial" w:hAnsi="Arial" w:cs="Arial"/>
                <w:iCs/>
                <w:snapToGrid w:val="0"/>
                <w:sz w:val="20"/>
                <w:szCs w:val="20"/>
                <w:lang w:val="es-BO"/>
              </w:rPr>
            </w:pPr>
          </w:p>
          <w:p w:rsidR="00910916" w:rsidRPr="00CF627E" w:rsidRDefault="00910916" w:rsidP="00BC40C1">
            <w:pPr>
              <w:rPr>
                <w:rFonts w:ascii="Arial" w:hAnsi="Arial" w:cs="Arial"/>
                <w:iCs/>
                <w:snapToGrid w:val="0"/>
                <w:sz w:val="20"/>
                <w:szCs w:val="20"/>
                <w:lang w:val="es-BO"/>
              </w:rPr>
            </w:pPr>
          </w:p>
          <w:p w:rsidR="00910916" w:rsidRPr="00CF627E" w:rsidRDefault="00910916" w:rsidP="00BC40C1">
            <w:pPr>
              <w:rPr>
                <w:rFonts w:ascii="Arial" w:hAnsi="Arial" w:cs="Arial"/>
                <w:iCs/>
                <w:snapToGrid w:val="0"/>
                <w:sz w:val="20"/>
                <w:szCs w:val="20"/>
                <w:lang w:val="es-BO"/>
              </w:rPr>
            </w:pPr>
          </w:p>
          <w:p w:rsidR="00910916" w:rsidRPr="00CF627E" w:rsidRDefault="00910916" w:rsidP="00BC40C1">
            <w:pPr>
              <w:rPr>
                <w:rFonts w:ascii="Arial" w:hAnsi="Arial" w:cs="Arial"/>
                <w:iCs/>
                <w:snapToGrid w:val="0"/>
                <w:sz w:val="20"/>
                <w:szCs w:val="20"/>
                <w:lang w:val="es-BO"/>
              </w:rPr>
            </w:pPr>
          </w:p>
          <w:p w:rsidR="00910916" w:rsidRPr="00CF627E" w:rsidRDefault="00910916" w:rsidP="00BC40C1">
            <w:pPr>
              <w:rPr>
                <w:rFonts w:ascii="Arial" w:hAnsi="Arial" w:cs="Arial"/>
                <w:iCs/>
                <w:sz w:val="20"/>
                <w:szCs w:val="20"/>
                <w:lang w:val="es-BO"/>
              </w:rPr>
            </w:pPr>
          </w:p>
          <w:p w:rsidR="00910916" w:rsidRPr="00CF627E" w:rsidRDefault="00910916" w:rsidP="00BC40C1">
            <w:pPr>
              <w:rPr>
                <w:rFonts w:ascii="Arial" w:hAnsi="Arial" w:cs="Arial"/>
                <w:iCs/>
                <w:snapToGrid w:val="0"/>
                <w:sz w:val="20"/>
                <w:szCs w:val="20"/>
                <w:lang w:val="es-BO"/>
              </w:rPr>
            </w:pPr>
            <w:r w:rsidRPr="00CF627E">
              <w:rPr>
                <w:rFonts w:ascii="Arial" w:hAnsi="Arial" w:cs="Arial"/>
                <w:iCs/>
                <w:sz w:val="20"/>
                <w:szCs w:val="20"/>
                <w:lang w:val="es-BO"/>
              </w:rPr>
              <w:t>Fundación PROINPA</w:t>
            </w:r>
            <w:r w:rsidRPr="00CF627E">
              <w:rPr>
                <w:rFonts w:ascii="Arial" w:hAnsi="Arial" w:cs="Arial"/>
                <w:iCs/>
                <w:snapToGrid w:val="0"/>
                <w:sz w:val="20"/>
                <w:szCs w:val="20"/>
                <w:lang w:val="es-BO"/>
              </w:rPr>
              <w:t>-Proyecto PAPANDINA</w:t>
            </w:r>
          </w:p>
          <w:p w:rsidR="00910916" w:rsidRPr="00CF627E" w:rsidRDefault="00910916" w:rsidP="00BC40C1">
            <w:pPr>
              <w:rPr>
                <w:rFonts w:ascii="Arial" w:hAnsi="Arial" w:cs="Arial"/>
                <w:iCs/>
                <w:snapToGrid w:val="0"/>
                <w:sz w:val="20"/>
                <w:szCs w:val="20"/>
                <w:lang w:val="es-BO"/>
              </w:rPr>
            </w:pPr>
          </w:p>
          <w:p w:rsidR="00910916" w:rsidRPr="00CF627E" w:rsidRDefault="00910916" w:rsidP="00BC40C1">
            <w:pPr>
              <w:rPr>
                <w:rFonts w:ascii="Arial" w:hAnsi="Arial" w:cs="Arial"/>
                <w:iCs/>
                <w:snapToGrid w:val="0"/>
                <w:sz w:val="20"/>
                <w:szCs w:val="20"/>
                <w:lang w:val="es-BO"/>
              </w:rPr>
            </w:pPr>
          </w:p>
        </w:tc>
        <w:tc>
          <w:tcPr>
            <w:tcW w:w="7371" w:type="dxa"/>
          </w:tcPr>
          <w:p w:rsidR="00910916" w:rsidRPr="00CF627E" w:rsidRDefault="00910916" w:rsidP="00BC40C1">
            <w:pPr>
              <w:rPr>
                <w:rFonts w:ascii="Arial" w:hAnsi="Arial" w:cs="Arial"/>
                <w:iCs/>
                <w:snapToGrid w:val="0"/>
                <w:sz w:val="20"/>
                <w:szCs w:val="20"/>
                <w:lang w:val="es-BO"/>
              </w:rPr>
            </w:pPr>
            <w:r w:rsidRPr="00CF627E">
              <w:rPr>
                <w:rFonts w:ascii="Arial" w:hAnsi="Arial" w:cs="Arial"/>
                <w:iCs/>
                <w:snapToGrid w:val="0"/>
                <w:sz w:val="20"/>
                <w:szCs w:val="20"/>
                <w:lang w:val="es-BO"/>
              </w:rPr>
              <w:t xml:space="preserve">Capacitación en metodologías participativas </w:t>
            </w:r>
            <w:proofErr w:type="spellStart"/>
            <w:r w:rsidRPr="00CF627E">
              <w:rPr>
                <w:rFonts w:ascii="Arial" w:hAnsi="Arial" w:cs="Arial"/>
                <w:iCs/>
                <w:snapToGrid w:val="0"/>
                <w:sz w:val="20"/>
                <w:szCs w:val="20"/>
                <w:lang w:val="es-BO"/>
              </w:rPr>
              <w:t>ECAs</w:t>
            </w:r>
            <w:proofErr w:type="spellEnd"/>
            <w:r w:rsidRPr="00CF627E">
              <w:rPr>
                <w:rFonts w:ascii="Arial" w:hAnsi="Arial" w:cs="Arial"/>
                <w:iCs/>
                <w:snapToGrid w:val="0"/>
                <w:sz w:val="20"/>
                <w:szCs w:val="20"/>
                <w:lang w:val="es-BO"/>
              </w:rPr>
              <w:t xml:space="preserve"> a agricultores productores de papa organizados a diferentes segmentos del mercado en los Municipios de </w:t>
            </w:r>
            <w:proofErr w:type="spellStart"/>
            <w:r w:rsidRPr="00CF627E">
              <w:rPr>
                <w:rFonts w:ascii="Arial" w:hAnsi="Arial" w:cs="Arial"/>
                <w:iCs/>
                <w:snapToGrid w:val="0"/>
                <w:sz w:val="20"/>
                <w:szCs w:val="20"/>
                <w:lang w:val="es-BO"/>
              </w:rPr>
              <w:t>Pocona</w:t>
            </w:r>
            <w:proofErr w:type="spellEnd"/>
            <w:r w:rsidRPr="00CF627E">
              <w:rPr>
                <w:rFonts w:ascii="Arial" w:hAnsi="Arial" w:cs="Arial"/>
                <w:iCs/>
                <w:snapToGrid w:val="0"/>
                <w:sz w:val="20"/>
                <w:szCs w:val="20"/>
                <w:lang w:val="es-BO"/>
              </w:rPr>
              <w:t xml:space="preserve"> y </w:t>
            </w:r>
            <w:proofErr w:type="spellStart"/>
            <w:r w:rsidRPr="00CF627E">
              <w:rPr>
                <w:rFonts w:ascii="Arial" w:hAnsi="Arial" w:cs="Arial"/>
                <w:iCs/>
                <w:snapToGrid w:val="0"/>
                <w:sz w:val="20"/>
                <w:szCs w:val="20"/>
                <w:lang w:val="es-BO"/>
              </w:rPr>
              <w:t>Morochata</w:t>
            </w:r>
            <w:proofErr w:type="spellEnd"/>
          </w:p>
          <w:p w:rsidR="00910916" w:rsidRPr="00CF627E" w:rsidRDefault="00910916" w:rsidP="00BC40C1">
            <w:pPr>
              <w:rPr>
                <w:rFonts w:ascii="Arial" w:hAnsi="Arial" w:cs="Arial"/>
                <w:iCs/>
                <w:snapToGrid w:val="0"/>
                <w:sz w:val="20"/>
                <w:szCs w:val="20"/>
                <w:lang w:val="es-BO"/>
              </w:rPr>
            </w:pPr>
          </w:p>
          <w:p w:rsidR="00910916" w:rsidRPr="00CF627E" w:rsidRDefault="00910916" w:rsidP="00BC40C1">
            <w:pPr>
              <w:rPr>
                <w:rFonts w:ascii="Arial" w:hAnsi="Arial" w:cs="Arial"/>
                <w:iCs/>
                <w:snapToGrid w:val="0"/>
                <w:sz w:val="20"/>
                <w:szCs w:val="20"/>
                <w:lang w:val="es-BO"/>
              </w:rPr>
            </w:pPr>
            <w:r w:rsidRPr="00CF627E">
              <w:rPr>
                <w:rFonts w:ascii="Arial" w:hAnsi="Arial" w:cs="Arial"/>
                <w:iCs/>
                <w:snapToGrid w:val="0"/>
                <w:sz w:val="20"/>
                <w:szCs w:val="20"/>
                <w:lang w:val="es-BO"/>
              </w:rPr>
              <w:t xml:space="preserve">Capacitación a promotores agricultores en la metodología de las escuelas de campo </w:t>
            </w:r>
            <w:proofErr w:type="spellStart"/>
            <w:r w:rsidRPr="00CF627E">
              <w:rPr>
                <w:rFonts w:ascii="Arial" w:hAnsi="Arial" w:cs="Arial"/>
                <w:iCs/>
                <w:snapToGrid w:val="0"/>
                <w:sz w:val="20"/>
                <w:szCs w:val="20"/>
                <w:lang w:val="es-BO"/>
              </w:rPr>
              <w:t>ECAs</w:t>
            </w:r>
            <w:proofErr w:type="spellEnd"/>
            <w:r w:rsidRPr="00CF627E">
              <w:rPr>
                <w:rFonts w:ascii="Arial" w:hAnsi="Arial" w:cs="Arial"/>
                <w:iCs/>
                <w:snapToGrid w:val="0"/>
                <w:sz w:val="20"/>
                <w:szCs w:val="20"/>
                <w:lang w:val="es-BO"/>
              </w:rPr>
              <w:t xml:space="preserve"> y CIAL en los cultivos de Banano, Piña y Palmito en Chapare</w:t>
            </w:r>
          </w:p>
          <w:p w:rsidR="00910916" w:rsidRPr="00CF627E" w:rsidRDefault="00910916" w:rsidP="00BC40C1">
            <w:pPr>
              <w:rPr>
                <w:rFonts w:ascii="Arial" w:hAnsi="Arial" w:cs="Arial"/>
                <w:iCs/>
                <w:snapToGrid w:val="0"/>
                <w:sz w:val="20"/>
                <w:szCs w:val="20"/>
                <w:lang w:val="es-BO"/>
              </w:rPr>
            </w:pPr>
            <w:r w:rsidRPr="00CF627E">
              <w:rPr>
                <w:rFonts w:ascii="Arial" w:hAnsi="Arial" w:cs="Arial"/>
                <w:iCs/>
                <w:snapToGrid w:val="0"/>
                <w:sz w:val="20"/>
                <w:szCs w:val="20"/>
                <w:lang w:val="es-BO"/>
              </w:rPr>
              <w:t>Capacitación a técnicos de empresas de extensión del DAI en la metodología de las escuelas de campo en Banano, Piña, palmito en Chapare</w:t>
            </w:r>
          </w:p>
          <w:p w:rsidR="00910916" w:rsidRPr="00CF627E" w:rsidRDefault="00910916" w:rsidP="00BC40C1">
            <w:pPr>
              <w:rPr>
                <w:rFonts w:ascii="Arial" w:hAnsi="Arial" w:cs="Arial"/>
                <w:iCs/>
                <w:snapToGrid w:val="0"/>
                <w:sz w:val="20"/>
                <w:szCs w:val="20"/>
                <w:lang w:val="es-BO"/>
              </w:rPr>
            </w:pPr>
          </w:p>
          <w:p w:rsidR="00910916" w:rsidRDefault="00910916" w:rsidP="00BC40C1">
            <w:pPr>
              <w:rPr>
                <w:rFonts w:ascii="Arial" w:hAnsi="Arial" w:cs="Arial"/>
                <w:iCs/>
                <w:sz w:val="20"/>
                <w:szCs w:val="20"/>
                <w:lang w:val="es-BO"/>
              </w:rPr>
            </w:pPr>
            <w:r w:rsidRPr="00CF627E">
              <w:rPr>
                <w:rFonts w:ascii="Arial" w:hAnsi="Arial" w:cs="Arial"/>
                <w:iCs/>
                <w:sz w:val="20"/>
                <w:szCs w:val="20"/>
                <w:lang w:val="es-BO"/>
              </w:rPr>
              <w:t xml:space="preserve">Promover reuniones de negocio  entre productores de semilla de las alturas de </w:t>
            </w:r>
            <w:proofErr w:type="spellStart"/>
            <w:r w:rsidRPr="00CF627E">
              <w:rPr>
                <w:rFonts w:ascii="Arial" w:hAnsi="Arial" w:cs="Arial"/>
                <w:iCs/>
                <w:sz w:val="20"/>
                <w:szCs w:val="20"/>
                <w:lang w:val="es-BO"/>
              </w:rPr>
              <w:t>Pocona</w:t>
            </w:r>
            <w:proofErr w:type="spellEnd"/>
            <w:r w:rsidRPr="00CF627E">
              <w:rPr>
                <w:rFonts w:ascii="Arial" w:hAnsi="Arial" w:cs="Arial"/>
                <w:iCs/>
                <w:sz w:val="20"/>
                <w:szCs w:val="20"/>
                <w:lang w:val="es-BO"/>
              </w:rPr>
              <w:t xml:space="preserve"> y los demandantes de los Valles </w:t>
            </w:r>
            <w:proofErr w:type="spellStart"/>
            <w:r w:rsidRPr="00CF627E">
              <w:rPr>
                <w:rFonts w:ascii="Arial" w:hAnsi="Arial" w:cs="Arial"/>
                <w:iCs/>
                <w:sz w:val="20"/>
                <w:szCs w:val="20"/>
                <w:lang w:val="es-BO"/>
              </w:rPr>
              <w:t>Mesotérmicos</w:t>
            </w:r>
            <w:proofErr w:type="spellEnd"/>
            <w:r w:rsidRPr="00CF627E">
              <w:rPr>
                <w:rFonts w:ascii="Arial" w:hAnsi="Arial" w:cs="Arial"/>
                <w:iCs/>
                <w:sz w:val="20"/>
                <w:szCs w:val="20"/>
                <w:lang w:val="es-BO"/>
              </w:rPr>
              <w:t xml:space="preserve"> para la comercialización de la semilla</w:t>
            </w:r>
            <w:r w:rsidR="00CF627E">
              <w:rPr>
                <w:rFonts w:ascii="Arial" w:hAnsi="Arial" w:cs="Arial"/>
                <w:iCs/>
                <w:sz w:val="20"/>
                <w:szCs w:val="20"/>
                <w:lang w:val="es-BO"/>
              </w:rPr>
              <w:t>.</w:t>
            </w:r>
          </w:p>
          <w:p w:rsidR="00CF627E" w:rsidRPr="00CF627E" w:rsidRDefault="00CF627E" w:rsidP="00BC40C1">
            <w:pPr>
              <w:rPr>
                <w:rFonts w:ascii="Arial" w:hAnsi="Arial" w:cs="Arial"/>
                <w:iCs/>
                <w:sz w:val="20"/>
                <w:szCs w:val="20"/>
                <w:lang w:val="es-BO"/>
              </w:rPr>
            </w:pPr>
          </w:p>
          <w:p w:rsidR="00910916" w:rsidRDefault="00910916" w:rsidP="00BC40C1">
            <w:pPr>
              <w:rPr>
                <w:rFonts w:ascii="Arial" w:hAnsi="Arial" w:cs="Arial"/>
                <w:iCs/>
                <w:sz w:val="20"/>
                <w:szCs w:val="20"/>
                <w:lang w:val="es-BO"/>
              </w:rPr>
            </w:pPr>
            <w:r w:rsidRPr="00CF627E">
              <w:rPr>
                <w:rFonts w:ascii="Arial" w:hAnsi="Arial" w:cs="Arial"/>
                <w:iCs/>
                <w:sz w:val="20"/>
                <w:szCs w:val="20"/>
                <w:lang w:val="es-BO"/>
              </w:rPr>
              <w:t>Promover reuniones de negocios entre productores de papa y agroindustriales para la comercialización de la papa</w:t>
            </w:r>
            <w:r w:rsidR="00CF627E">
              <w:rPr>
                <w:rFonts w:ascii="Arial" w:hAnsi="Arial" w:cs="Arial"/>
                <w:iCs/>
                <w:sz w:val="20"/>
                <w:szCs w:val="20"/>
                <w:lang w:val="es-BO"/>
              </w:rPr>
              <w:t>.</w:t>
            </w:r>
          </w:p>
          <w:p w:rsidR="00CF627E" w:rsidRPr="00CF627E" w:rsidRDefault="00CF627E" w:rsidP="00BC40C1">
            <w:pPr>
              <w:rPr>
                <w:rFonts w:ascii="Arial" w:hAnsi="Arial" w:cs="Arial"/>
                <w:iCs/>
                <w:sz w:val="20"/>
                <w:szCs w:val="20"/>
                <w:lang w:val="es-BO"/>
              </w:rPr>
            </w:pPr>
          </w:p>
          <w:p w:rsidR="00910916" w:rsidRPr="00CF627E" w:rsidRDefault="00910916" w:rsidP="00BC40C1">
            <w:pPr>
              <w:rPr>
                <w:rFonts w:ascii="Arial" w:hAnsi="Arial" w:cs="Arial"/>
                <w:iCs/>
                <w:sz w:val="20"/>
                <w:szCs w:val="20"/>
                <w:lang w:val="es-BO"/>
              </w:rPr>
            </w:pPr>
            <w:r w:rsidRPr="00CF627E">
              <w:rPr>
                <w:rFonts w:ascii="Arial" w:hAnsi="Arial" w:cs="Arial"/>
                <w:iCs/>
                <w:sz w:val="20"/>
                <w:szCs w:val="20"/>
                <w:lang w:val="es-BO"/>
              </w:rPr>
              <w:t>Fortalecimiento organizacional de Asociaciones de productores de papa</w:t>
            </w:r>
          </w:p>
          <w:p w:rsidR="00910916" w:rsidRPr="00CF627E" w:rsidRDefault="00910916" w:rsidP="00BC40C1">
            <w:pPr>
              <w:rPr>
                <w:rFonts w:ascii="Arial" w:hAnsi="Arial" w:cs="Arial"/>
                <w:iCs/>
                <w:snapToGrid w:val="0"/>
                <w:sz w:val="20"/>
                <w:szCs w:val="20"/>
                <w:lang w:val="es-BO"/>
              </w:rPr>
            </w:pPr>
            <w:r w:rsidRPr="00CF627E">
              <w:rPr>
                <w:rFonts w:ascii="Arial" w:hAnsi="Arial" w:cs="Arial"/>
                <w:iCs/>
                <w:sz w:val="20"/>
                <w:szCs w:val="20"/>
                <w:lang w:val="es-BO"/>
              </w:rPr>
              <w:t>Elaboración de cuñas radiales para la difusión de tecnología</w:t>
            </w:r>
          </w:p>
        </w:tc>
        <w:tc>
          <w:tcPr>
            <w:tcW w:w="850" w:type="dxa"/>
          </w:tcPr>
          <w:p w:rsidR="00910916" w:rsidRPr="00CF627E" w:rsidRDefault="00910916" w:rsidP="00BC40C1">
            <w:pPr>
              <w:rPr>
                <w:rFonts w:ascii="Arial" w:hAnsi="Arial" w:cs="Arial"/>
                <w:iCs/>
                <w:snapToGrid w:val="0"/>
                <w:sz w:val="20"/>
                <w:szCs w:val="20"/>
                <w:lang w:val="es-BO"/>
              </w:rPr>
            </w:pPr>
            <w:r w:rsidRPr="00CF627E">
              <w:rPr>
                <w:rFonts w:ascii="Arial" w:hAnsi="Arial" w:cs="Arial"/>
                <w:iCs/>
                <w:snapToGrid w:val="0"/>
                <w:sz w:val="20"/>
                <w:szCs w:val="20"/>
                <w:lang w:val="es-BO"/>
              </w:rPr>
              <w:t>2001</w:t>
            </w:r>
          </w:p>
        </w:tc>
        <w:tc>
          <w:tcPr>
            <w:tcW w:w="992" w:type="dxa"/>
          </w:tcPr>
          <w:p w:rsidR="00910916" w:rsidRPr="00CF627E" w:rsidRDefault="00910916" w:rsidP="00BC40C1">
            <w:pPr>
              <w:rPr>
                <w:rFonts w:ascii="Arial" w:hAnsi="Arial" w:cs="Arial"/>
                <w:iCs/>
                <w:snapToGrid w:val="0"/>
                <w:sz w:val="20"/>
                <w:szCs w:val="20"/>
                <w:lang w:val="es-BO"/>
              </w:rPr>
            </w:pPr>
            <w:r w:rsidRPr="00CF627E">
              <w:rPr>
                <w:rFonts w:ascii="Arial" w:hAnsi="Arial" w:cs="Arial"/>
                <w:iCs/>
                <w:snapToGrid w:val="0"/>
                <w:sz w:val="20"/>
                <w:szCs w:val="20"/>
                <w:lang w:val="es-BO"/>
              </w:rPr>
              <w:t>2002</w:t>
            </w:r>
          </w:p>
        </w:tc>
      </w:tr>
      <w:tr w:rsidR="00910916" w:rsidRPr="00CF627E" w:rsidTr="00BC40C1">
        <w:tc>
          <w:tcPr>
            <w:tcW w:w="1702" w:type="dxa"/>
          </w:tcPr>
          <w:p w:rsidR="00910916" w:rsidRPr="00CF627E" w:rsidRDefault="00910916" w:rsidP="00BC40C1">
            <w:pPr>
              <w:rPr>
                <w:rFonts w:ascii="Arial" w:hAnsi="Arial" w:cs="Arial"/>
                <w:iCs/>
                <w:snapToGrid w:val="0"/>
                <w:sz w:val="20"/>
                <w:szCs w:val="20"/>
                <w:lang w:val="es-BO"/>
              </w:rPr>
            </w:pPr>
            <w:r w:rsidRPr="00CF627E">
              <w:rPr>
                <w:rFonts w:ascii="Arial" w:hAnsi="Arial" w:cs="Arial"/>
                <w:iCs/>
                <w:snapToGrid w:val="0"/>
                <w:sz w:val="20"/>
                <w:szCs w:val="20"/>
                <w:lang w:val="es-BO"/>
              </w:rPr>
              <w:t>FAO-</w:t>
            </w:r>
            <w:proofErr w:type="spellStart"/>
            <w:r w:rsidRPr="00CF627E">
              <w:rPr>
                <w:rFonts w:ascii="Arial" w:hAnsi="Arial" w:cs="Arial"/>
                <w:iCs/>
                <w:snapToGrid w:val="0"/>
                <w:sz w:val="20"/>
                <w:szCs w:val="20"/>
                <w:lang w:val="es-BO"/>
              </w:rPr>
              <w:t>Yachay</w:t>
            </w:r>
            <w:proofErr w:type="spellEnd"/>
            <w:r w:rsidRPr="00CF627E">
              <w:rPr>
                <w:rFonts w:ascii="Arial" w:hAnsi="Arial" w:cs="Arial"/>
                <w:iCs/>
                <w:snapToGrid w:val="0"/>
                <w:sz w:val="20"/>
                <w:szCs w:val="20"/>
                <w:lang w:val="es-BO"/>
              </w:rPr>
              <w:t>-UMSS</w:t>
            </w:r>
          </w:p>
          <w:p w:rsidR="00910916" w:rsidRPr="00CF627E" w:rsidRDefault="00910916" w:rsidP="00BC40C1">
            <w:pPr>
              <w:rPr>
                <w:rFonts w:ascii="Arial" w:hAnsi="Arial" w:cs="Arial"/>
                <w:iCs/>
                <w:snapToGrid w:val="0"/>
                <w:sz w:val="20"/>
                <w:szCs w:val="20"/>
                <w:lang w:val="es-BO"/>
              </w:rPr>
            </w:pPr>
          </w:p>
          <w:p w:rsidR="00910916" w:rsidRPr="00CF627E" w:rsidRDefault="00910916" w:rsidP="00BC40C1">
            <w:pPr>
              <w:rPr>
                <w:rFonts w:ascii="Arial" w:hAnsi="Arial" w:cs="Arial"/>
                <w:iCs/>
                <w:snapToGrid w:val="0"/>
                <w:sz w:val="20"/>
                <w:szCs w:val="20"/>
                <w:lang w:val="es-BO"/>
              </w:rPr>
            </w:pPr>
          </w:p>
          <w:p w:rsidR="00910916" w:rsidRPr="00CF627E" w:rsidRDefault="00910916" w:rsidP="00BC40C1">
            <w:pPr>
              <w:rPr>
                <w:rFonts w:ascii="Arial" w:hAnsi="Arial" w:cs="Arial"/>
                <w:iCs/>
                <w:snapToGrid w:val="0"/>
                <w:sz w:val="20"/>
                <w:szCs w:val="20"/>
                <w:lang w:val="es-BO"/>
              </w:rPr>
            </w:pPr>
            <w:r w:rsidRPr="00CF627E">
              <w:rPr>
                <w:rFonts w:ascii="Arial" w:hAnsi="Arial" w:cs="Arial"/>
                <w:iCs/>
                <w:snapToGrid w:val="0"/>
                <w:sz w:val="20"/>
                <w:szCs w:val="20"/>
                <w:lang w:val="es-BO"/>
              </w:rPr>
              <w:lastRenderedPageBreak/>
              <w:t>PROTRIGO-PASA</w:t>
            </w:r>
          </w:p>
          <w:p w:rsidR="00910916" w:rsidRPr="00CF627E" w:rsidRDefault="00910916" w:rsidP="00BC40C1">
            <w:pPr>
              <w:rPr>
                <w:rFonts w:ascii="Arial" w:hAnsi="Arial" w:cs="Arial"/>
                <w:iCs/>
                <w:snapToGrid w:val="0"/>
                <w:sz w:val="20"/>
                <w:szCs w:val="20"/>
                <w:lang w:val="es-BO"/>
              </w:rPr>
            </w:pPr>
          </w:p>
          <w:p w:rsidR="00910916" w:rsidRPr="00CF627E" w:rsidRDefault="00910916" w:rsidP="00BC40C1">
            <w:pPr>
              <w:rPr>
                <w:rFonts w:ascii="Arial" w:hAnsi="Arial" w:cs="Arial"/>
                <w:iCs/>
                <w:snapToGrid w:val="0"/>
                <w:sz w:val="20"/>
                <w:szCs w:val="20"/>
                <w:lang w:val="es-BO"/>
              </w:rPr>
            </w:pPr>
            <w:r w:rsidRPr="00CF627E">
              <w:rPr>
                <w:rFonts w:ascii="Arial" w:hAnsi="Arial" w:cs="Arial"/>
                <w:iCs/>
                <w:snapToGrid w:val="0"/>
                <w:sz w:val="20"/>
                <w:szCs w:val="20"/>
                <w:lang w:val="es-BO"/>
              </w:rPr>
              <w:t>PROINPA-Proyecto Marchitez Bacteriana-DIFID</w:t>
            </w:r>
          </w:p>
          <w:p w:rsidR="00910916" w:rsidRPr="00CF627E" w:rsidRDefault="00910916" w:rsidP="00BC40C1">
            <w:pPr>
              <w:rPr>
                <w:rFonts w:ascii="Arial" w:hAnsi="Arial" w:cs="Arial"/>
                <w:iCs/>
                <w:snapToGrid w:val="0"/>
                <w:sz w:val="20"/>
                <w:szCs w:val="20"/>
                <w:lang w:val="es-BO"/>
              </w:rPr>
            </w:pPr>
          </w:p>
        </w:tc>
        <w:tc>
          <w:tcPr>
            <w:tcW w:w="7371" w:type="dxa"/>
          </w:tcPr>
          <w:p w:rsidR="00910916" w:rsidRPr="00CF627E" w:rsidRDefault="00910916" w:rsidP="00BC40C1">
            <w:pPr>
              <w:rPr>
                <w:rFonts w:ascii="Arial" w:hAnsi="Arial" w:cs="Arial"/>
                <w:iCs/>
                <w:snapToGrid w:val="0"/>
                <w:sz w:val="20"/>
                <w:szCs w:val="20"/>
                <w:lang w:val="es-BO"/>
              </w:rPr>
            </w:pPr>
            <w:r w:rsidRPr="00CF627E">
              <w:rPr>
                <w:rFonts w:ascii="Arial" w:hAnsi="Arial" w:cs="Arial"/>
                <w:iCs/>
                <w:snapToGrid w:val="0"/>
                <w:sz w:val="20"/>
                <w:szCs w:val="20"/>
                <w:lang w:val="es-BO"/>
              </w:rPr>
              <w:lastRenderedPageBreak/>
              <w:t xml:space="preserve">Monitoreo y seguimiento dos escuelas de campo dentro del PITA-locoto en el Municipio de </w:t>
            </w:r>
            <w:proofErr w:type="spellStart"/>
            <w:r w:rsidRPr="00CF627E">
              <w:rPr>
                <w:rFonts w:ascii="Arial" w:hAnsi="Arial" w:cs="Arial"/>
                <w:iCs/>
                <w:snapToGrid w:val="0"/>
                <w:sz w:val="20"/>
                <w:szCs w:val="20"/>
                <w:lang w:val="es-BO"/>
              </w:rPr>
              <w:t>Colomi</w:t>
            </w:r>
            <w:proofErr w:type="spellEnd"/>
            <w:r w:rsidRPr="00CF627E">
              <w:rPr>
                <w:rFonts w:ascii="Arial" w:hAnsi="Arial" w:cs="Arial"/>
                <w:iCs/>
                <w:snapToGrid w:val="0"/>
                <w:sz w:val="20"/>
                <w:szCs w:val="20"/>
                <w:lang w:val="es-BO"/>
              </w:rPr>
              <w:t xml:space="preserve"> (Fundación Valles)</w:t>
            </w:r>
          </w:p>
          <w:p w:rsidR="00910916" w:rsidRPr="00CF627E" w:rsidRDefault="00910916" w:rsidP="00BC40C1">
            <w:pPr>
              <w:rPr>
                <w:rFonts w:ascii="Arial" w:hAnsi="Arial" w:cs="Arial"/>
                <w:iCs/>
                <w:snapToGrid w:val="0"/>
                <w:sz w:val="20"/>
                <w:szCs w:val="20"/>
                <w:lang w:val="es-BO"/>
              </w:rPr>
            </w:pPr>
          </w:p>
          <w:p w:rsidR="00910916" w:rsidRPr="00CF627E" w:rsidRDefault="00910916" w:rsidP="00BC40C1">
            <w:pPr>
              <w:rPr>
                <w:rFonts w:ascii="Arial" w:hAnsi="Arial" w:cs="Arial"/>
                <w:iCs/>
                <w:snapToGrid w:val="0"/>
                <w:sz w:val="20"/>
                <w:szCs w:val="20"/>
                <w:lang w:val="es-BO"/>
              </w:rPr>
            </w:pPr>
            <w:r w:rsidRPr="00CF627E">
              <w:rPr>
                <w:rFonts w:ascii="Arial" w:hAnsi="Arial" w:cs="Arial"/>
                <w:iCs/>
                <w:snapToGrid w:val="0"/>
                <w:sz w:val="20"/>
                <w:szCs w:val="20"/>
                <w:lang w:val="es-BO"/>
              </w:rPr>
              <w:t xml:space="preserve">Capacitación a técnicos en la metodología de las </w:t>
            </w:r>
            <w:proofErr w:type="spellStart"/>
            <w:r w:rsidRPr="00CF627E">
              <w:rPr>
                <w:rFonts w:ascii="Arial" w:hAnsi="Arial" w:cs="Arial"/>
                <w:iCs/>
                <w:snapToGrid w:val="0"/>
                <w:sz w:val="20"/>
                <w:szCs w:val="20"/>
                <w:lang w:val="es-BO"/>
              </w:rPr>
              <w:t>ECAs</w:t>
            </w:r>
            <w:proofErr w:type="spellEnd"/>
          </w:p>
          <w:p w:rsidR="00910916" w:rsidRPr="00CF627E" w:rsidRDefault="00910916" w:rsidP="00BC40C1">
            <w:pPr>
              <w:rPr>
                <w:rFonts w:ascii="Arial" w:hAnsi="Arial" w:cs="Arial"/>
                <w:iCs/>
                <w:snapToGrid w:val="0"/>
                <w:sz w:val="20"/>
                <w:szCs w:val="20"/>
                <w:lang w:val="es-BO"/>
              </w:rPr>
            </w:pPr>
          </w:p>
          <w:p w:rsidR="00910916" w:rsidRPr="00CF627E" w:rsidRDefault="00910916" w:rsidP="00BC40C1">
            <w:pPr>
              <w:rPr>
                <w:rFonts w:ascii="Arial" w:hAnsi="Arial" w:cs="Arial"/>
                <w:iCs/>
                <w:snapToGrid w:val="0"/>
                <w:sz w:val="20"/>
                <w:szCs w:val="20"/>
                <w:lang w:val="es-BO"/>
              </w:rPr>
            </w:pPr>
            <w:r w:rsidRPr="00CF627E">
              <w:rPr>
                <w:rFonts w:ascii="Arial" w:hAnsi="Arial" w:cs="Arial"/>
                <w:iCs/>
                <w:snapToGrid w:val="0"/>
                <w:sz w:val="20"/>
                <w:szCs w:val="20"/>
                <w:lang w:val="es-BO"/>
              </w:rPr>
              <w:t xml:space="preserve">Capacitación y alerta en marchitez bacteriana utilizando la metodología de las </w:t>
            </w:r>
            <w:proofErr w:type="spellStart"/>
            <w:r w:rsidRPr="00CF627E">
              <w:rPr>
                <w:rFonts w:ascii="Arial" w:hAnsi="Arial" w:cs="Arial"/>
                <w:iCs/>
                <w:snapToGrid w:val="0"/>
                <w:sz w:val="20"/>
                <w:szCs w:val="20"/>
                <w:lang w:val="es-BO"/>
              </w:rPr>
              <w:t>ECAs</w:t>
            </w:r>
            <w:proofErr w:type="spellEnd"/>
          </w:p>
        </w:tc>
        <w:tc>
          <w:tcPr>
            <w:tcW w:w="850" w:type="dxa"/>
          </w:tcPr>
          <w:p w:rsidR="00910916" w:rsidRPr="00CF627E" w:rsidRDefault="00910916" w:rsidP="00BC40C1">
            <w:pPr>
              <w:rPr>
                <w:rFonts w:ascii="Arial" w:hAnsi="Arial" w:cs="Arial"/>
                <w:iCs/>
                <w:snapToGrid w:val="0"/>
                <w:sz w:val="20"/>
                <w:szCs w:val="20"/>
                <w:lang w:val="es-BO"/>
              </w:rPr>
            </w:pPr>
            <w:r w:rsidRPr="00CF627E">
              <w:rPr>
                <w:rFonts w:ascii="Arial" w:hAnsi="Arial" w:cs="Arial"/>
                <w:iCs/>
                <w:snapToGrid w:val="0"/>
                <w:sz w:val="20"/>
                <w:szCs w:val="20"/>
                <w:lang w:val="es-BO"/>
              </w:rPr>
              <w:lastRenderedPageBreak/>
              <w:t>2002</w:t>
            </w:r>
          </w:p>
        </w:tc>
        <w:tc>
          <w:tcPr>
            <w:tcW w:w="992" w:type="dxa"/>
          </w:tcPr>
          <w:p w:rsidR="00910916" w:rsidRPr="00CF627E" w:rsidRDefault="00910916" w:rsidP="00BC40C1">
            <w:pPr>
              <w:rPr>
                <w:rFonts w:ascii="Arial" w:hAnsi="Arial" w:cs="Arial"/>
                <w:iCs/>
                <w:snapToGrid w:val="0"/>
                <w:sz w:val="20"/>
                <w:szCs w:val="20"/>
                <w:lang w:val="es-BO"/>
              </w:rPr>
            </w:pPr>
            <w:r w:rsidRPr="00CF627E">
              <w:rPr>
                <w:rFonts w:ascii="Arial" w:hAnsi="Arial" w:cs="Arial"/>
                <w:iCs/>
                <w:snapToGrid w:val="0"/>
                <w:sz w:val="20"/>
                <w:szCs w:val="20"/>
                <w:lang w:val="es-BO"/>
              </w:rPr>
              <w:t>2003</w:t>
            </w:r>
          </w:p>
        </w:tc>
      </w:tr>
      <w:tr w:rsidR="00910916" w:rsidRPr="00CF627E" w:rsidTr="00BC40C1">
        <w:tc>
          <w:tcPr>
            <w:tcW w:w="1702" w:type="dxa"/>
          </w:tcPr>
          <w:p w:rsidR="00910916" w:rsidRPr="00CF627E" w:rsidRDefault="00910916" w:rsidP="00BC40C1">
            <w:pPr>
              <w:rPr>
                <w:rFonts w:ascii="Arial" w:hAnsi="Arial" w:cs="Arial"/>
                <w:iCs/>
                <w:snapToGrid w:val="0"/>
                <w:sz w:val="20"/>
                <w:szCs w:val="20"/>
                <w:lang w:val="es-BO"/>
              </w:rPr>
            </w:pPr>
            <w:r w:rsidRPr="00CF627E">
              <w:rPr>
                <w:rFonts w:ascii="Arial" w:hAnsi="Arial" w:cs="Arial"/>
                <w:iCs/>
                <w:sz w:val="20"/>
                <w:szCs w:val="20"/>
                <w:lang w:val="es-BO"/>
              </w:rPr>
              <w:lastRenderedPageBreak/>
              <w:t>CONSORCIO GIC – SCS-</w:t>
            </w:r>
            <w:r w:rsidRPr="00CF627E">
              <w:rPr>
                <w:rFonts w:ascii="Arial" w:hAnsi="Arial" w:cs="Arial"/>
                <w:iCs/>
                <w:snapToGrid w:val="0"/>
                <w:sz w:val="20"/>
                <w:szCs w:val="20"/>
                <w:lang w:val="es-BO"/>
              </w:rPr>
              <w:t xml:space="preserve"> </w:t>
            </w:r>
            <w:proofErr w:type="spellStart"/>
            <w:r w:rsidRPr="00CF627E">
              <w:rPr>
                <w:rFonts w:ascii="Arial" w:hAnsi="Arial" w:cs="Arial"/>
                <w:iCs/>
                <w:snapToGrid w:val="0"/>
                <w:sz w:val="20"/>
                <w:szCs w:val="20"/>
                <w:lang w:val="es-BO"/>
              </w:rPr>
              <w:t>Lahuachama</w:t>
            </w:r>
            <w:proofErr w:type="spellEnd"/>
            <w:r w:rsidRPr="00CF627E">
              <w:rPr>
                <w:rFonts w:ascii="Arial" w:hAnsi="Arial" w:cs="Arial"/>
                <w:iCs/>
                <w:snapToGrid w:val="0"/>
                <w:sz w:val="20"/>
                <w:szCs w:val="20"/>
                <w:lang w:val="es-BO"/>
              </w:rPr>
              <w:t>- Totora</w:t>
            </w:r>
          </w:p>
          <w:p w:rsidR="00910916" w:rsidRPr="00CF627E" w:rsidRDefault="00910916" w:rsidP="00BC40C1">
            <w:pPr>
              <w:rPr>
                <w:rFonts w:ascii="Arial" w:hAnsi="Arial" w:cs="Arial"/>
                <w:iCs/>
                <w:snapToGrid w:val="0"/>
                <w:sz w:val="20"/>
                <w:szCs w:val="20"/>
                <w:lang w:val="es-BO"/>
              </w:rPr>
            </w:pPr>
          </w:p>
          <w:p w:rsidR="00910916" w:rsidRPr="00CF627E" w:rsidRDefault="00910916" w:rsidP="00BC40C1">
            <w:pPr>
              <w:rPr>
                <w:rFonts w:ascii="Arial" w:hAnsi="Arial" w:cs="Arial"/>
                <w:iCs/>
                <w:snapToGrid w:val="0"/>
                <w:sz w:val="20"/>
                <w:szCs w:val="20"/>
                <w:lang w:val="es-BO"/>
              </w:rPr>
            </w:pPr>
          </w:p>
          <w:p w:rsidR="00910916" w:rsidRPr="00CF627E" w:rsidRDefault="00910916" w:rsidP="00BC40C1">
            <w:pPr>
              <w:rPr>
                <w:rFonts w:ascii="Arial" w:hAnsi="Arial" w:cs="Arial"/>
                <w:iCs/>
                <w:snapToGrid w:val="0"/>
                <w:sz w:val="20"/>
                <w:szCs w:val="20"/>
                <w:lang w:val="es-BO"/>
              </w:rPr>
            </w:pPr>
            <w:r w:rsidRPr="00CF627E">
              <w:rPr>
                <w:rFonts w:ascii="Arial" w:hAnsi="Arial" w:cs="Arial"/>
                <w:iCs/>
                <w:snapToGrid w:val="0"/>
                <w:sz w:val="20"/>
                <w:szCs w:val="20"/>
                <w:lang w:val="es-BO"/>
              </w:rPr>
              <w:t>SEDAG- Prefectura de Cochabamba</w:t>
            </w:r>
          </w:p>
        </w:tc>
        <w:tc>
          <w:tcPr>
            <w:tcW w:w="7371" w:type="dxa"/>
          </w:tcPr>
          <w:p w:rsidR="00910916" w:rsidRPr="00CF627E" w:rsidRDefault="00910916" w:rsidP="00BC40C1">
            <w:pPr>
              <w:rPr>
                <w:rFonts w:ascii="Arial" w:hAnsi="Arial" w:cs="Arial"/>
                <w:iCs/>
                <w:sz w:val="20"/>
                <w:szCs w:val="20"/>
                <w:lang w:val="es-BO"/>
              </w:rPr>
            </w:pPr>
            <w:r w:rsidRPr="00CF627E">
              <w:rPr>
                <w:rFonts w:ascii="Arial" w:hAnsi="Arial" w:cs="Arial"/>
                <w:iCs/>
                <w:sz w:val="20"/>
                <w:szCs w:val="20"/>
                <w:lang w:val="es-BO"/>
              </w:rPr>
              <w:t xml:space="preserve">Evaluación  de las escuelas de campo y los comités de investigación local </w:t>
            </w:r>
            <w:proofErr w:type="spellStart"/>
            <w:r w:rsidRPr="00CF627E">
              <w:rPr>
                <w:rFonts w:ascii="Arial" w:hAnsi="Arial" w:cs="Arial"/>
                <w:iCs/>
                <w:sz w:val="20"/>
                <w:szCs w:val="20"/>
                <w:lang w:val="es-BO"/>
              </w:rPr>
              <w:t>CIALs</w:t>
            </w:r>
            <w:proofErr w:type="spellEnd"/>
            <w:r w:rsidRPr="00CF627E">
              <w:rPr>
                <w:rFonts w:ascii="Arial" w:hAnsi="Arial" w:cs="Arial"/>
                <w:iCs/>
                <w:sz w:val="20"/>
                <w:szCs w:val="20"/>
                <w:lang w:val="es-BO"/>
              </w:rPr>
              <w:t xml:space="preserve"> a través de visitas y reuniones  con agricultores para fortalecer y mejorar la toma de decisión de los técnicos.</w:t>
            </w:r>
          </w:p>
          <w:p w:rsidR="00910916" w:rsidRPr="00CF627E" w:rsidRDefault="00910916" w:rsidP="00BC40C1">
            <w:pPr>
              <w:rPr>
                <w:rFonts w:ascii="Arial" w:hAnsi="Arial" w:cs="Arial"/>
                <w:iCs/>
                <w:snapToGrid w:val="0"/>
                <w:sz w:val="20"/>
                <w:szCs w:val="20"/>
                <w:lang w:val="es-BO"/>
              </w:rPr>
            </w:pPr>
          </w:p>
          <w:p w:rsidR="00910916" w:rsidRPr="00CF627E" w:rsidRDefault="00910916" w:rsidP="00BC40C1">
            <w:pPr>
              <w:rPr>
                <w:rFonts w:ascii="Arial" w:hAnsi="Arial" w:cs="Arial"/>
                <w:iCs/>
                <w:sz w:val="20"/>
                <w:szCs w:val="20"/>
                <w:lang w:val="es-BO"/>
              </w:rPr>
            </w:pPr>
            <w:r w:rsidRPr="00CF627E">
              <w:rPr>
                <w:rFonts w:ascii="Arial" w:hAnsi="Arial" w:cs="Arial"/>
                <w:iCs/>
                <w:snapToGrid w:val="0"/>
                <w:sz w:val="20"/>
                <w:szCs w:val="20"/>
                <w:lang w:val="es-BO"/>
              </w:rPr>
              <w:t>Capacitación a técnicos en metodologías participativas</w:t>
            </w:r>
          </w:p>
          <w:p w:rsidR="00910916" w:rsidRPr="00CF627E" w:rsidRDefault="00910916" w:rsidP="00BC40C1">
            <w:pPr>
              <w:rPr>
                <w:rFonts w:ascii="Arial" w:hAnsi="Arial" w:cs="Arial"/>
                <w:iCs/>
                <w:snapToGrid w:val="0"/>
                <w:sz w:val="20"/>
                <w:szCs w:val="20"/>
                <w:lang w:val="es-BO"/>
              </w:rPr>
            </w:pPr>
          </w:p>
        </w:tc>
        <w:tc>
          <w:tcPr>
            <w:tcW w:w="850" w:type="dxa"/>
          </w:tcPr>
          <w:p w:rsidR="00910916" w:rsidRPr="00CF627E" w:rsidRDefault="00910916" w:rsidP="00BC40C1">
            <w:pPr>
              <w:rPr>
                <w:rFonts w:ascii="Arial" w:hAnsi="Arial" w:cs="Arial"/>
                <w:iCs/>
                <w:snapToGrid w:val="0"/>
                <w:sz w:val="20"/>
                <w:szCs w:val="20"/>
                <w:lang w:val="es-BO"/>
              </w:rPr>
            </w:pPr>
            <w:r w:rsidRPr="00CF627E">
              <w:rPr>
                <w:rFonts w:ascii="Arial" w:hAnsi="Arial" w:cs="Arial"/>
                <w:iCs/>
                <w:snapToGrid w:val="0"/>
                <w:sz w:val="20"/>
                <w:szCs w:val="20"/>
                <w:lang w:val="es-BO"/>
              </w:rPr>
              <w:t>2003</w:t>
            </w:r>
          </w:p>
        </w:tc>
        <w:tc>
          <w:tcPr>
            <w:tcW w:w="992" w:type="dxa"/>
          </w:tcPr>
          <w:p w:rsidR="00910916" w:rsidRPr="00CF627E" w:rsidRDefault="00910916" w:rsidP="00BC40C1">
            <w:pPr>
              <w:rPr>
                <w:rFonts w:ascii="Arial" w:hAnsi="Arial" w:cs="Arial"/>
                <w:iCs/>
                <w:snapToGrid w:val="0"/>
                <w:sz w:val="20"/>
                <w:szCs w:val="20"/>
                <w:lang w:val="es-BO"/>
              </w:rPr>
            </w:pPr>
            <w:r w:rsidRPr="00CF627E">
              <w:rPr>
                <w:rFonts w:ascii="Arial" w:hAnsi="Arial" w:cs="Arial"/>
                <w:iCs/>
                <w:snapToGrid w:val="0"/>
                <w:sz w:val="20"/>
                <w:szCs w:val="20"/>
                <w:lang w:val="es-BO"/>
              </w:rPr>
              <w:t>2004</w:t>
            </w:r>
          </w:p>
        </w:tc>
      </w:tr>
      <w:tr w:rsidR="00910916" w:rsidRPr="00CF627E" w:rsidTr="00BC40C1">
        <w:tc>
          <w:tcPr>
            <w:tcW w:w="1702" w:type="dxa"/>
          </w:tcPr>
          <w:p w:rsidR="00910916" w:rsidRPr="00CF627E" w:rsidRDefault="00910916" w:rsidP="00BC40C1">
            <w:pPr>
              <w:rPr>
                <w:rFonts w:ascii="Arial" w:hAnsi="Arial" w:cs="Arial"/>
                <w:iCs/>
                <w:snapToGrid w:val="0"/>
                <w:sz w:val="20"/>
                <w:szCs w:val="20"/>
                <w:lang w:val="es-BO"/>
              </w:rPr>
            </w:pPr>
            <w:r w:rsidRPr="00CF627E">
              <w:rPr>
                <w:rFonts w:ascii="Arial" w:hAnsi="Arial" w:cs="Arial"/>
                <w:iCs/>
                <w:sz w:val="20"/>
                <w:szCs w:val="20"/>
                <w:lang w:val="es-BO"/>
              </w:rPr>
              <w:t>PROINPA- Proyecto IFAD</w:t>
            </w:r>
          </w:p>
          <w:p w:rsidR="00910916" w:rsidRPr="00CF627E" w:rsidRDefault="00910916" w:rsidP="00BC40C1">
            <w:pPr>
              <w:rPr>
                <w:rFonts w:ascii="Arial" w:hAnsi="Arial" w:cs="Arial"/>
                <w:iCs/>
                <w:snapToGrid w:val="0"/>
                <w:sz w:val="20"/>
                <w:szCs w:val="20"/>
                <w:lang w:val="es-BO"/>
              </w:rPr>
            </w:pPr>
          </w:p>
          <w:p w:rsidR="00910916" w:rsidRPr="00CF627E" w:rsidRDefault="00910916" w:rsidP="00BC40C1">
            <w:pPr>
              <w:rPr>
                <w:rFonts w:ascii="Arial" w:hAnsi="Arial" w:cs="Arial"/>
                <w:iCs/>
                <w:snapToGrid w:val="0"/>
                <w:sz w:val="20"/>
                <w:szCs w:val="20"/>
                <w:lang w:val="es-BO"/>
              </w:rPr>
            </w:pPr>
          </w:p>
          <w:p w:rsidR="00910916" w:rsidRPr="00CF627E" w:rsidRDefault="00910916" w:rsidP="00BC40C1">
            <w:pPr>
              <w:rPr>
                <w:rFonts w:ascii="Arial" w:hAnsi="Arial" w:cs="Arial"/>
                <w:iCs/>
                <w:snapToGrid w:val="0"/>
                <w:sz w:val="20"/>
                <w:szCs w:val="20"/>
                <w:lang w:val="es-BO"/>
              </w:rPr>
            </w:pPr>
            <w:r w:rsidRPr="00CF627E">
              <w:rPr>
                <w:rFonts w:ascii="Arial" w:hAnsi="Arial" w:cs="Arial"/>
                <w:iCs/>
                <w:snapToGrid w:val="0"/>
                <w:sz w:val="20"/>
                <w:szCs w:val="20"/>
                <w:lang w:val="es-BO"/>
              </w:rPr>
              <w:t>PROINPA-Proyecto Pita Semilla</w:t>
            </w:r>
          </w:p>
        </w:tc>
        <w:tc>
          <w:tcPr>
            <w:tcW w:w="7371" w:type="dxa"/>
          </w:tcPr>
          <w:p w:rsidR="00910916" w:rsidRPr="00CF627E" w:rsidRDefault="00910916" w:rsidP="00BC40C1">
            <w:pPr>
              <w:rPr>
                <w:rFonts w:ascii="Arial" w:hAnsi="Arial" w:cs="Arial"/>
                <w:iCs/>
                <w:sz w:val="20"/>
                <w:szCs w:val="20"/>
                <w:lang w:val="es-BO"/>
              </w:rPr>
            </w:pPr>
            <w:r w:rsidRPr="00CF627E">
              <w:rPr>
                <w:rFonts w:ascii="Arial" w:hAnsi="Arial" w:cs="Arial"/>
                <w:b/>
                <w:bCs/>
                <w:iCs/>
                <w:sz w:val="20"/>
                <w:szCs w:val="20"/>
                <w:lang w:val="es-BO"/>
              </w:rPr>
              <w:t>Identificar tecnologías y metodologías para los estudios de SICA(Sistemas de información y comunicación agrícola)</w:t>
            </w:r>
          </w:p>
          <w:p w:rsidR="00910916" w:rsidRPr="00CF627E" w:rsidRDefault="00910916" w:rsidP="00BC40C1">
            <w:pPr>
              <w:rPr>
                <w:rFonts w:ascii="Arial" w:hAnsi="Arial" w:cs="Arial"/>
                <w:iCs/>
                <w:sz w:val="20"/>
                <w:szCs w:val="20"/>
                <w:lang w:val="es-BO"/>
              </w:rPr>
            </w:pPr>
          </w:p>
          <w:p w:rsidR="00910916" w:rsidRPr="00CF627E" w:rsidRDefault="00910916" w:rsidP="00BC40C1">
            <w:pPr>
              <w:rPr>
                <w:rFonts w:ascii="Arial" w:hAnsi="Arial" w:cs="Arial"/>
                <w:iCs/>
                <w:snapToGrid w:val="0"/>
                <w:sz w:val="20"/>
                <w:szCs w:val="20"/>
                <w:lang w:val="es-BO"/>
              </w:rPr>
            </w:pPr>
            <w:r w:rsidRPr="00CF627E">
              <w:rPr>
                <w:rFonts w:ascii="Arial" w:hAnsi="Arial" w:cs="Arial"/>
                <w:iCs/>
                <w:sz w:val="20"/>
                <w:szCs w:val="20"/>
                <w:lang w:val="es-BO"/>
              </w:rPr>
              <w:t xml:space="preserve">Incrementar los ingresos netos de los productores de papa a través de la mejora de sus rendimientos en calidad y cantidad, disminuyendo pérdidas </w:t>
            </w:r>
            <w:proofErr w:type="spellStart"/>
            <w:r w:rsidRPr="00CF627E">
              <w:rPr>
                <w:rFonts w:ascii="Arial" w:hAnsi="Arial" w:cs="Arial"/>
                <w:iCs/>
                <w:sz w:val="20"/>
                <w:szCs w:val="20"/>
                <w:lang w:val="es-BO"/>
              </w:rPr>
              <w:t>poscosecha</w:t>
            </w:r>
            <w:proofErr w:type="spellEnd"/>
            <w:r w:rsidRPr="00CF627E">
              <w:rPr>
                <w:rFonts w:ascii="Arial" w:hAnsi="Arial" w:cs="Arial"/>
                <w:iCs/>
                <w:sz w:val="20"/>
                <w:szCs w:val="20"/>
                <w:lang w:val="es-BO"/>
              </w:rPr>
              <w:t xml:space="preserve"> y  fortaleciendo  sus relaciones comerciales para la venta de semilla y papa consumo con otros actores de la cadena.</w:t>
            </w:r>
          </w:p>
        </w:tc>
        <w:tc>
          <w:tcPr>
            <w:tcW w:w="850" w:type="dxa"/>
          </w:tcPr>
          <w:p w:rsidR="00910916" w:rsidRPr="00CF627E" w:rsidRDefault="00910916" w:rsidP="00BC40C1">
            <w:pPr>
              <w:rPr>
                <w:rFonts w:ascii="Arial" w:hAnsi="Arial" w:cs="Arial"/>
                <w:iCs/>
                <w:snapToGrid w:val="0"/>
                <w:sz w:val="20"/>
                <w:szCs w:val="20"/>
                <w:lang w:val="es-BO"/>
              </w:rPr>
            </w:pPr>
            <w:r w:rsidRPr="00CF627E">
              <w:rPr>
                <w:rFonts w:ascii="Arial" w:hAnsi="Arial" w:cs="Arial"/>
                <w:iCs/>
                <w:snapToGrid w:val="0"/>
                <w:sz w:val="20"/>
                <w:szCs w:val="20"/>
                <w:lang w:val="es-BO"/>
              </w:rPr>
              <w:t>2004</w:t>
            </w:r>
          </w:p>
        </w:tc>
        <w:tc>
          <w:tcPr>
            <w:tcW w:w="992" w:type="dxa"/>
          </w:tcPr>
          <w:p w:rsidR="00910916" w:rsidRPr="00CF627E" w:rsidRDefault="00910916" w:rsidP="00BC40C1">
            <w:pPr>
              <w:rPr>
                <w:rFonts w:ascii="Arial" w:hAnsi="Arial" w:cs="Arial"/>
                <w:iCs/>
                <w:snapToGrid w:val="0"/>
                <w:sz w:val="20"/>
                <w:szCs w:val="20"/>
                <w:lang w:val="es-BO"/>
              </w:rPr>
            </w:pPr>
          </w:p>
        </w:tc>
      </w:tr>
      <w:tr w:rsidR="00910916" w:rsidRPr="00CF627E" w:rsidTr="00BC40C1">
        <w:tc>
          <w:tcPr>
            <w:tcW w:w="1702" w:type="dxa"/>
          </w:tcPr>
          <w:p w:rsidR="00910916" w:rsidRPr="00CF627E" w:rsidRDefault="00910916" w:rsidP="00BC40C1">
            <w:pPr>
              <w:rPr>
                <w:rFonts w:ascii="Arial" w:hAnsi="Arial" w:cs="Arial"/>
                <w:iCs/>
                <w:sz w:val="20"/>
                <w:szCs w:val="20"/>
                <w:lang w:val="es-BO"/>
              </w:rPr>
            </w:pPr>
            <w:r w:rsidRPr="00CF627E">
              <w:rPr>
                <w:rFonts w:ascii="Arial" w:hAnsi="Arial" w:cs="Arial"/>
                <w:iCs/>
                <w:sz w:val="20"/>
                <w:szCs w:val="20"/>
                <w:lang w:val="es-BO"/>
              </w:rPr>
              <w:t>Proyectos del Consorcio andino</w:t>
            </w:r>
          </w:p>
        </w:tc>
        <w:tc>
          <w:tcPr>
            <w:tcW w:w="7371" w:type="dxa"/>
          </w:tcPr>
          <w:p w:rsidR="00910916" w:rsidRPr="00CF627E" w:rsidRDefault="00910916" w:rsidP="00BC40C1">
            <w:pPr>
              <w:rPr>
                <w:rFonts w:ascii="Arial" w:hAnsi="Arial" w:cs="Arial"/>
                <w:b/>
                <w:bCs/>
                <w:iCs/>
                <w:sz w:val="20"/>
                <w:szCs w:val="20"/>
                <w:lang w:val="es-BO"/>
              </w:rPr>
            </w:pPr>
            <w:r w:rsidRPr="00CF627E">
              <w:rPr>
                <w:rFonts w:ascii="Arial" w:hAnsi="Arial" w:cs="Arial"/>
                <w:sz w:val="20"/>
                <w:szCs w:val="20"/>
                <w:lang w:val="es-BO"/>
              </w:rPr>
              <w:t>Innovación participativa y fortalecimiento de la competitividad de productores de papa nativa</w:t>
            </w:r>
          </w:p>
        </w:tc>
        <w:tc>
          <w:tcPr>
            <w:tcW w:w="850" w:type="dxa"/>
            <w:vAlign w:val="bottom"/>
          </w:tcPr>
          <w:p w:rsidR="00910916" w:rsidRPr="00CF627E" w:rsidRDefault="00910916" w:rsidP="00BC40C1">
            <w:pPr>
              <w:rPr>
                <w:rFonts w:ascii="Arial" w:hAnsi="Arial" w:cs="Arial"/>
                <w:color w:val="000000"/>
                <w:sz w:val="20"/>
                <w:szCs w:val="20"/>
                <w:lang w:val="es-BO"/>
              </w:rPr>
            </w:pPr>
            <w:r w:rsidRPr="00CF627E">
              <w:rPr>
                <w:rFonts w:ascii="Arial" w:hAnsi="Arial" w:cs="Arial"/>
                <w:color w:val="000000"/>
                <w:sz w:val="20"/>
                <w:szCs w:val="20"/>
                <w:lang w:val="es-BO"/>
              </w:rPr>
              <w:t>2007</w:t>
            </w:r>
          </w:p>
        </w:tc>
        <w:tc>
          <w:tcPr>
            <w:tcW w:w="992" w:type="dxa"/>
          </w:tcPr>
          <w:p w:rsidR="00910916" w:rsidRPr="00CF627E" w:rsidRDefault="00910916" w:rsidP="00BC40C1">
            <w:pPr>
              <w:rPr>
                <w:rFonts w:ascii="Arial" w:hAnsi="Arial" w:cs="Arial"/>
                <w:iCs/>
                <w:snapToGrid w:val="0"/>
                <w:sz w:val="20"/>
                <w:szCs w:val="20"/>
                <w:lang w:val="es-BO"/>
              </w:rPr>
            </w:pPr>
            <w:r w:rsidRPr="00CF627E">
              <w:rPr>
                <w:rFonts w:ascii="Arial" w:hAnsi="Arial" w:cs="Arial"/>
                <w:color w:val="000000"/>
                <w:sz w:val="20"/>
                <w:szCs w:val="20"/>
                <w:lang w:val="es-BO"/>
              </w:rPr>
              <w:t>2009</w:t>
            </w:r>
          </w:p>
        </w:tc>
      </w:tr>
      <w:tr w:rsidR="00910916" w:rsidRPr="00CF627E" w:rsidTr="00BC40C1">
        <w:tc>
          <w:tcPr>
            <w:tcW w:w="1702" w:type="dxa"/>
          </w:tcPr>
          <w:p w:rsidR="00910916" w:rsidRPr="00CF627E" w:rsidRDefault="00910916" w:rsidP="00BC40C1">
            <w:pPr>
              <w:rPr>
                <w:rFonts w:ascii="Arial" w:hAnsi="Arial" w:cs="Arial"/>
                <w:iCs/>
                <w:sz w:val="20"/>
                <w:szCs w:val="20"/>
                <w:lang w:val="es-BO"/>
              </w:rPr>
            </w:pPr>
            <w:r w:rsidRPr="00CF627E">
              <w:rPr>
                <w:rFonts w:ascii="Arial" w:hAnsi="Arial" w:cs="Arial"/>
                <w:iCs/>
                <w:sz w:val="20"/>
                <w:szCs w:val="20"/>
                <w:lang w:val="es-BO"/>
              </w:rPr>
              <w:t>Proyectos del Consorcio andino</w:t>
            </w:r>
          </w:p>
        </w:tc>
        <w:tc>
          <w:tcPr>
            <w:tcW w:w="7371" w:type="dxa"/>
          </w:tcPr>
          <w:p w:rsidR="00910916" w:rsidRPr="00CF627E" w:rsidRDefault="00910916" w:rsidP="00BC40C1">
            <w:pPr>
              <w:rPr>
                <w:rFonts w:ascii="Arial" w:hAnsi="Arial" w:cs="Arial"/>
                <w:sz w:val="20"/>
                <w:szCs w:val="20"/>
                <w:lang w:val="es-BO"/>
              </w:rPr>
            </w:pPr>
            <w:r w:rsidRPr="00CF627E">
              <w:rPr>
                <w:rFonts w:ascii="Arial" w:hAnsi="Arial" w:cs="Arial"/>
                <w:sz w:val="20"/>
                <w:szCs w:val="20"/>
                <w:lang w:val="es-BO"/>
              </w:rPr>
              <w:t xml:space="preserve">Producción sostenible de hortalizas para mejorar la nutrición, el ingreso familiar y la seguridad alimentaria  </w:t>
            </w:r>
          </w:p>
        </w:tc>
        <w:tc>
          <w:tcPr>
            <w:tcW w:w="850" w:type="dxa"/>
            <w:vAlign w:val="bottom"/>
          </w:tcPr>
          <w:p w:rsidR="00910916" w:rsidRPr="00CF627E" w:rsidRDefault="00910916" w:rsidP="00BC40C1">
            <w:pPr>
              <w:rPr>
                <w:rFonts w:ascii="Arial" w:hAnsi="Arial" w:cs="Arial"/>
                <w:color w:val="000000"/>
                <w:sz w:val="20"/>
                <w:szCs w:val="20"/>
                <w:lang w:val="es-BO"/>
              </w:rPr>
            </w:pPr>
            <w:r w:rsidRPr="00CF627E">
              <w:rPr>
                <w:rFonts w:ascii="Arial" w:hAnsi="Arial" w:cs="Arial"/>
                <w:color w:val="000000"/>
                <w:sz w:val="20"/>
                <w:szCs w:val="20"/>
                <w:lang w:val="es-BO"/>
              </w:rPr>
              <w:t>2009</w:t>
            </w:r>
          </w:p>
        </w:tc>
        <w:tc>
          <w:tcPr>
            <w:tcW w:w="992" w:type="dxa"/>
          </w:tcPr>
          <w:p w:rsidR="00910916" w:rsidRPr="00CF627E" w:rsidRDefault="00910916" w:rsidP="00BC40C1">
            <w:pPr>
              <w:rPr>
                <w:rFonts w:ascii="Arial" w:hAnsi="Arial" w:cs="Arial"/>
                <w:iCs/>
                <w:snapToGrid w:val="0"/>
                <w:sz w:val="20"/>
                <w:szCs w:val="20"/>
                <w:lang w:val="es-BO"/>
              </w:rPr>
            </w:pPr>
            <w:r w:rsidRPr="00CF627E">
              <w:rPr>
                <w:rFonts w:ascii="Arial" w:hAnsi="Arial" w:cs="Arial"/>
                <w:color w:val="000000"/>
                <w:sz w:val="20"/>
                <w:szCs w:val="20"/>
                <w:lang w:val="es-BO"/>
              </w:rPr>
              <w:t>2011</w:t>
            </w:r>
          </w:p>
        </w:tc>
      </w:tr>
      <w:tr w:rsidR="00910916" w:rsidRPr="00CF627E" w:rsidTr="00BC40C1">
        <w:tc>
          <w:tcPr>
            <w:tcW w:w="1702" w:type="dxa"/>
          </w:tcPr>
          <w:p w:rsidR="00910916" w:rsidRPr="00CF627E" w:rsidRDefault="00910916" w:rsidP="00BC40C1">
            <w:pPr>
              <w:rPr>
                <w:rFonts w:ascii="Arial" w:hAnsi="Arial" w:cs="Arial"/>
                <w:iCs/>
                <w:sz w:val="20"/>
                <w:szCs w:val="20"/>
                <w:lang w:val="es-BO"/>
              </w:rPr>
            </w:pPr>
            <w:r w:rsidRPr="00CF627E">
              <w:rPr>
                <w:rFonts w:ascii="Arial" w:hAnsi="Arial" w:cs="Arial"/>
                <w:iCs/>
                <w:sz w:val="20"/>
                <w:szCs w:val="20"/>
                <w:lang w:val="es-BO"/>
              </w:rPr>
              <w:t>PROEX</w:t>
            </w:r>
          </w:p>
        </w:tc>
        <w:tc>
          <w:tcPr>
            <w:tcW w:w="7371" w:type="dxa"/>
          </w:tcPr>
          <w:p w:rsidR="00910916" w:rsidRPr="00CF627E" w:rsidRDefault="00CF627E" w:rsidP="00BC40C1">
            <w:pPr>
              <w:rPr>
                <w:rFonts w:ascii="Arial" w:hAnsi="Arial" w:cs="Arial"/>
                <w:sz w:val="20"/>
                <w:szCs w:val="20"/>
                <w:lang w:val="es-BO"/>
              </w:rPr>
            </w:pPr>
            <w:r w:rsidRPr="00CF627E">
              <w:rPr>
                <w:rFonts w:ascii="Arial" w:hAnsi="Arial" w:cs="Arial"/>
                <w:sz w:val="20"/>
                <w:szCs w:val="20"/>
                <w:lang w:val="es-BO"/>
              </w:rPr>
              <w:t>Producción</w:t>
            </w:r>
            <w:r w:rsidR="00910916" w:rsidRPr="00CF627E">
              <w:rPr>
                <w:rFonts w:ascii="Arial" w:hAnsi="Arial" w:cs="Arial"/>
                <w:sz w:val="20"/>
                <w:szCs w:val="20"/>
                <w:lang w:val="es-BO"/>
              </w:rPr>
              <w:t xml:space="preserve">, Beneficiado y exportación de lupino a </w:t>
            </w:r>
            <w:r w:rsidR="00551EBB" w:rsidRPr="00CF627E">
              <w:rPr>
                <w:rFonts w:ascii="Arial" w:hAnsi="Arial" w:cs="Arial"/>
                <w:sz w:val="20"/>
                <w:szCs w:val="20"/>
                <w:lang w:val="es-BO"/>
              </w:rPr>
              <w:t>Perú</w:t>
            </w:r>
            <w:r w:rsidR="00910916" w:rsidRPr="00CF627E">
              <w:rPr>
                <w:rFonts w:ascii="Arial" w:hAnsi="Arial" w:cs="Arial"/>
                <w:sz w:val="20"/>
                <w:szCs w:val="20"/>
                <w:lang w:val="es-BO"/>
              </w:rPr>
              <w:t xml:space="preserve"> y Ecuador</w:t>
            </w:r>
          </w:p>
        </w:tc>
        <w:tc>
          <w:tcPr>
            <w:tcW w:w="850" w:type="dxa"/>
            <w:vAlign w:val="bottom"/>
          </w:tcPr>
          <w:p w:rsidR="00910916" w:rsidRPr="00CF627E" w:rsidRDefault="00910916" w:rsidP="00BC40C1">
            <w:pPr>
              <w:rPr>
                <w:rFonts w:ascii="Arial" w:hAnsi="Arial" w:cs="Arial"/>
                <w:color w:val="000000"/>
                <w:sz w:val="20"/>
                <w:szCs w:val="20"/>
                <w:lang w:val="es-BO"/>
              </w:rPr>
            </w:pPr>
          </w:p>
        </w:tc>
        <w:tc>
          <w:tcPr>
            <w:tcW w:w="992" w:type="dxa"/>
          </w:tcPr>
          <w:p w:rsidR="00910916" w:rsidRPr="00CF627E" w:rsidRDefault="00910916" w:rsidP="00BC40C1">
            <w:pPr>
              <w:rPr>
                <w:rFonts w:ascii="Arial" w:hAnsi="Arial" w:cs="Arial"/>
                <w:color w:val="000000"/>
                <w:sz w:val="20"/>
                <w:szCs w:val="20"/>
                <w:lang w:val="es-BO"/>
              </w:rPr>
            </w:pPr>
            <w:r w:rsidRPr="00CF627E">
              <w:rPr>
                <w:rFonts w:ascii="Arial" w:hAnsi="Arial" w:cs="Arial"/>
                <w:iCs/>
                <w:snapToGrid w:val="0"/>
                <w:sz w:val="20"/>
                <w:szCs w:val="20"/>
                <w:lang w:val="es-BO"/>
              </w:rPr>
              <w:t>Hasta la fecha</w:t>
            </w:r>
          </w:p>
        </w:tc>
      </w:tr>
    </w:tbl>
    <w:p w:rsidR="00910916" w:rsidRPr="00CF627E" w:rsidRDefault="00910916" w:rsidP="00910916">
      <w:pPr>
        <w:rPr>
          <w:rFonts w:ascii="Arial" w:hAnsi="Arial" w:cs="Arial"/>
          <w:sz w:val="20"/>
          <w:szCs w:val="20"/>
          <w:lang w:val="es-BO"/>
        </w:rPr>
      </w:pPr>
    </w:p>
    <w:p w:rsidR="00E7767D" w:rsidRPr="00CF627E" w:rsidRDefault="00910916" w:rsidP="00E7767D">
      <w:pPr>
        <w:pStyle w:val="BodyText2"/>
        <w:jc w:val="center"/>
        <w:rPr>
          <w:i/>
          <w:lang w:val="es-BO"/>
        </w:rPr>
      </w:pPr>
      <w:r w:rsidRPr="00CF627E">
        <w:rPr>
          <w:rFonts w:ascii="Arial" w:hAnsi="Arial" w:cs="Arial"/>
          <w:b/>
          <w:color w:val="000000"/>
          <w:lang w:val="es-BO"/>
        </w:rPr>
        <w:br w:type="page"/>
      </w:r>
      <w:r w:rsidR="00E7767D" w:rsidRPr="00CF627E">
        <w:rPr>
          <w:i/>
          <w:lang w:val="es-BO"/>
        </w:rPr>
        <w:lastRenderedPageBreak/>
        <w:t>CURRICULUM VITAE</w:t>
      </w:r>
    </w:p>
    <w:p w:rsidR="00E7767D" w:rsidRPr="00CF627E" w:rsidRDefault="00E7767D" w:rsidP="00E7767D">
      <w:pPr>
        <w:jc w:val="both"/>
        <w:rPr>
          <w:b/>
          <w:sz w:val="20"/>
          <w:lang w:val="es-BO"/>
        </w:rPr>
      </w:pPr>
    </w:p>
    <w:tbl>
      <w:tblPr>
        <w:tblW w:w="0" w:type="auto"/>
        <w:tblLook w:val="04A0" w:firstRow="1" w:lastRow="0" w:firstColumn="1" w:lastColumn="0" w:noHBand="0" w:noVBand="1"/>
      </w:tblPr>
      <w:tblGrid>
        <w:gridCol w:w="6547"/>
        <w:gridCol w:w="2315"/>
      </w:tblGrid>
      <w:tr w:rsidR="00E7767D" w:rsidRPr="00CF627E" w:rsidTr="00BC40C1">
        <w:tc>
          <w:tcPr>
            <w:tcW w:w="6629" w:type="dxa"/>
          </w:tcPr>
          <w:p w:rsidR="00E7767D" w:rsidRPr="00CF627E" w:rsidRDefault="00E7767D" w:rsidP="00BC40C1">
            <w:pPr>
              <w:ind w:right="34"/>
              <w:jc w:val="both"/>
              <w:rPr>
                <w:sz w:val="20"/>
                <w:lang w:val="es-BO"/>
              </w:rPr>
            </w:pPr>
            <w:r w:rsidRPr="00CF627E">
              <w:rPr>
                <w:sz w:val="20"/>
                <w:lang w:val="es-BO"/>
              </w:rPr>
              <w:t>Nombre</w:t>
            </w:r>
            <w:r w:rsidRPr="00CF627E">
              <w:rPr>
                <w:sz w:val="20"/>
                <w:lang w:val="es-BO"/>
              </w:rPr>
              <w:tab/>
            </w:r>
            <w:r w:rsidRPr="00CF627E">
              <w:rPr>
                <w:sz w:val="20"/>
                <w:lang w:val="es-BO"/>
              </w:rPr>
              <w:tab/>
              <w:t xml:space="preserve">: </w:t>
            </w:r>
            <w:r w:rsidRPr="00CF627E">
              <w:rPr>
                <w:b/>
                <w:bCs/>
                <w:sz w:val="20"/>
                <w:lang w:val="es-BO"/>
              </w:rPr>
              <w:t>MARIO FELIX MERA KRIEGER</w:t>
            </w:r>
          </w:p>
          <w:p w:rsidR="00E7767D" w:rsidRPr="00CF627E" w:rsidRDefault="00E7767D" w:rsidP="00BC40C1">
            <w:pPr>
              <w:ind w:right="34"/>
              <w:jc w:val="both"/>
              <w:rPr>
                <w:sz w:val="20"/>
                <w:lang w:val="es-BO"/>
              </w:rPr>
            </w:pPr>
            <w:r w:rsidRPr="00CF627E">
              <w:rPr>
                <w:sz w:val="20"/>
                <w:lang w:val="es-BO"/>
              </w:rPr>
              <w:t>RUT</w:t>
            </w:r>
            <w:r w:rsidRPr="00CF627E">
              <w:rPr>
                <w:sz w:val="20"/>
                <w:lang w:val="es-BO"/>
              </w:rPr>
              <w:tab/>
            </w:r>
            <w:r w:rsidRPr="00CF627E">
              <w:rPr>
                <w:sz w:val="20"/>
                <w:lang w:val="es-BO"/>
              </w:rPr>
              <w:tab/>
            </w:r>
            <w:r w:rsidRPr="00CF627E">
              <w:rPr>
                <w:sz w:val="20"/>
                <w:lang w:val="es-BO"/>
              </w:rPr>
              <w:tab/>
              <w:t>: 6.471.618-2</w:t>
            </w:r>
          </w:p>
          <w:p w:rsidR="00E7767D" w:rsidRPr="00CF627E" w:rsidRDefault="00E7767D" w:rsidP="00BC40C1">
            <w:pPr>
              <w:ind w:right="34"/>
              <w:jc w:val="both"/>
              <w:rPr>
                <w:sz w:val="20"/>
                <w:lang w:val="es-BO"/>
              </w:rPr>
            </w:pPr>
            <w:r w:rsidRPr="00CF627E">
              <w:rPr>
                <w:sz w:val="20"/>
                <w:lang w:val="es-BO"/>
              </w:rPr>
              <w:t>Fecha nacimiento</w:t>
            </w:r>
            <w:r w:rsidRPr="00CF627E">
              <w:rPr>
                <w:sz w:val="20"/>
                <w:lang w:val="es-BO"/>
              </w:rPr>
              <w:tab/>
              <w:t>: 25 septiembre 1953</w:t>
            </w:r>
          </w:p>
          <w:p w:rsidR="00E7767D" w:rsidRPr="00CF627E" w:rsidRDefault="00E7767D" w:rsidP="00BC40C1">
            <w:pPr>
              <w:ind w:right="34"/>
              <w:jc w:val="both"/>
              <w:rPr>
                <w:sz w:val="20"/>
                <w:lang w:val="es-BO"/>
              </w:rPr>
            </w:pPr>
            <w:r w:rsidRPr="00CF627E">
              <w:rPr>
                <w:sz w:val="20"/>
                <w:lang w:val="es-BO"/>
              </w:rPr>
              <w:t>Nacionalidad</w:t>
            </w:r>
            <w:r w:rsidRPr="00CF627E">
              <w:rPr>
                <w:sz w:val="20"/>
                <w:lang w:val="es-BO"/>
              </w:rPr>
              <w:tab/>
            </w:r>
            <w:r w:rsidRPr="00CF627E">
              <w:rPr>
                <w:sz w:val="20"/>
                <w:lang w:val="es-BO"/>
              </w:rPr>
              <w:tab/>
              <w:t>: Chileno</w:t>
            </w:r>
          </w:p>
          <w:p w:rsidR="00E7767D" w:rsidRPr="00CF627E" w:rsidRDefault="00E7767D" w:rsidP="00BC40C1">
            <w:pPr>
              <w:ind w:right="34"/>
              <w:jc w:val="both"/>
              <w:rPr>
                <w:b/>
                <w:sz w:val="20"/>
                <w:lang w:val="es-BO"/>
              </w:rPr>
            </w:pPr>
          </w:p>
        </w:tc>
        <w:tc>
          <w:tcPr>
            <w:tcW w:w="2349" w:type="dxa"/>
          </w:tcPr>
          <w:p w:rsidR="00E7767D" w:rsidRPr="00CF627E" w:rsidRDefault="00E7767D" w:rsidP="00BC40C1">
            <w:pPr>
              <w:ind w:left="459" w:hanging="459"/>
              <w:jc w:val="right"/>
              <w:rPr>
                <w:b/>
                <w:sz w:val="20"/>
                <w:lang w:val="es-BO"/>
              </w:rPr>
            </w:pPr>
          </w:p>
        </w:tc>
      </w:tr>
    </w:tbl>
    <w:p w:rsidR="00E7767D" w:rsidRPr="00CF627E" w:rsidRDefault="00E7767D" w:rsidP="00E7767D">
      <w:pPr>
        <w:jc w:val="both"/>
        <w:rPr>
          <w:b/>
          <w:sz w:val="20"/>
          <w:lang w:val="es-BO"/>
        </w:rPr>
      </w:pPr>
      <w:r w:rsidRPr="00CF627E">
        <w:rPr>
          <w:b/>
          <w:sz w:val="20"/>
          <w:lang w:val="es-BO"/>
        </w:rPr>
        <w:t>ANTECEDENTES ACADÉMICOS</w:t>
      </w:r>
    </w:p>
    <w:p w:rsidR="00E7767D" w:rsidRPr="00CF627E" w:rsidRDefault="00E7767D" w:rsidP="000F4CCE">
      <w:pPr>
        <w:widowControl/>
        <w:numPr>
          <w:ilvl w:val="0"/>
          <w:numId w:val="12"/>
        </w:numPr>
        <w:tabs>
          <w:tab w:val="clear" w:pos="568"/>
        </w:tabs>
        <w:autoSpaceDE/>
        <w:autoSpaceDN/>
        <w:adjustRightInd/>
        <w:ind w:left="284" w:hanging="283"/>
        <w:jc w:val="both"/>
        <w:rPr>
          <w:sz w:val="20"/>
          <w:lang w:val="es-BO"/>
        </w:rPr>
      </w:pPr>
      <w:r w:rsidRPr="00CF627E">
        <w:rPr>
          <w:sz w:val="20"/>
          <w:lang w:val="es-BO"/>
        </w:rPr>
        <w:t>Ingeniero Agrónomo, Universidad Austral de Chile, Valdivia. 1978.</w:t>
      </w:r>
    </w:p>
    <w:p w:rsidR="00E7767D" w:rsidRPr="00070007" w:rsidRDefault="00E7767D" w:rsidP="000F4CCE">
      <w:pPr>
        <w:widowControl/>
        <w:numPr>
          <w:ilvl w:val="0"/>
          <w:numId w:val="12"/>
        </w:numPr>
        <w:tabs>
          <w:tab w:val="clear" w:pos="568"/>
        </w:tabs>
        <w:autoSpaceDE/>
        <w:autoSpaceDN/>
        <w:adjustRightInd/>
        <w:ind w:left="284" w:hanging="283"/>
        <w:jc w:val="both"/>
        <w:rPr>
          <w:sz w:val="20"/>
        </w:rPr>
      </w:pPr>
      <w:r w:rsidRPr="00070007">
        <w:rPr>
          <w:sz w:val="20"/>
        </w:rPr>
        <w:t>Master of Science, Agronomy, Washington State University, Pullman, Washington, USA. 1987.</w:t>
      </w:r>
    </w:p>
    <w:p w:rsidR="00E7767D" w:rsidRPr="00070007" w:rsidRDefault="00E7767D" w:rsidP="000F4CCE">
      <w:pPr>
        <w:widowControl/>
        <w:numPr>
          <w:ilvl w:val="0"/>
          <w:numId w:val="12"/>
        </w:numPr>
        <w:tabs>
          <w:tab w:val="clear" w:pos="568"/>
        </w:tabs>
        <w:autoSpaceDE/>
        <w:autoSpaceDN/>
        <w:adjustRightInd/>
        <w:ind w:left="284" w:hanging="283"/>
        <w:jc w:val="both"/>
        <w:rPr>
          <w:sz w:val="20"/>
        </w:rPr>
      </w:pPr>
      <w:r w:rsidRPr="00070007">
        <w:rPr>
          <w:sz w:val="20"/>
        </w:rPr>
        <w:t>Doctor of Philosophy, Genetics &amp; Plant Breeding, University of Wisconsin-Madison, USA. 1993.</w:t>
      </w:r>
    </w:p>
    <w:p w:rsidR="00CF627E" w:rsidRPr="00070007" w:rsidRDefault="00CF627E" w:rsidP="00CF627E">
      <w:pPr>
        <w:widowControl/>
        <w:autoSpaceDE/>
        <w:autoSpaceDN/>
        <w:adjustRightInd/>
        <w:jc w:val="both"/>
        <w:rPr>
          <w:sz w:val="20"/>
        </w:rPr>
      </w:pPr>
    </w:p>
    <w:p w:rsidR="00E7767D" w:rsidRPr="00CF627E" w:rsidRDefault="00E7767D" w:rsidP="00E7767D">
      <w:pPr>
        <w:ind w:left="284" w:hanging="284"/>
        <w:jc w:val="both"/>
        <w:rPr>
          <w:sz w:val="20"/>
          <w:lang w:val="es-BO"/>
        </w:rPr>
      </w:pPr>
      <w:r w:rsidRPr="00CF627E">
        <w:rPr>
          <w:b/>
          <w:sz w:val="20"/>
          <w:lang w:val="es-BO"/>
        </w:rPr>
        <w:t>ANTECEDENTES LABORALES</w:t>
      </w:r>
    </w:p>
    <w:p w:rsidR="00E7767D" w:rsidRPr="00CF627E" w:rsidRDefault="00E7767D" w:rsidP="000F4CCE">
      <w:pPr>
        <w:widowControl/>
        <w:numPr>
          <w:ilvl w:val="3"/>
          <w:numId w:val="23"/>
        </w:numPr>
        <w:tabs>
          <w:tab w:val="clear" w:pos="2880"/>
        </w:tabs>
        <w:autoSpaceDE/>
        <w:autoSpaceDN/>
        <w:adjustRightInd/>
        <w:ind w:left="284" w:hanging="284"/>
        <w:jc w:val="both"/>
        <w:rPr>
          <w:sz w:val="20"/>
          <w:lang w:val="es-BO"/>
        </w:rPr>
      </w:pPr>
      <w:r w:rsidRPr="00CF627E">
        <w:rPr>
          <w:sz w:val="20"/>
          <w:lang w:val="es-BO"/>
        </w:rPr>
        <w:t xml:space="preserve">Instituto de Investigaciones Agropecuarias, INIA, Centro Regional de Investigación </w:t>
      </w:r>
      <w:proofErr w:type="spellStart"/>
      <w:r w:rsidRPr="00CF627E">
        <w:rPr>
          <w:sz w:val="20"/>
          <w:lang w:val="es-BO"/>
        </w:rPr>
        <w:t>Carillanca</w:t>
      </w:r>
      <w:proofErr w:type="spellEnd"/>
      <w:r w:rsidRPr="00CF627E">
        <w:rPr>
          <w:sz w:val="20"/>
          <w:lang w:val="es-BO"/>
        </w:rPr>
        <w:t>, Temuco, octubre 1978 a la fecha. Investigador, genética aplicada y manejo agronómico de leguminosas de grano.</w:t>
      </w:r>
    </w:p>
    <w:p w:rsidR="00E7767D" w:rsidRDefault="00E7767D" w:rsidP="000F4CCE">
      <w:pPr>
        <w:widowControl/>
        <w:numPr>
          <w:ilvl w:val="3"/>
          <w:numId w:val="23"/>
        </w:numPr>
        <w:tabs>
          <w:tab w:val="clear" w:pos="2880"/>
        </w:tabs>
        <w:autoSpaceDE/>
        <w:autoSpaceDN/>
        <w:adjustRightInd/>
        <w:ind w:left="284" w:hanging="284"/>
        <w:jc w:val="both"/>
        <w:rPr>
          <w:sz w:val="20"/>
          <w:lang w:val="es-BO"/>
        </w:rPr>
      </w:pPr>
      <w:r w:rsidRPr="00CF627E">
        <w:rPr>
          <w:sz w:val="20"/>
          <w:lang w:val="es-BO"/>
        </w:rPr>
        <w:t>Universidad de La Frontera, Facultad de Ciencias Agropecuarias y Forestales, Temuco, marzo 1987 a la fecha. Profesor Asociado Adjunto.</w:t>
      </w:r>
    </w:p>
    <w:p w:rsidR="00CF627E" w:rsidRPr="00CF627E" w:rsidRDefault="00CF627E" w:rsidP="00CF627E">
      <w:pPr>
        <w:widowControl/>
        <w:autoSpaceDE/>
        <w:autoSpaceDN/>
        <w:adjustRightInd/>
        <w:jc w:val="both"/>
        <w:rPr>
          <w:sz w:val="20"/>
          <w:lang w:val="es-BO"/>
        </w:rPr>
      </w:pPr>
    </w:p>
    <w:p w:rsidR="00E7767D" w:rsidRPr="00CF627E" w:rsidRDefault="00E7767D" w:rsidP="00E7767D">
      <w:pPr>
        <w:jc w:val="both"/>
        <w:rPr>
          <w:b/>
          <w:sz w:val="20"/>
          <w:lang w:val="es-BO"/>
        </w:rPr>
      </w:pPr>
      <w:r w:rsidRPr="00CF627E">
        <w:rPr>
          <w:b/>
          <w:sz w:val="20"/>
          <w:lang w:val="es-BO"/>
        </w:rPr>
        <w:t>PUBLICACIONES RECIENTES</w:t>
      </w:r>
    </w:p>
    <w:p w:rsidR="00E7767D" w:rsidRPr="00070007" w:rsidRDefault="00E7767D" w:rsidP="00E7767D">
      <w:pPr>
        <w:ind w:left="284" w:hanging="284"/>
        <w:jc w:val="both"/>
        <w:rPr>
          <w:sz w:val="20"/>
        </w:rPr>
      </w:pPr>
      <w:r w:rsidRPr="00070007">
        <w:rPr>
          <w:sz w:val="20"/>
        </w:rPr>
        <w:t xml:space="preserve">Ulloa P, </w:t>
      </w:r>
      <w:proofErr w:type="spellStart"/>
      <w:r w:rsidRPr="00070007">
        <w:rPr>
          <w:sz w:val="20"/>
          <w:u w:val="single"/>
        </w:rPr>
        <w:t>Mera</w:t>
      </w:r>
      <w:proofErr w:type="spellEnd"/>
      <w:r w:rsidRPr="00070007">
        <w:rPr>
          <w:sz w:val="20"/>
          <w:u w:val="single"/>
        </w:rPr>
        <w:t xml:space="preserve"> M</w:t>
      </w:r>
      <w:r w:rsidRPr="00070007">
        <w:rPr>
          <w:sz w:val="20"/>
        </w:rPr>
        <w:t xml:space="preserve"> (2010) Inheritance of seed weight in large-seeded </w:t>
      </w:r>
      <w:proofErr w:type="spellStart"/>
      <w:r w:rsidRPr="00070007">
        <w:rPr>
          <w:i/>
          <w:sz w:val="20"/>
        </w:rPr>
        <w:t>Lathyrus</w:t>
      </w:r>
      <w:proofErr w:type="spellEnd"/>
      <w:r w:rsidRPr="00070007">
        <w:rPr>
          <w:i/>
          <w:sz w:val="20"/>
        </w:rPr>
        <w:t xml:space="preserve"> </w:t>
      </w:r>
      <w:proofErr w:type="spellStart"/>
      <w:r w:rsidRPr="00070007">
        <w:rPr>
          <w:i/>
          <w:sz w:val="20"/>
        </w:rPr>
        <w:t>sativus</w:t>
      </w:r>
      <w:proofErr w:type="spellEnd"/>
      <w:r w:rsidRPr="00070007">
        <w:rPr>
          <w:sz w:val="20"/>
        </w:rPr>
        <w:t xml:space="preserve">. Chilean J </w:t>
      </w:r>
      <w:proofErr w:type="spellStart"/>
      <w:r w:rsidRPr="00070007">
        <w:rPr>
          <w:sz w:val="20"/>
        </w:rPr>
        <w:t>Agric</w:t>
      </w:r>
      <w:proofErr w:type="spellEnd"/>
      <w:r w:rsidRPr="00070007">
        <w:rPr>
          <w:sz w:val="20"/>
        </w:rPr>
        <w:t xml:space="preserve"> Res 70(3):357-364.</w:t>
      </w:r>
    </w:p>
    <w:p w:rsidR="00E7767D" w:rsidRPr="00070007" w:rsidRDefault="00E7767D" w:rsidP="00E7767D">
      <w:pPr>
        <w:ind w:left="284" w:hanging="284"/>
        <w:jc w:val="both"/>
        <w:rPr>
          <w:sz w:val="20"/>
        </w:rPr>
      </w:pPr>
      <w:r w:rsidRPr="00070007">
        <w:rPr>
          <w:sz w:val="20"/>
        </w:rPr>
        <w:t xml:space="preserve">Alomar D, </w:t>
      </w:r>
      <w:proofErr w:type="spellStart"/>
      <w:r w:rsidRPr="00070007">
        <w:rPr>
          <w:sz w:val="20"/>
          <w:u w:val="single"/>
        </w:rPr>
        <w:t>Mera</w:t>
      </w:r>
      <w:proofErr w:type="spellEnd"/>
      <w:r w:rsidRPr="00070007">
        <w:rPr>
          <w:sz w:val="20"/>
          <w:u w:val="single"/>
        </w:rPr>
        <w:t xml:space="preserve"> M</w:t>
      </w:r>
      <w:r w:rsidRPr="00070007">
        <w:rPr>
          <w:sz w:val="20"/>
        </w:rPr>
        <w:t xml:space="preserve">, </w:t>
      </w:r>
      <w:proofErr w:type="spellStart"/>
      <w:r w:rsidRPr="00070007">
        <w:rPr>
          <w:sz w:val="20"/>
        </w:rPr>
        <w:t>Errandonea</w:t>
      </w:r>
      <w:proofErr w:type="spellEnd"/>
      <w:r w:rsidRPr="00070007">
        <w:rPr>
          <w:sz w:val="20"/>
        </w:rPr>
        <w:t xml:space="preserve"> J, Miranda H (2010) Prediction of seed coat proportion in narrow-leafed and yellow </w:t>
      </w:r>
      <w:proofErr w:type="spellStart"/>
      <w:r w:rsidRPr="00070007">
        <w:rPr>
          <w:sz w:val="20"/>
        </w:rPr>
        <w:t>lupin</w:t>
      </w:r>
      <w:proofErr w:type="spellEnd"/>
      <w:r w:rsidRPr="00070007">
        <w:rPr>
          <w:sz w:val="20"/>
        </w:rPr>
        <w:t xml:space="preserve"> by near infrared reflectance spectroscopy (NIRS). Crop Pasture </w:t>
      </w:r>
      <w:proofErr w:type="spellStart"/>
      <w:r w:rsidRPr="00070007">
        <w:rPr>
          <w:sz w:val="20"/>
        </w:rPr>
        <w:t>Sci</w:t>
      </w:r>
      <w:proofErr w:type="spellEnd"/>
      <w:r w:rsidRPr="00070007">
        <w:rPr>
          <w:sz w:val="20"/>
        </w:rPr>
        <w:t xml:space="preserve"> 61(4):304-309.</w:t>
      </w:r>
    </w:p>
    <w:p w:rsidR="00E7767D" w:rsidRPr="00070007" w:rsidRDefault="00E7767D" w:rsidP="00E7767D">
      <w:pPr>
        <w:ind w:left="284" w:right="-234" w:hanging="284"/>
        <w:rPr>
          <w:rFonts w:cs="Arial"/>
          <w:color w:val="222222"/>
          <w:sz w:val="20"/>
          <w:shd w:val="clear" w:color="auto" w:fill="FFFFFF"/>
        </w:rPr>
      </w:pPr>
      <w:proofErr w:type="spellStart"/>
      <w:r w:rsidRPr="00070007">
        <w:rPr>
          <w:sz w:val="20"/>
        </w:rPr>
        <w:t>Galdames</w:t>
      </w:r>
      <w:proofErr w:type="spellEnd"/>
      <w:r w:rsidRPr="00070007">
        <w:rPr>
          <w:sz w:val="20"/>
        </w:rPr>
        <w:t xml:space="preserve"> R, Aguilera N, </w:t>
      </w:r>
      <w:proofErr w:type="spellStart"/>
      <w:r w:rsidRPr="00070007">
        <w:rPr>
          <w:sz w:val="20"/>
          <w:u w:val="single"/>
        </w:rPr>
        <w:t>Mera</w:t>
      </w:r>
      <w:proofErr w:type="spellEnd"/>
      <w:r w:rsidRPr="00070007">
        <w:rPr>
          <w:sz w:val="20"/>
          <w:u w:val="single"/>
        </w:rPr>
        <w:t xml:space="preserve"> M</w:t>
      </w:r>
      <w:r w:rsidRPr="00070007">
        <w:rPr>
          <w:sz w:val="20"/>
        </w:rPr>
        <w:t xml:space="preserve"> (2014)</w:t>
      </w:r>
      <w:r w:rsidRPr="00070007">
        <w:rPr>
          <w:rFonts w:cs="Arial"/>
          <w:color w:val="222222"/>
          <w:sz w:val="20"/>
          <w:shd w:val="clear" w:color="auto" w:fill="FFFFFF"/>
        </w:rPr>
        <w:t xml:space="preserve"> Outbreak Risk of Club Root Caused by </w:t>
      </w:r>
      <w:proofErr w:type="spellStart"/>
      <w:r w:rsidRPr="00070007">
        <w:rPr>
          <w:rFonts w:cs="Arial"/>
          <w:i/>
          <w:color w:val="222222"/>
          <w:sz w:val="20"/>
          <w:shd w:val="clear" w:color="auto" w:fill="FFFFFF"/>
        </w:rPr>
        <w:t>Plasmodiophora</w:t>
      </w:r>
      <w:proofErr w:type="spellEnd"/>
      <w:r w:rsidRPr="00070007">
        <w:rPr>
          <w:rFonts w:cs="Arial"/>
          <w:i/>
          <w:color w:val="222222"/>
          <w:sz w:val="20"/>
          <w:shd w:val="clear" w:color="auto" w:fill="FFFFFF"/>
        </w:rPr>
        <w:t xml:space="preserve"> </w:t>
      </w:r>
      <w:proofErr w:type="spellStart"/>
      <w:r w:rsidRPr="00070007">
        <w:rPr>
          <w:rFonts w:cs="Arial"/>
          <w:i/>
          <w:color w:val="222222"/>
          <w:sz w:val="20"/>
          <w:shd w:val="clear" w:color="auto" w:fill="FFFFFF"/>
        </w:rPr>
        <w:t>brassicae</w:t>
      </w:r>
      <w:proofErr w:type="spellEnd"/>
      <w:r w:rsidRPr="00070007">
        <w:rPr>
          <w:rFonts w:cs="Arial"/>
          <w:color w:val="222222"/>
          <w:sz w:val="20"/>
          <w:shd w:val="clear" w:color="auto" w:fill="FFFFFF"/>
        </w:rPr>
        <w:t xml:space="preserve"> on Oilseed Rape in Chile. Plant Disease (Accepted 12 June).</w:t>
      </w:r>
    </w:p>
    <w:p w:rsidR="00E7767D" w:rsidRPr="00CF627E" w:rsidRDefault="00E7767D" w:rsidP="00E7767D">
      <w:pPr>
        <w:ind w:left="284" w:hanging="284"/>
        <w:jc w:val="both"/>
        <w:rPr>
          <w:sz w:val="20"/>
          <w:lang w:val="es-BO"/>
        </w:rPr>
      </w:pPr>
      <w:proofErr w:type="spellStart"/>
      <w:r w:rsidRPr="00070007">
        <w:rPr>
          <w:sz w:val="20"/>
          <w:u w:val="single"/>
        </w:rPr>
        <w:t>Mera</w:t>
      </w:r>
      <w:proofErr w:type="spellEnd"/>
      <w:r w:rsidRPr="00070007">
        <w:rPr>
          <w:sz w:val="20"/>
          <w:u w:val="single"/>
        </w:rPr>
        <w:t xml:space="preserve"> M</w:t>
      </w:r>
      <w:r w:rsidRPr="00070007">
        <w:rPr>
          <w:sz w:val="20"/>
        </w:rPr>
        <w:t xml:space="preserve">, </w:t>
      </w:r>
      <w:proofErr w:type="spellStart"/>
      <w:r w:rsidRPr="00070007">
        <w:rPr>
          <w:sz w:val="20"/>
        </w:rPr>
        <w:t>Lizana</w:t>
      </w:r>
      <w:proofErr w:type="spellEnd"/>
      <w:r w:rsidRPr="00070007">
        <w:rPr>
          <w:sz w:val="20"/>
        </w:rPr>
        <w:t xml:space="preserve"> XC, </w:t>
      </w:r>
      <w:proofErr w:type="spellStart"/>
      <w:r w:rsidRPr="00070007">
        <w:rPr>
          <w:sz w:val="20"/>
        </w:rPr>
        <w:t>Calderini</w:t>
      </w:r>
      <w:proofErr w:type="spellEnd"/>
      <w:r w:rsidRPr="00070007">
        <w:rPr>
          <w:sz w:val="20"/>
        </w:rPr>
        <w:t xml:space="preserve"> DF (2014) Cropping systems in high yielding environments. Opportunities and challenges in Southern Chile. </w:t>
      </w:r>
      <w:r w:rsidRPr="00070007">
        <w:rPr>
          <w:i/>
          <w:iCs/>
          <w:sz w:val="20"/>
        </w:rPr>
        <w:t>In</w:t>
      </w:r>
      <w:r w:rsidRPr="00070007">
        <w:rPr>
          <w:sz w:val="20"/>
        </w:rPr>
        <w:t xml:space="preserve"> V </w:t>
      </w:r>
      <w:proofErr w:type="spellStart"/>
      <w:r w:rsidRPr="00070007">
        <w:rPr>
          <w:sz w:val="20"/>
        </w:rPr>
        <w:t>Sadras</w:t>
      </w:r>
      <w:proofErr w:type="spellEnd"/>
      <w:r w:rsidRPr="00070007">
        <w:rPr>
          <w:sz w:val="20"/>
        </w:rPr>
        <w:t xml:space="preserve"> &amp; D </w:t>
      </w:r>
      <w:proofErr w:type="spellStart"/>
      <w:r w:rsidRPr="00070007">
        <w:rPr>
          <w:sz w:val="20"/>
        </w:rPr>
        <w:t>Calderini</w:t>
      </w:r>
      <w:proofErr w:type="spellEnd"/>
      <w:r w:rsidRPr="00070007">
        <w:rPr>
          <w:sz w:val="20"/>
        </w:rPr>
        <w:t xml:space="preserve"> (</w:t>
      </w:r>
      <w:proofErr w:type="spellStart"/>
      <w:r w:rsidRPr="00070007">
        <w:rPr>
          <w:sz w:val="20"/>
        </w:rPr>
        <w:t>eds</w:t>
      </w:r>
      <w:proofErr w:type="spellEnd"/>
      <w:r w:rsidRPr="00070007">
        <w:rPr>
          <w:sz w:val="20"/>
        </w:rPr>
        <w:t>) Crop Physiology, 2</w:t>
      </w:r>
      <w:r w:rsidRPr="00070007">
        <w:rPr>
          <w:sz w:val="20"/>
          <w:vertAlign w:val="superscript"/>
        </w:rPr>
        <w:t>nd</w:t>
      </w:r>
      <w:r w:rsidRPr="00070007">
        <w:rPr>
          <w:sz w:val="20"/>
        </w:rPr>
        <w:t xml:space="preserve"> ed. Applications for genetic improvement and agronomy. Elsevier Academic Press. 648 p. ISBN 9780124171046. </w:t>
      </w:r>
      <w:proofErr w:type="spellStart"/>
      <w:r w:rsidRPr="00CF627E">
        <w:rPr>
          <w:sz w:val="20"/>
          <w:lang w:val="es-BO"/>
        </w:rPr>
        <w:t>Expected</w:t>
      </w:r>
      <w:proofErr w:type="spellEnd"/>
      <w:r w:rsidRPr="00CF627E">
        <w:rPr>
          <w:sz w:val="20"/>
          <w:lang w:val="es-BO"/>
        </w:rPr>
        <w:t xml:space="preserve"> </w:t>
      </w:r>
      <w:proofErr w:type="spellStart"/>
      <w:r w:rsidRPr="00CF627E">
        <w:rPr>
          <w:sz w:val="20"/>
          <w:lang w:val="es-BO"/>
        </w:rPr>
        <w:t>release</w:t>
      </w:r>
      <w:proofErr w:type="spellEnd"/>
      <w:r w:rsidRPr="00CF627E">
        <w:rPr>
          <w:sz w:val="20"/>
          <w:lang w:val="es-BO"/>
        </w:rPr>
        <w:t xml:space="preserve"> 01 Oct 2014.</w:t>
      </w:r>
    </w:p>
    <w:p w:rsidR="00E7767D" w:rsidRPr="00070007" w:rsidRDefault="00E7767D" w:rsidP="00E7767D">
      <w:pPr>
        <w:ind w:left="284" w:hanging="284"/>
        <w:jc w:val="both"/>
        <w:rPr>
          <w:sz w:val="20"/>
        </w:rPr>
      </w:pPr>
      <w:r w:rsidRPr="00CF627E">
        <w:rPr>
          <w:sz w:val="20"/>
          <w:u w:val="single"/>
          <w:lang w:val="es-BO"/>
        </w:rPr>
        <w:t>Mera M</w:t>
      </w:r>
      <w:r w:rsidRPr="00CF627E">
        <w:rPr>
          <w:sz w:val="20"/>
          <w:lang w:val="es-BO"/>
        </w:rPr>
        <w:t xml:space="preserve">, Montenegro A (2011) Fertilización del cultivo de arveja. </w:t>
      </w:r>
      <w:r w:rsidRPr="00CF627E">
        <w:rPr>
          <w:i/>
          <w:iCs/>
          <w:sz w:val="20"/>
          <w:lang w:val="es-BO"/>
        </w:rPr>
        <w:t>In</w:t>
      </w:r>
      <w:r w:rsidRPr="00CF627E">
        <w:rPr>
          <w:sz w:val="20"/>
          <w:lang w:val="es-BO"/>
        </w:rPr>
        <w:t xml:space="preserve"> J </w:t>
      </w:r>
      <w:proofErr w:type="spellStart"/>
      <w:r w:rsidRPr="00CF627E">
        <w:rPr>
          <w:sz w:val="20"/>
          <w:lang w:val="es-BO"/>
        </w:rPr>
        <w:t>Hirzel</w:t>
      </w:r>
      <w:proofErr w:type="spellEnd"/>
      <w:r w:rsidRPr="00CF627E">
        <w:rPr>
          <w:sz w:val="20"/>
          <w:lang w:val="es-BO"/>
        </w:rPr>
        <w:t xml:space="preserve"> (</w:t>
      </w:r>
      <w:proofErr w:type="spellStart"/>
      <w:r w:rsidRPr="00CF627E">
        <w:rPr>
          <w:sz w:val="20"/>
          <w:lang w:val="es-BO"/>
        </w:rPr>
        <w:t>ed</w:t>
      </w:r>
      <w:proofErr w:type="spellEnd"/>
      <w:r w:rsidRPr="00CF627E">
        <w:rPr>
          <w:sz w:val="20"/>
          <w:lang w:val="es-BO"/>
        </w:rPr>
        <w:t xml:space="preserve">) Fertilización de cultivos anuales, 259-287. Colección Libros INIA N°28. Instituto de Investigaciones Agropecuarias, Centro Regional de Investigación </w:t>
      </w:r>
      <w:proofErr w:type="spellStart"/>
      <w:r w:rsidRPr="00CF627E">
        <w:rPr>
          <w:sz w:val="20"/>
          <w:lang w:val="es-BO"/>
        </w:rPr>
        <w:t>Quilamapu</w:t>
      </w:r>
      <w:proofErr w:type="spellEnd"/>
      <w:r w:rsidRPr="00CF627E">
        <w:rPr>
          <w:sz w:val="20"/>
          <w:lang w:val="es-BO"/>
        </w:rPr>
        <w:t xml:space="preserve">, Chillán, Chile. </w:t>
      </w:r>
      <w:r w:rsidRPr="00070007">
        <w:rPr>
          <w:sz w:val="20"/>
        </w:rPr>
        <w:t>434 p.</w:t>
      </w:r>
    </w:p>
    <w:p w:rsidR="00E7767D" w:rsidRDefault="00E7767D" w:rsidP="00E7767D">
      <w:pPr>
        <w:ind w:left="284" w:hanging="284"/>
        <w:jc w:val="both"/>
        <w:rPr>
          <w:sz w:val="20"/>
          <w:szCs w:val="20"/>
          <w:lang w:val="es-BO"/>
        </w:rPr>
      </w:pPr>
      <w:proofErr w:type="spellStart"/>
      <w:r w:rsidRPr="00070007">
        <w:rPr>
          <w:sz w:val="20"/>
          <w:u w:val="single"/>
        </w:rPr>
        <w:t>Mera</w:t>
      </w:r>
      <w:proofErr w:type="spellEnd"/>
      <w:r w:rsidRPr="00070007">
        <w:rPr>
          <w:sz w:val="20"/>
          <w:u w:val="single"/>
        </w:rPr>
        <w:t xml:space="preserve"> M</w:t>
      </w:r>
      <w:r w:rsidRPr="00070007">
        <w:rPr>
          <w:sz w:val="20"/>
        </w:rPr>
        <w:t xml:space="preserve">, Alvarez N, </w:t>
      </w:r>
      <w:proofErr w:type="spellStart"/>
      <w:r w:rsidRPr="00070007">
        <w:rPr>
          <w:sz w:val="20"/>
        </w:rPr>
        <w:t>Sepúlveda</w:t>
      </w:r>
      <w:proofErr w:type="spellEnd"/>
      <w:r w:rsidRPr="00070007">
        <w:rPr>
          <w:sz w:val="20"/>
        </w:rPr>
        <w:t xml:space="preserve"> N, Miranda H, Alomar D (2011) Heritability of seed coat proportion in narrow-leafed </w:t>
      </w:r>
      <w:proofErr w:type="spellStart"/>
      <w:r w:rsidRPr="00070007">
        <w:rPr>
          <w:sz w:val="20"/>
        </w:rPr>
        <w:t>lupin</w:t>
      </w:r>
      <w:proofErr w:type="spellEnd"/>
      <w:r w:rsidRPr="00070007">
        <w:rPr>
          <w:sz w:val="20"/>
        </w:rPr>
        <w:t xml:space="preserve"> estimated through parent-offspring regression. </w:t>
      </w:r>
      <w:r w:rsidRPr="00070007">
        <w:rPr>
          <w:i/>
          <w:sz w:val="20"/>
          <w:szCs w:val="20"/>
        </w:rPr>
        <w:t>In</w:t>
      </w:r>
      <w:r w:rsidRPr="00070007">
        <w:rPr>
          <w:sz w:val="20"/>
          <w:szCs w:val="20"/>
        </w:rPr>
        <w:t xml:space="preserve"> B </w:t>
      </w:r>
      <w:proofErr w:type="spellStart"/>
      <w:r w:rsidRPr="00070007">
        <w:rPr>
          <w:sz w:val="20"/>
          <w:szCs w:val="20"/>
        </w:rPr>
        <w:t>Naganowska</w:t>
      </w:r>
      <w:proofErr w:type="spellEnd"/>
      <w:r w:rsidRPr="00070007">
        <w:rPr>
          <w:sz w:val="20"/>
          <w:szCs w:val="20"/>
        </w:rPr>
        <w:t xml:space="preserve">, P </w:t>
      </w:r>
      <w:proofErr w:type="spellStart"/>
      <w:r w:rsidRPr="00070007">
        <w:rPr>
          <w:sz w:val="20"/>
          <w:szCs w:val="20"/>
        </w:rPr>
        <w:t>Kachlicki</w:t>
      </w:r>
      <w:proofErr w:type="spellEnd"/>
      <w:r w:rsidRPr="00070007">
        <w:rPr>
          <w:sz w:val="20"/>
          <w:szCs w:val="20"/>
        </w:rPr>
        <w:t xml:space="preserve">, B </w:t>
      </w:r>
      <w:proofErr w:type="spellStart"/>
      <w:r w:rsidRPr="00070007">
        <w:rPr>
          <w:sz w:val="20"/>
          <w:szCs w:val="20"/>
        </w:rPr>
        <w:t>Wolko</w:t>
      </w:r>
      <w:proofErr w:type="spellEnd"/>
      <w:r w:rsidRPr="00070007">
        <w:rPr>
          <w:sz w:val="20"/>
          <w:szCs w:val="20"/>
        </w:rPr>
        <w:t xml:space="preserve"> (</w:t>
      </w:r>
      <w:proofErr w:type="spellStart"/>
      <w:r w:rsidRPr="00070007">
        <w:rPr>
          <w:sz w:val="20"/>
          <w:szCs w:val="20"/>
        </w:rPr>
        <w:t>eds</w:t>
      </w:r>
      <w:proofErr w:type="spellEnd"/>
      <w:r w:rsidRPr="00070007">
        <w:rPr>
          <w:sz w:val="20"/>
          <w:szCs w:val="20"/>
        </w:rPr>
        <w:t xml:space="preserve">) </w:t>
      </w:r>
      <w:proofErr w:type="spellStart"/>
      <w:r w:rsidRPr="00070007">
        <w:rPr>
          <w:sz w:val="20"/>
          <w:szCs w:val="20"/>
        </w:rPr>
        <w:t>Lupin</w:t>
      </w:r>
      <w:proofErr w:type="spellEnd"/>
      <w:r w:rsidRPr="00070007">
        <w:rPr>
          <w:sz w:val="20"/>
          <w:szCs w:val="20"/>
        </w:rPr>
        <w:t xml:space="preserve"> crops – an opportunity for today, a promise for the future, 72-75. Proceedings 13</w:t>
      </w:r>
      <w:r w:rsidRPr="00070007">
        <w:rPr>
          <w:sz w:val="20"/>
          <w:szCs w:val="20"/>
          <w:vertAlign w:val="superscript"/>
        </w:rPr>
        <w:t>th</w:t>
      </w:r>
      <w:r w:rsidRPr="00070007">
        <w:rPr>
          <w:sz w:val="20"/>
          <w:szCs w:val="20"/>
        </w:rPr>
        <w:t xml:space="preserve"> International </w:t>
      </w:r>
      <w:proofErr w:type="spellStart"/>
      <w:r w:rsidRPr="00070007">
        <w:rPr>
          <w:sz w:val="20"/>
          <w:szCs w:val="20"/>
        </w:rPr>
        <w:t>Lupin</w:t>
      </w:r>
      <w:proofErr w:type="spellEnd"/>
      <w:r w:rsidRPr="00070007">
        <w:rPr>
          <w:sz w:val="20"/>
          <w:szCs w:val="20"/>
        </w:rPr>
        <w:t xml:space="preserve"> Conference, Poznan, Poland, 6-10 June 2011. International </w:t>
      </w:r>
      <w:proofErr w:type="spellStart"/>
      <w:r w:rsidRPr="00070007">
        <w:rPr>
          <w:sz w:val="20"/>
          <w:szCs w:val="20"/>
        </w:rPr>
        <w:t>Lupin</w:t>
      </w:r>
      <w:proofErr w:type="spellEnd"/>
      <w:r w:rsidRPr="00070007">
        <w:rPr>
          <w:sz w:val="20"/>
          <w:szCs w:val="20"/>
        </w:rPr>
        <w:t xml:space="preserve"> Association, Canterbury, New Zealand. </w:t>
      </w:r>
      <w:r w:rsidRPr="00CF627E">
        <w:rPr>
          <w:sz w:val="20"/>
          <w:szCs w:val="20"/>
          <w:lang w:val="es-BO"/>
        </w:rPr>
        <w:t>ISBN 978-83-61607-73-1.</w:t>
      </w:r>
    </w:p>
    <w:p w:rsidR="00CF627E" w:rsidRPr="00CF627E" w:rsidRDefault="00CF627E" w:rsidP="00E7767D">
      <w:pPr>
        <w:ind w:left="284" w:hanging="284"/>
        <w:jc w:val="both"/>
        <w:rPr>
          <w:sz w:val="20"/>
          <w:lang w:val="es-BO"/>
        </w:rPr>
      </w:pPr>
    </w:p>
    <w:p w:rsidR="00E7767D" w:rsidRPr="00CF627E" w:rsidRDefault="00E7767D" w:rsidP="00E7767D">
      <w:pPr>
        <w:jc w:val="both"/>
        <w:rPr>
          <w:b/>
          <w:sz w:val="20"/>
          <w:lang w:val="es-BO"/>
        </w:rPr>
      </w:pPr>
      <w:r w:rsidRPr="00CF627E">
        <w:rPr>
          <w:b/>
          <w:sz w:val="20"/>
          <w:lang w:val="es-BO"/>
        </w:rPr>
        <w:t>PROYECTOS DE INVESTIGACIÓN/DESARROLLO</w:t>
      </w:r>
    </w:p>
    <w:p w:rsidR="00E7767D" w:rsidRPr="00CF627E" w:rsidRDefault="00E7767D" w:rsidP="000F4CCE">
      <w:pPr>
        <w:widowControl/>
        <w:numPr>
          <w:ilvl w:val="0"/>
          <w:numId w:val="22"/>
        </w:numPr>
        <w:autoSpaceDE/>
        <w:autoSpaceDN/>
        <w:adjustRightInd/>
        <w:ind w:left="426" w:hanging="426"/>
        <w:jc w:val="both"/>
        <w:rPr>
          <w:sz w:val="20"/>
          <w:lang w:val="es-BO"/>
        </w:rPr>
      </w:pPr>
      <w:r w:rsidRPr="00CF627E">
        <w:rPr>
          <w:sz w:val="20"/>
          <w:lang w:val="es-BO"/>
        </w:rPr>
        <w:t>“Evaluación de líneas promisorias de lupino (</w:t>
      </w:r>
      <w:proofErr w:type="spellStart"/>
      <w:r w:rsidRPr="00CF627E">
        <w:rPr>
          <w:i/>
          <w:sz w:val="20"/>
          <w:lang w:val="es-BO"/>
        </w:rPr>
        <w:t>Lupinus</w:t>
      </w:r>
      <w:proofErr w:type="spellEnd"/>
      <w:r w:rsidRPr="00CF627E">
        <w:rPr>
          <w:i/>
          <w:sz w:val="20"/>
          <w:lang w:val="es-BO"/>
        </w:rPr>
        <w:t xml:space="preserve"> </w:t>
      </w:r>
      <w:proofErr w:type="spellStart"/>
      <w:r w:rsidRPr="00CF627E">
        <w:rPr>
          <w:i/>
          <w:sz w:val="20"/>
          <w:lang w:val="es-BO"/>
        </w:rPr>
        <w:t>albus</w:t>
      </w:r>
      <w:proofErr w:type="spellEnd"/>
      <w:r w:rsidRPr="00CF627E">
        <w:rPr>
          <w:sz w:val="20"/>
          <w:lang w:val="es-BO"/>
        </w:rPr>
        <w:t>) dulce”. Financiamiento: INIA. Duración: 2012-2015. En ejecución. Investigador responsable.</w:t>
      </w:r>
    </w:p>
    <w:p w:rsidR="00E7767D" w:rsidRPr="00CF627E" w:rsidRDefault="00E7767D" w:rsidP="000F4CCE">
      <w:pPr>
        <w:widowControl/>
        <w:numPr>
          <w:ilvl w:val="0"/>
          <w:numId w:val="22"/>
        </w:numPr>
        <w:autoSpaceDE/>
        <w:autoSpaceDN/>
        <w:adjustRightInd/>
        <w:ind w:left="426" w:hanging="426"/>
        <w:jc w:val="both"/>
        <w:rPr>
          <w:sz w:val="20"/>
          <w:lang w:val="es-BO"/>
        </w:rPr>
      </w:pPr>
      <w:r w:rsidRPr="00CF627E">
        <w:rPr>
          <w:sz w:val="20"/>
          <w:lang w:val="es-BO"/>
        </w:rPr>
        <w:lastRenderedPageBreak/>
        <w:t>“Mejoramiento de lupino blanco amargo para exportación”. Financiamiento: INDAP. Convenio para apoyar desarrollo de agricultura familiar campesina. Duración: 2007-2017. En ejecución. Investigador responsable.</w:t>
      </w:r>
    </w:p>
    <w:p w:rsidR="00E7767D" w:rsidRPr="00CF627E" w:rsidRDefault="00E7767D" w:rsidP="000F4CCE">
      <w:pPr>
        <w:widowControl/>
        <w:numPr>
          <w:ilvl w:val="0"/>
          <w:numId w:val="22"/>
        </w:numPr>
        <w:autoSpaceDE/>
        <w:autoSpaceDN/>
        <w:adjustRightInd/>
        <w:ind w:left="426" w:hanging="426"/>
        <w:jc w:val="both"/>
        <w:rPr>
          <w:sz w:val="20"/>
          <w:lang w:val="es-BO"/>
        </w:rPr>
      </w:pPr>
      <w:r w:rsidRPr="00CF627E">
        <w:rPr>
          <w:sz w:val="20"/>
          <w:lang w:val="es-BO"/>
        </w:rPr>
        <w:t>“Difusión del manejo agronómico apropiado para la masificación de material genético mejorado de lupino amargo”. Financiamiento: CORFO, Proyecto Innova Chile 11PDT-10459. Duración: 2011-2013. Informe final aprobado. Investigador responsable.</w:t>
      </w:r>
    </w:p>
    <w:p w:rsidR="00E7767D" w:rsidRPr="00CF627E" w:rsidRDefault="00E7767D" w:rsidP="000F4CCE">
      <w:pPr>
        <w:widowControl/>
        <w:numPr>
          <w:ilvl w:val="0"/>
          <w:numId w:val="22"/>
        </w:numPr>
        <w:autoSpaceDE/>
        <w:autoSpaceDN/>
        <w:adjustRightInd/>
        <w:ind w:left="426" w:hanging="426"/>
        <w:jc w:val="both"/>
        <w:rPr>
          <w:sz w:val="20"/>
          <w:lang w:val="es-BO"/>
        </w:rPr>
      </w:pPr>
      <w:r w:rsidRPr="00CF627E">
        <w:rPr>
          <w:sz w:val="20"/>
          <w:lang w:val="es-BO"/>
        </w:rPr>
        <w:t>“Evaluación de híbridos de canola”. Financiamiento CIS Semillas Chile. Duración: 2007-2015. Informes anuales 2007, 2008, 2009, 2010, 2011, 2012, 2013, aprobados. En ejecución. Investigador responsable.</w:t>
      </w:r>
    </w:p>
    <w:p w:rsidR="00E7767D" w:rsidRPr="00CF627E" w:rsidRDefault="00E7767D" w:rsidP="000F4CCE">
      <w:pPr>
        <w:widowControl/>
        <w:numPr>
          <w:ilvl w:val="0"/>
          <w:numId w:val="22"/>
        </w:numPr>
        <w:autoSpaceDE/>
        <w:autoSpaceDN/>
        <w:adjustRightInd/>
        <w:ind w:left="426" w:hanging="426"/>
        <w:jc w:val="both"/>
        <w:rPr>
          <w:sz w:val="20"/>
          <w:lang w:val="es-BO"/>
        </w:rPr>
      </w:pPr>
      <w:r w:rsidRPr="00CF627E">
        <w:rPr>
          <w:sz w:val="20"/>
          <w:lang w:val="es-BO"/>
        </w:rPr>
        <w:t xml:space="preserve">“Domesticación adicional de </w:t>
      </w:r>
      <w:proofErr w:type="spellStart"/>
      <w:r w:rsidRPr="00CF627E">
        <w:rPr>
          <w:i/>
          <w:sz w:val="20"/>
          <w:lang w:val="es-BO"/>
        </w:rPr>
        <w:t>Lupinus</w:t>
      </w:r>
      <w:proofErr w:type="spellEnd"/>
      <w:r w:rsidRPr="00CF627E">
        <w:rPr>
          <w:sz w:val="20"/>
          <w:lang w:val="es-BO"/>
        </w:rPr>
        <w:t xml:space="preserve">: Estimación de proporción de cubierta seminal y parámetros relacionados mediante una metodología aplicable al </w:t>
      </w:r>
      <w:proofErr w:type="spellStart"/>
      <w:r w:rsidRPr="00CF627E">
        <w:rPr>
          <w:sz w:val="20"/>
          <w:lang w:val="es-BO"/>
        </w:rPr>
        <w:t>fitomejoramiento</w:t>
      </w:r>
      <w:proofErr w:type="spellEnd"/>
      <w:r w:rsidRPr="00CF627E">
        <w:rPr>
          <w:sz w:val="20"/>
          <w:lang w:val="es-BO"/>
        </w:rPr>
        <w:t>”. Financiamiento: FONDECYT Nº1070232. Duración: 2007-2010. Investigador responsable.</w:t>
      </w:r>
    </w:p>
    <w:p w:rsidR="00E7767D" w:rsidRPr="00CF627E" w:rsidRDefault="00E7767D" w:rsidP="000F4CCE">
      <w:pPr>
        <w:widowControl/>
        <w:numPr>
          <w:ilvl w:val="0"/>
          <w:numId w:val="22"/>
        </w:numPr>
        <w:autoSpaceDE/>
        <w:autoSpaceDN/>
        <w:adjustRightInd/>
        <w:ind w:left="426" w:hanging="426"/>
        <w:rPr>
          <w:b/>
          <w:i/>
          <w:sz w:val="22"/>
          <w:szCs w:val="22"/>
          <w:lang w:val="es-BO"/>
        </w:rPr>
      </w:pPr>
      <w:r w:rsidRPr="00CF627E">
        <w:rPr>
          <w:sz w:val="20"/>
          <w:lang w:val="es-BO"/>
        </w:rPr>
        <w:t>“Mejoramiento del tamaño de grano del lupino blanco amargo para exportación”. Financiamiento: IICA e INDAP. Duración: 2001-2005. Informe final aprobado. Investigador responsable.</w:t>
      </w:r>
    </w:p>
    <w:p w:rsidR="00CF627E" w:rsidRPr="00CF627E" w:rsidRDefault="00E7767D" w:rsidP="00CF627E">
      <w:pPr>
        <w:widowControl/>
        <w:numPr>
          <w:ilvl w:val="0"/>
          <w:numId w:val="22"/>
        </w:numPr>
        <w:autoSpaceDE/>
        <w:autoSpaceDN/>
        <w:adjustRightInd/>
        <w:ind w:left="426" w:hanging="426"/>
        <w:rPr>
          <w:b/>
          <w:i/>
          <w:sz w:val="22"/>
          <w:szCs w:val="22"/>
          <w:lang w:val="es-BO"/>
        </w:rPr>
      </w:pPr>
      <w:r w:rsidRPr="00CF627E">
        <w:rPr>
          <w:sz w:val="20"/>
          <w:lang w:val="es-BO"/>
        </w:rPr>
        <w:t xml:space="preserve">“Domesticación adicional de </w:t>
      </w:r>
      <w:proofErr w:type="spellStart"/>
      <w:r w:rsidRPr="00CF627E">
        <w:rPr>
          <w:i/>
          <w:sz w:val="20"/>
          <w:lang w:val="es-BO"/>
        </w:rPr>
        <w:t>Lupinus</w:t>
      </w:r>
      <w:proofErr w:type="spellEnd"/>
      <w:r w:rsidRPr="00CF627E">
        <w:rPr>
          <w:i/>
          <w:sz w:val="20"/>
          <w:lang w:val="es-BO"/>
        </w:rPr>
        <w:t xml:space="preserve"> </w:t>
      </w:r>
      <w:proofErr w:type="spellStart"/>
      <w:r w:rsidRPr="00CF627E">
        <w:rPr>
          <w:i/>
          <w:sz w:val="20"/>
          <w:lang w:val="es-BO"/>
        </w:rPr>
        <w:t>angustifolius</w:t>
      </w:r>
      <w:proofErr w:type="spellEnd"/>
      <w:r w:rsidRPr="00CF627E">
        <w:rPr>
          <w:sz w:val="20"/>
          <w:lang w:val="es-BO"/>
        </w:rPr>
        <w:t xml:space="preserve">: Estimación de </w:t>
      </w:r>
      <w:proofErr w:type="spellStart"/>
      <w:r w:rsidRPr="00CF627E">
        <w:rPr>
          <w:sz w:val="20"/>
          <w:lang w:val="es-BO"/>
        </w:rPr>
        <w:t>heredabilidad</w:t>
      </w:r>
      <w:proofErr w:type="spellEnd"/>
      <w:r w:rsidRPr="00CF627E">
        <w:rPr>
          <w:sz w:val="20"/>
          <w:lang w:val="es-BO"/>
        </w:rPr>
        <w:t xml:space="preserve"> de la proporción de pared de la vaina, del grosor de la cubierta seminal y del peso del grano, y selección recurrente para estos caracteres”. Financiamiento: FONDECYT Nº1000609. Duración: 2000-2004. Informe final aprobado. Investigador responsable.</w:t>
      </w:r>
    </w:p>
    <w:p w:rsidR="00910916" w:rsidRPr="00CF627E" w:rsidRDefault="00E7767D" w:rsidP="000F4CCE">
      <w:pPr>
        <w:widowControl/>
        <w:numPr>
          <w:ilvl w:val="0"/>
          <w:numId w:val="22"/>
        </w:numPr>
        <w:autoSpaceDE/>
        <w:autoSpaceDN/>
        <w:adjustRightInd/>
        <w:rPr>
          <w:b/>
          <w:i/>
          <w:sz w:val="22"/>
          <w:szCs w:val="22"/>
          <w:lang w:val="es-BO"/>
        </w:rPr>
      </w:pPr>
      <w:r w:rsidRPr="00CF627E">
        <w:rPr>
          <w:rFonts w:ascii="Arial" w:hAnsi="Arial" w:cs="Arial"/>
          <w:b/>
          <w:color w:val="000000"/>
          <w:lang w:val="es-BO"/>
        </w:rPr>
        <w:br w:type="page"/>
      </w:r>
      <w:r w:rsidR="00910916" w:rsidRPr="00CF627E">
        <w:rPr>
          <w:b/>
          <w:i/>
          <w:sz w:val="22"/>
          <w:szCs w:val="22"/>
          <w:lang w:val="es-BO"/>
        </w:rPr>
        <w:lastRenderedPageBreak/>
        <w:t>CURRICULUM VITAE</w:t>
      </w:r>
    </w:p>
    <w:tbl>
      <w:tblPr>
        <w:tblW w:w="0" w:type="auto"/>
        <w:tblLook w:val="04A0" w:firstRow="1" w:lastRow="0" w:firstColumn="1" w:lastColumn="0" w:noHBand="0" w:noVBand="1"/>
      </w:tblPr>
      <w:tblGrid>
        <w:gridCol w:w="6548"/>
        <w:gridCol w:w="2314"/>
      </w:tblGrid>
      <w:tr w:rsidR="00910916" w:rsidRPr="00CF627E" w:rsidTr="00CF627E">
        <w:tc>
          <w:tcPr>
            <w:tcW w:w="6548" w:type="dxa"/>
          </w:tcPr>
          <w:p w:rsidR="00910916" w:rsidRPr="00CF627E" w:rsidRDefault="00910916" w:rsidP="00BC40C1">
            <w:pPr>
              <w:ind w:right="34"/>
              <w:jc w:val="both"/>
              <w:rPr>
                <w:sz w:val="22"/>
                <w:szCs w:val="22"/>
                <w:lang w:val="es-BO"/>
              </w:rPr>
            </w:pPr>
          </w:p>
          <w:p w:rsidR="00910916" w:rsidRPr="00CF627E" w:rsidRDefault="00910916" w:rsidP="00BC40C1">
            <w:pPr>
              <w:ind w:right="34"/>
              <w:jc w:val="both"/>
              <w:rPr>
                <w:sz w:val="22"/>
                <w:szCs w:val="22"/>
                <w:lang w:val="es-BO"/>
              </w:rPr>
            </w:pPr>
            <w:r w:rsidRPr="00CF627E">
              <w:rPr>
                <w:sz w:val="22"/>
                <w:szCs w:val="22"/>
                <w:lang w:val="es-BO"/>
              </w:rPr>
              <w:t xml:space="preserve">Nombre           : </w:t>
            </w:r>
            <w:r w:rsidRPr="00CF627E">
              <w:rPr>
                <w:b/>
                <w:sz w:val="22"/>
                <w:szCs w:val="22"/>
                <w:lang w:val="es-BO"/>
              </w:rPr>
              <w:t>JOSE MIGUEL ALCALDE RAMIREZ</w:t>
            </w:r>
          </w:p>
          <w:p w:rsidR="00910916" w:rsidRPr="00CF627E" w:rsidRDefault="00910916" w:rsidP="00BC40C1">
            <w:pPr>
              <w:ind w:right="34"/>
              <w:jc w:val="both"/>
              <w:rPr>
                <w:sz w:val="22"/>
                <w:szCs w:val="22"/>
                <w:lang w:val="es-BO"/>
              </w:rPr>
            </w:pPr>
            <w:r w:rsidRPr="00CF627E">
              <w:rPr>
                <w:sz w:val="22"/>
                <w:szCs w:val="22"/>
                <w:lang w:val="es-BO"/>
              </w:rPr>
              <w:t>RUT</w:t>
            </w:r>
            <w:r w:rsidRPr="00CF627E">
              <w:rPr>
                <w:sz w:val="22"/>
                <w:szCs w:val="22"/>
                <w:lang w:val="es-BO"/>
              </w:rPr>
              <w:tab/>
            </w:r>
            <w:r w:rsidRPr="00CF627E">
              <w:rPr>
                <w:sz w:val="22"/>
                <w:szCs w:val="22"/>
                <w:lang w:val="es-BO"/>
              </w:rPr>
              <w:tab/>
              <w:t xml:space="preserve">    : 10.326.936-9</w:t>
            </w:r>
          </w:p>
          <w:p w:rsidR="00910916" w:rsidRPr="00CF627E" w:rsidRDefault="00910916" w:rsidP="00BC40C1">
            <w:pPr>
              <w:ind w:right="34"/>
              <w:jc w:val="both"/>
              <w:rPr>
                <w:sz w:val="22"/>
                <w:szCs w:val="22"/>
                <w:lang w:val="es-BO"/>
              </w:rPr>
            </w:pPr>
            <w:r w:rsidRPr="00CF627E">
              <w:rPr>
                <w:sz w:val="22"/>
                <w:szCs w:val="22"/>
                <w:lang w:val="es-BO"/>
              </w:rPr>
              <w:t>Fecha nacimiento  : 28 junio 1967</w:t>
            </w:r>
          </w:p>
          <w:p w:rsidR="00910916" w:rsidRPr="00CF627E" w:rsidRDefault="00910916" w:rsidP="00BC40C1">
            <w:pPr>
              <w:pStyle w:val="a"/>
              <w:jc w:val="left"/>
              <w:rPr>
                <w:sz w:val="22"/>
                <w:szCs w:val="22"/>
                <w:lang w:val="es-BO"/>
              </w:rPr>
            </w:pPr>
            <w:r w:rsidRPr="00CF627E">
              <w:rPr>
                <w:b w:val="0"/>
                <w:sz w:val="22"/>
                <w:szCs w:val="22"/>
                <w:lang w:val="es-BO"/>
              </w:rPr>
              <w:t>Nacionalidad         : Chileno</w:t>
            </w:r>
          </w:p>
        </w:tc>
        <w:tc>
          <w:tcPr>
            <w:tcW w:w="2314" w:type="dxa"/>
          </w:tcPr>
          <w:p w:rsidR="00910916" w:rsidRPr="00CF627E" w:rsidRDefault="00910916" w:rsidP="00BC40C1">
            <w:pPr>
              <w:ind w:left="459" w:hanging="459"/>
              <w:jc w:val="right"/>
              <w:rPr>
                <w:b/>
                <w:sz w:val="22"/>
                <w:szCs w:val="22"/>
                <w:lang w:val="es-BO"/>
              </w:rPr>
            </w:pPr>
          </w:p>
        </w:tc>
      </w:tr>
      <w:tr w:rsidR="00910916" w:rsidRPr="00CF627E" w:rsidTr="00CF627E">
        <w:tc>
          <w:tcPr>
            <w:tcW w:w="6548" w:type="dxa"/>
          </w:tcPr>
          <w:p w:rsidR="00910916" w:rsidRPr="00CF627E" w:rsidRDefault="00910916" w:rsidP="00BC40C1">
            <w:pPr>
              <w:ind w:right="34"/>
              <w:jc w:val="both"/>
              <w:rPr>
                <w:sz w:val="22"/>
                <w:szCs w:val="22"/>
                <w:lang w:val="es-BO"/>
              </w:rPr>
            </w:pPr>
          </w:p>
        </w:tc>
        <w:tc>
          <w:tcPr>
            <w:tcW w:w="2314" w:type="dxa"/>
          </w:tcPr>
          <w:p w:rsidR="00910916" w:rsidRPr="00CF627E" w:rsidRDefault="00910916" w:rsidP="00BC40C1">
            <w:pPr>
              <w:ind w:left="459" w:hanging="459"/>
              <w:jc w:val="right"/>
              <w:rPr>
                <w:b/>
                <w:sz w:val="22"/>
                <w:szCs w:val="22"/>
                <w:lang w:val="es-BO"/>
              </w:rPr>
            </w:pPr>
          </w:p>
        </w:tc>
      </w:tr>
    </w:tbl>
    <w:p w:rsidR="00910916" w:rsidRPr="00CF627E" w:rsidRDefault="00910916" w:rsidP="00910916">
      <w:pPr>
        <w:jc w:val="both"/>
        <w:rPr>
          <w:b/>
          <w:sz w:val="20"/>
          <w:lang w:val="es-BO"/>
        </w:rPr>
      </w:pPr>
      <w:r w:rsidRPr="00CF627E">
        <w:rPr>
          <w:b/>
          <w:sz w:val="20"/>
          <w:lang w:val="es-BO"/>
        </w:rPr>
        <w:t>ANTECEDENTES ACADÉMICOS</w:t>
      </w:r>
    </w:p>
    <w:p w:rsidR="00910916" w:rsidRPr="00CF627E" w:rsidRDefault="00910916" w:rsidP="000F4CCE">
      <w:pPr>
        <w:widowControl/>
        <w:numPr>
          <w:ilvl w:val="0"/>
          <w:numId w:val="12"/>
        </w:numPr>
        <w:tabs>
          <w:tab w:val="clear" w:pos="568"/>
        </w:tabs>
        <w:autoSpaceDE/>
        <w:autoSpaceDN/>
        <w:adjustRightInd/>
        <w:ind w:left="284" w:hanging="283"/>
        <w:jc w:val="both"/>
        <w:rPr>
          <w:sz w:val="20"/>
          <w:lang w:val="es-BO"/>
        </w:rPr>
      </w:pPr>
      <w:r w:rsidRPr="00CF627E">
        <w:rPr>
          <w:sz w:val="20"/>
          <w:lang w:val="es-BO"/>
        </w:rPr>
        <w:t>Ingeniero Agrónomo, Universidad Católica de Temuco, 2012.</w:t>
      </w:r>
    </w:p>
    <w:p w:rsidR="00910916" w:rsidRPr="00CF627E" w:rsidRDefault="00910916" w:rsidP="000F4CCE">
      <w:pPr>
        <w:widowControl/>
        <w:numPr>
          <w:ilvl w:val="0"/>
          <w:numId w:val="12"/>
        </w:numPr>
        <w:tabs>
          <w:tab w:val="clear" w:pos="568"/>
        </w:tabs>
        <w:autoSpaceDE/>
        <w:autoSpaceDN/>
        <w:adjustRightInd/>
        <w:ind w:left="284" w:hanging="283"/>
        <w:jc w:val="both"/>
        <w:rPr>
          <w:sz w:val="20"/>
          <w:lang w:val="es-BO"/>
        </w:rPr>
      </w:pPr>
      <w:r w:rsidRPr="00CF627E">
        <w:rPr>
          <w:sz w:val="20"/>
          <w:lang w:val="es-BO"/>
        </w:rPr>
        <w:t>Licenciado en Educación, Universidad de La Frontera, Temuco, 2012.</w:t>
      </w:r>
    </w:p>
    <w:p w:rsidR="00910916" w:rsidRPr="00CF627E" w:rsidRDefault="00910916" w:rsidP="000F4CCE">
      <w:pPr>
        <w:widowControl/>
        <w:numPr>
          <w:ilvl w:val="0"/>
          <w:numId w:val="12"/>
        </w:numPr>
        <w:tabs>
          <w:tab w:val="clear" w:pos="568"/>
        </w:tabs>
        <w:autoSpaceDE/>
        <w:autoSpaceDN/>
        <w:adjustRightInd/>
        <w:ind w:left="284" w:hanging="283"/>
        <w:jc w:val="both"/>
        <w:rPr>
          <w:sz w:val="20"/>
          <w:lang w:val="es-BO"/>
        </w:rPr>
      </w:pPr>
      <w:r w:rsidRPr="00CF627E">
        <w:rPr>
          <w:sz w:val="20"/>
          <w:lang w:val="es-BO"/>
        </w:rPr>
        <w:t>Profesor de Estado en Educación Media Profesional, mención Agricultura, Universidad de La Frontera, Temuco, 2000</w:t>
      </w:r>
    </w:p>
    <w:p w:rsidR="00910916" w:rsidRPr="00CF627E" w:rsidRDefault="00910916" w:rsidP="000F4CCE">
      <w:pPr>
        <w:widowControl/>
        <w:numPr>
          <w:ilvl w:val="0"/>
          <w:numId w:val="12"/>
        </w:numPr>
        <w:tabs>
          <w:tab w:val="clear" w:pos="568"/>
        </w:tabs>
        <w:autoSpaceDE/>
        <w:autoSpaceDN/>
        <w:adjustRightInd/>
        <w:ind w:left="284" w:hanging="283"/>
        <w:jc w:val="both"/>
        <w:rPr>
          <w:sz w:val="20"/>
          <w:lang w:val="es-BO"/>
        </w:rPr>
      </w:pPr>
      <w:r w:rsidRPr="00CF627E">
        <w:rPr>
          <w:sz w:val="20"/>
          <w:lang w:val="es-BO"/>
        </w:rPr>
        <w:t>Técnico Universitario en Producción Agrícola, Pontificia Universidad Católica de Temuco, 1991</w:t>
      </w:r>
    </w:p>
    <w:p w:rsidR="00910916" w:rsidRPr="00CF627E" w:rsidRDefault="00910916" w:rsidP="00910916">
      <w:pPr>
        <w:rPr>
          <w:b/>
          <w:sz w:val="22"/>
          <w:szCs w:val="22"/>
          <w:lang w:val="es-BO"/>
        </w:rPr>
      </w:pPr>
    </w:p>
    <w:p w:rsidR="00910916" w:rsidRPr="00CF627E" w:rsidRDefault="00910916" w:rsidP="00910916">
      <w:pPr>
        <w:rPr>
          <w:b/>
          <w:sz w:val="22"/>
          <w:szCs w:val="22"/>
          <w:lang w:val="es-BO"/>
        </w:rPr>
      </w:pPr>
      <w:r w:rsidRPr="00CF627E">
        <w:rPr>
          <w:b/>
          <w:sz w:val="22"/>
          <w:szCs w:val="22"/>
          <w:lang w:val="es-BO"/>
        </w:rPr>
        <w:t>ANTECEDENTES LABORALES</w:t>
      </w:r>
    </w:p>
    <w:p w:rsidR="00910916" w:rsidRPr="00CF627E" w:rsidRDefault="00910916" w:rsidP="000F4CCE">
      <w:pPr>
        <w:pStyle w:val="ListParagraph"/>
        <w:widowControl w:val="0"/>
        <w:numPr>
          <w:ilvl w:val="0"/>
          <w:numId w:val="20"/>
        </w:numPr>
        <w:ind w:left="284" w:hanging="284"/>
      </w:pPr>
      <w:r w:rsidRPr="00CF627E">
        <w:t xml:space="preserve">Cargo actual: Ayudante Investigación Programa Leguminosas de Grano, INIA </w:t>
      </w:r>
      <w:proofErr w:type="spellStart"/>
      <w:r w:rsidRPr="00CF627E">
        <w:t>Carillanca</w:t>
      </w:r>
      <w:proofErr w:type="spellEnd"/>
      <w:r w:rsidRPr="00CF627E">
        <w:t>, Temuco</w:t>
      </w:r>
    </w:p>
    <w:p w:rsidR="00910916" w:rsidRPr="00CF627E" w:rsidRDefault="00910916" w:rsidP="000F4CCE">
      <w:pPr>
        <w:pStyle w:val="ListParagraph"/>
        <w:widowControl w:val="0"/>
        <w:numPr>
          <w:ilvl w:val="0"/>
          <w:numId w:val="20"/>
        </w:numPr>
        <w:ind w:left="284" w:hanging="284"/>
      </w:pPr>
      <w:r w:rsidRPr="00CF627E">
        <w:t>Fecha ingreso a INIA: 1 abril 1992</w:t>
      </w:r>
    </w:p>
    <w:p w:rsidR="00910916" w:rsidRPr="00CF627E" w:rsidRDefault="00910916" w:rsidP="00910916">
      <w:pPr>
        <w:tabs>
          <w:tab w:val="left" w:pos="-1440"/>
          <w:tab w:val="left" w:pos="-720"/>
          <w:tab w:val="left" w:pos="3168"/>
          <w:tab w:val="left" w:pos="3456"/>
        </w:tabs>
        <w:suppressAutoHyphens/>
        <w:ind w:left="3120" w:hanging="3120"/>
        <w:jc w:val="both"/>
        <w:rPr>
          <w:color w:val="000000"/>
          <w:spacing w:val="-3"/>
          <w:sz w:val="22"/>
          <w:szCs w:val="22"/>
          <w:lang w:val="es-BO"/>
        </w:rPr>
      </w:pPr>
    </w:p>
    <w:p w:rsidR="00910916" w:rsidRPr="00CF627E" w:rsidRDefault="00910916" w:rsidP="00910916">
      <w:pPr>
        <w:ind w:left="709" w:hanging="709"/>
        <w:jc w:val="both"/>
        <w:rPr>
          <w:b/>
          <w:sz w:val="22"/>
          <w:szCs w:val="22"/>
          <w:lang w:val="es-BO"/>
        </w:rPr>
      </w:pPr>
      <w:r w:rsidRPr="00CF627E">
        <w:rPr>
          <w:b/>
          <w:sz w:val="22"/>
          <w:szCs w:val="22"/>
          <w:lang w:val="es-BO"/>
        </w:rPr>
        <w:t>MANEJO COMPUTACIONAL</w:t>
      </w:r>
    </w:p>
    <w:p w:rsidR="00910916" w:rsidRPr="00070007" w:rsidRDefault="00910916" w:rsidP="000F4CCE">
      <w:pPr>
        <w:pStyle w:val="ListParagraph"/>
        <w:widowControl w:val="0"/>
        <w:numPr>
          <w:ilvl w:val="0"/>
          <w:numId w:val="21"/>
        </w:numPr>
        <w:ind w:left="284" w:hanging="284"/>
        <w:jc w:val="both"/>
        <w:rPr>
          <w:color w:val="000000"/>
          <w:lang w:val="en-US"/>
        </w:rPr>
      </w:pPr>
      <w:r w:rsidRPr="00070007">
        <w:rPr>
          <w:color w:val="000000"/>
          <w:lang w:val="en-US"/>
        </w:rPr>
        <w:t xml:space="preserve">Microsoft Office Word, Excel, Power Point </w:t>
      </w:r>
    </w:p>
    <w:p w:rsidR="00910916" w:rsidRPr="00CF627E" w:rsidRDefault="00910916" w:rsidP="000F4CCE">
      <w:pPr>
        <w:pStyle w:val="ListParagraph"/>
        <w:widowControl w:val="0"/>
        <w:numPr>
          <w:ilvl w:val="0"/>
          <w:numId w:val="21"/>
        </w:numPr>
        <w:ind w:left="284" w:hanging="284"/>
        <w:jc w:val="both"/>
        <w:rPr>
          <w:color w:val="000000"/>
        </w:rPr>
      </w:pPr>
      <w:r w:rsidRPr="00CF627E">
        <w:rPr>
          <w:color w:val="000000"/>
        </w:rPr>
        <w:t>JMP software estadístico</w:t>
      </w:r>
    </w:p>
    <w:p w:rsidR="00910916" w:rsidRPr="00CF627E" w:rsidRDefault="00910916" w:rsidP="00910916">
      <w:pPr>
        <w:rPr>
          <w:sz w:val="22"/>
          <w:szCs w:val="22"/>
          <w:lang w:val="es-BO"/>
        </w:rPr>
      </w:pPr>
    </w:p>
    <w:p w:rsidR="00910916" w:rsidRPr="00CF627E" w:rsidRDefault="00910916" w:rsidP="00910916">
      <w:pPr>
        <w:rPr>
          <w:b/>
          <w:sz w:val="22"/>
          <w:szCs w:val="22"/>
          <w:lang w:val="es-BO"/>
        </w:rPr>
      </w:pPr>
      <w:r w:rsidRPr="00CF627E">
        <w:rPr>
          <w:b/>
          <w:sz w:val="22"/>
          <w:szCs w:val="22"/>
          <w:lang w:val="es-BO"/>
        </w:rPr>
        <w:t>EXPERIENCIA PROFESIONAL Y TRANSFERENCIA TECNOLOGICA</w:t>
      </w:r>
    </w:p>
    <w:p w:rsidR="00910916" w:rsidRPr="00CF627E" w:rsidRDefault="00910916" w:rsidP="00910916">
      <w:pPr>
        <w:rPr>
          <w:sz w:val="22"/>
          <w:szCs w:val="22"/>
          <w:lang w:val="es-BO"/>
        </w:rPr>
      </w:pPr>
      <w:r w:rsidRPr="00CF627E">
        <w:rPr>
          <w:sz w:val="22"/>
          <w:szCs w:val="22"/>
          <w:lang w:val="es-BO"/>
        </w:rPr>
        <w:t>En investigación agrícola:</w:t>
      </w:r>
    </w:p>
    <w:p w:rsidR="00910916" w:rsidRPr="00CF627E" w:rsidRDefault="00910916" w:rsidP="000F4CCE">
      <w:pPr>
        <w:pStyle w:val="ListParagraph"/>
        <w:widowControl w:val="0"/>
        <w:numPr>
          <w:ilvl w:val="0"/>
          <w:numId w:val="18"/>
        </w:numPr>
      </w:pPr>
      <w:proofErr w:type="spellStart"/>
      <w:r w:rsidRPr="00CF627E">
        <w:t>Fitomejoramiento</w:t>
      </w:r>
      <w:proofErr w:type="spellEnd"/>
      <w:r w:rsidRPr="00CF627E">
        <w:t xml:space="preserve"> de plantas y agronomía de leguminosas de grano y otros cultivos anuales</w:t>
      </w:r>
    </w:p>
    <w:p w:rsidR="00910916" w:rsidRPr="00CF627E" w:rsidRDefault="00910916" w:rsidP="000F4CCE">
      <w:pPr>
        <w:pStyle w:val="ListParagraph"/>
        <w:widowControl w:val="0"/>
        <w:numPr>
          <w:ilvl w:val="0"/>
          <w:numId w:val="18"/>
        </w:numPr>
        <w:jc w:val="both"/>
      </w:pPr>
      <w:r w:rsidRPr="00CF627E">
        <w:t>Participación en proyectos de cultivos hortícolas al interior del INIA</w:t>
      </w:r>
    </w:p>
    <w:p w:rsidR="00910916" w:rsidRPr="00CF627E" w:rsidRDefault="00910916" w:rsidP="00910916">
      <w:pPr>
        <w:jc w:val="both"/>
        <w:rPr>
          <w:sz w:val="22"/>
          <w:szCs w:val="22"/>
          <w:lang w:val="es-BO"/>
        </w:rPr>
      </w:pPr>
      <w:r w:rsidRPr="00CF627E">
        <w:rPr>
          <w:sz w:val="22"/>
          <w:szCs w:val="22"/>
          <w:lang w:val="es-BO"/>
        </w:rPr>
        <w:t>En transferencia tecnológica agrícola:</w:t>
      </w:r>
    </w:p>
    <w:p w:rsidR="00910916" w:rsidRPr="00CF627E" w:rsidRDefault="00910916" w:rsidP="000F4CCE">
      <w:pPr>
        <w:pStyle w:val="ListParagraph"/>
        <w:widowControl w:val="0"/>
        <w:numPr>
          <w:ilvl w:val="0"/>
          <w:numId w:val="19"/>
        </w:numPr>
        <w:jc w:val="both"/>
      </w:pPr>
      <w:r w:rsidRPr="00CF627E">
        <w:t xml:space="preserve">Coordinación de un grupo de transferencia tecnológica (GTT), GTT Lupino </w:t>
      </w:r>
    </w:p>
    <w:p w:rsidR="00910916" w:rsidRPr="00CF627E" w:rsidRDefault="00910916" w:rsidP="000F4CCE">
      <w:pPr>
        <w:pStyle w:val="ListParagraph"/>
        <w:widowControl w:val="0"/>
        <w:numPr>
          <w:ilvl w:val="0"/>
          <w:numId w:val="19"/>
        </w:numPr>
        <w:jc w:val="both"/>
      </w:pPr>
      <w:r w:rsidRPr="00CF627E">
        <w:t>Charlista en varios GTT del INIA y en proyectos PDTI (Programa de Desarrollo Territorial Indígena)</w:t>
      </w:r>
    </w:p>
    <w:p w:rsidR="00910916" w:rsidRPr="00CF627E" w:rsidRDefault="00910916" w:rsidP="00910916">
      <w:pPr>
        <w:jc w:val="both"/>
        <w:rPr>
          <w:sz w:val="22"/>
          <w:szCs w:val="22"/>
          <w:lang w:val="es-BO"/>
        </w:rPr>
      </w:pPr>
    </w:p>
    <w:p w:rsidR="00910916" w:rsidRPr="00CF627E" w:rsidRDefault="00910916" w:rsidP="00910916">
      <w:pPr>
        <w:jc w:val="both"/>
        <w:rPr>
          <w:sz w:val="22"/>
          <w:szCs w:val="22"/>
          <w:lang w:val="es-BO"/>
        </w:rPr>
      </w:pPr>
    </w:p>
    <w:p w:rsidR="00910916" w:rsidRPr="00CF627E" w:rsidRDefault="00910916" w:rsidP="00910916">
      <w:pPr>
        <w:jc w:val="both"/>
        <w:rPr>
          <w:sz w:val="22"/>
          <w:szCs w:val="22"/>
          <w:lang w:val="es-BO"/>
        </w:rPr>
      </w:pPr>
    </w:p>
    <w:p w:rsidR="00910916" w:rsidRPr="00CF627E" w:rsidRDefault="00910916" w:rsidP="00910916">
      <w:pPr>
        <w:rPr>
          <w:sz w:val="22"/>
          <w:szCs w:val="22"/>
          <w:lang w:val="es-BO"/>
        </w:rPr>
      </w:pPr>
    </w:p>
    <w:p w:rsidR="001C39CF" w:rsidRPr="00CF627E" w:rsidRDefault="001C39CF" w:rsidP="001C39CF">
      <w:pPr>
        <w:pStyle w:val="BodyText2"/>
        <w:spacing w:after="0" w:line="240" w:lineRule="auto"/>
        <w:jc w:val="center"/>
        <w:rPr>
          <w:i/>
          <w:sz w:val="22"/>
          <w:szCs w:val="22"/>
          <w:lang w:val="es-BO"/>
        </w:rPr>
      </w:pPr>
      <w:r w:rsidRPr="00CF627E">
        <w:rPr>
          <w:rFonts w:ascii="Arial" w:hAnsi="Arial" w:cs="Arial"/>
          <w:b/>
          <w:color w:val="000000"/>
          <w:lang w:val="es-BO"/>
        </w:rPr>
        <w:br w:type="page"/>
      </w:r>
      <w:r w:rsidRPr="00CF627E">
        <w:rPr>
          <w:i/>
          <w:sz w:val="22"/>
          <w:szCs w:val="22"/>
          <w:lang w:val="es-BO"/>
        </w:rPr>
        <w:lastRenderedPageBreak/>
        <w:t>CURRICULUM VITAE</w:t>
      </w:r>
    </w:p>
    <w:p w:rsidR="000F5F84" w:rsidRPr="00CF627E" w:rsidRDefault="000F5F84" w:rsidP="000F5F84">
      <w:pPr>
        <w:pBdr>
          <w:top w:val="single" w:sz="4" w:space="0" w:color="auto"/>
          <w:left w:val="single" w:sz="4" w:space="4" w:color="auto"/>
          <w:bottom w:val="single" w:sz="4" w:space="1" w:color="auto"/>
          <w:right w:val="single" w:sz="4" w:space="4" w:color="auto"/>
          <w:between w:val="single" w:sz="4" w:space="1" w:color="auto"/>
          <w:bar w:val="single" w:sz="4" w:color="auto"/>
        </w:pBdr>
        <w:ind w:right="34"/>
        <w:rPr>
          <w:sz w:val="22"/>
          <w:szCs w:val="22"/>
          <w:lang w:val="es-BO"/>
        </w:rPr>
      </w:pPr>
      <w:r w:rsidRPr="00CF627E">
        <w:rPr>
          <w:sz w:val="22"/>
          <w:szCs w:val="22"/>
          <w:lang w:val="es-BO"/>
        </w:rPr>
        <w:t xml:space="preserve">Nombre: </w:t>
      </w:r>
      <w:r w:rsidRPr="00CF627E">
        <w:rPr>
          <w:b/>
          <w:bCs/>
          <w:sz w:val="22"/>
          <w:szCs w:val="22"/>
          <w:lang w:val="es-BO"/>
        </w:rPr>
        <w:t xml:space="preserve">PATRICIA DEL PILAR NAVARRO </w:t>
      </w:r>
      <w:r>
        <w:rPr>
          <w:b/>
          <w:bCs/>
          <w:sz w:val="22"/>
          <w:szCs w:val="22"/>
          <w:lang w:val="es-BO"/>
        </w:rPr>
        <w:t>R</w:t>
      </w:r>
      <w:r w:rsidRPr="00CF627E">
        <w:rPr>
          <w:b/>
          <w:bCs/>
          <w:sz w:val="22"/>
          <w:szCs w:val="22"/>
          <w:lang w:val="es-BO"/>
        </w:rPr>
        <w:t>ODRIGUEZ</w:t>
      </w:r>
    </w:p>
    <w:p w:rsidR="000F5F84" w:rsidRPr="00CF627E" w:rsidRDefault="000F5F84" w:rsidP="000F5F84">
      <w:pPr>
        <w:pBdr>
          <w:top w:val="single" w:sz="4" w:space="0" w:color="auto"/>
          <w:left w:val="single" w:sz="4" w:space="4" w:color="auto"/>
          <w:bottom w:val="single" w:sz="4" w:space="1" w:color="auto"/>
          <w:right w:val="single" w:sz="4" w:space="4" w:color="auto"/>
          <w:between w:val="single" w:sz="4" w:space="1" w:color="auto"/>
          <w:bar w:val="single" w:sz="4" w:color="auto"/>
        </w:pBdr>
        <w:ind w:right="34"/>
        <w:jc w:val="both"/>
        <w:rPr>
          <w:sz w:val="22"/>
          <w:szCs w:val="22"/>
          <w:lang w:val="es-BO"/>
        </w:rPr>
      </w:pPr>
      <w:r w:rsidRPr="00CF627E">
        <w:rPr>
          <w:sz w:val="22"/>
          <w:szCs w:val="22"/>
          <w:lang w:val="es-BO"/>
        </w:rPr>
        <w:t>RUT: 12.990.156-k</w:t>
      </w:r>
    </w:p>
    <w:p w:rsidR="000F5F84" w:rsidRPr="00CF627E" w:rsidRDefault="000F5F84" w:rsidP="000F5F84">
      <w:pPr>
        <w:pBdr>
          <w:top w:val="single" w:sz="4" w:space="0" w:color="auto"/>
          <w:left w:val="single" w:sz="4" w:space="4" w:color="auto"/>
          <w:bottom w:val="single" w:sz="4" w:space="1" w:color="auto"/>
          <w:right w:val="single" w:sz="4" w:space="4" w:color="auto"/>
          <w:between w:val="single" w:sz="4" w:space="1" w:color="auto"/>
          <w:bar w:val="single" w:sz="4" w:color="auto"/>
        </w:pBdr>
        <w:ind w:right="34"/>
        <w:jc w:val="both"/>
        <w:rPr>
          <w:sz w:val="22"/>
          <w:szCs w:val="22"/>
          <w:lang w:val="es-BO"/>
        </w:rPr>
      </w:pPr>
      <w:r w:rsidRPr="00CF627E">
        <w:rPr>
          <w:sz w:val="22"/>
          <w:szCs w:val="22"/>
          <w:lang w:val="es-BO"/>
        </w:rPr>
        <w:t>Fecha nacimiento: 13 marzo 1976</w:t>
      </w:r>
    </w:p>
    <w:p w:rsidR="000F5F84" w:rsidRPr="00CF627E" w:rsidRDefault="000F5F84" w:rsidP="00D3786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48"/>
        </w:tabs>
        <w:rPr>
          <w:sz w:val="22"/>
          <w:szCs w:val="22"/>
          <w:lang w:val="es-BO"/>
        </w:rPr>
      </w:pPr>
      <w:r w:rsidRPr="00CF627E">
        <w:rPr>
          <w:sz w:val="22"/>
          <w:szCs w:val="22"/>
          <w:lang w:val="es-BO"/>
        </w:rPr>
        <w:t>Nacionalidad: Chilena</w:t>
      </w:r>
    </w:p>
    <w:p w:rsidR="007423F9" w:rsidRDefault="007423F9" w:rsidP="001C39CF">
      <w:pPr>
        <w:jc w:val="both"/>
        <w:rPr>
          <w:b/>
          <w:sz w:val="22"/>
          <w:szCs w:val="22"/>
          <w:lang w:val="es-BO"/>
        </w:rPr>
      </w:pPr>
    </w:p>
    <w:p w:rsidR="001C39CF" w:rsidRPr="00CF627E" w:rsidRDefault="001C39CF" w:rsidP="001C39CF">
      <w:pPr>
        <w:jc w:val="both"/>
        <w:rPr>
          <w:b/>
          <w:sz w:val="22"/>
          <w:szCs w:val="22"/>
          <w:lang w:val="es-BO"/>
        </w:rPr>
      </w:pPr>
      <w:r w:rsidRPr="00CF627E">
        <w:rPr>
          <w:b/>
          <w:sz w:val="22"/>
          <w:szCs w:val="22"/>
          <w:lang w:val="es-BO"/>
        </w:rPr>
        <w:t>ANTECEDENTES ACADÉMICOS</w:t>
      </w:r>
    </w:p>
    <w:p w:rsidR="001C39CF" w:rsidRPr="00CF627E" w:rsidRDefault="001C39CF" w:rsidP="000F4CCE">
      <w:pPr>
        <w:widowControl/>
        <w:numPr>
          <w:ilvl w:val="0"/>
          <w:numId w:val="12"/>
        </w:numPr>
        <w:tabs>
          <w:tab w:val="clear" w:pos="568"/>
        </w:tabs>
        <w:autoSpaceDE/>
        <w:autoSpaceDN/>
        <w:adjustRightInd/>
        <w:ind w:left="284" w:hanging="283"/>
        <w:jc w:val="both"/>
        <w:rPr>
          <w:sz w:val="22"/>
          <w:szCs w:val="22"/>
          <w:lang w:val="es-BO"/>
        </w:rPr>
      </w:pPr>
      <w:r w:rsidRPr="00CF627E">
        <w:rPr>
          <w:sz w:val="22"/>
          <w:szCs w:val="22"/>
          <w:lang w:val="es-BO"/>
        </w:rPr>
        <w:t>Ingeniero Agrónomo, Universidad Austral de Chile, Valdivia. 2002.</w:t>
      </w:r>
    </w:p>
    <w:p w:rsidR="001C39CF" w:rsidRPr="00CB3804" w:rsidRDefault="001C39CF" w:rsidP="000F4CCE">
      <w:pPr>
        <w:widowControl/>
        <w:numPr>
          <w:ilvl w:val="0"/>
          <w:numId w:val="12"/>
        </w:numPr>
        <w:tabs>
          <w:tab w:val="clear" w:pos="568"/>
        </w:tabs>
        <w:autoSpaceDE/>
        <w:autoSpaceDN/>
        <w:adjustRightInd/>
        <w:ind w:left="284" w:hanging="283"/>
        <w:jc w:val="both"/>
        <w:rPr>
          <w:sz w:val="22"/>
          <w:szCs w:val="22"/>
        </w:rPr>
      </w:pPr>
      <w:r w:rsidRPr="00CB3804">
        <w:rPr>
          <w:sz w:val="22"/>
          <w:szCs w:val="22"/>
        </w:rPr>
        <w:t>Master of Science, Crop Protection, University of Puerto Rico, Mayaguez, Puerto Rico, 2008.</w:t>
      </w:r>
    </w:p>
    <w:p w:rsidR="001C39CF" w:rsidRPr="00070007" w:rsidRDefault="001C39CF" w:rsidP="000F4CCE">
      <w:pPr>
        <w:widowControl/>
        <w:numPr>
          <w:ilvl w:val="0"/>
          <w:numId w:val="12"/>
        </w:numPr>
        <w:tabs>
          <w:tab w:val="clear" w:pos="568"/>
        </w:tabs>
        <w:autoSpaceDE/>
        <w:autoSpaceDN/>
        <w:adjustRightInd/>
        <w:ind w:left="284" w:hanging="283"/>
        <w:jc w:val="both"/>
        <w:rPr>
          <w:sz w:val="22"/>
          <w:szCs w:val="22"/>
        </w:rPr>
      </w:pPr>
      <w:r w:rsidRPr="00070007">
        <w:rPr>
          <w:sz w:val="22"/>
          <w:szCs w:val="22"/>
        </w:rPr>
        <w:t>Doctor of Philosophy, Entomology, University of Arizona, Tucson, USA. 2012.</w:t>
      </w:r>
    </w:p>
    <w:p w:rsidR="00CF627E" w:rsidRPr="00070007" w:rsidRDefault="00CF627E" w:rsidP="00CF627E">
      <w:pPr>
        <w:widowControl/>
        <w:autoSpaceDE/>
        <w:autoSpaceDN/>
        <w:adjustRightInd/>
        <w:jc w:val="both"/>
        <w:rPr>
          <w:sz w:val="22"/>
          <w:szCs w:val="22"/>
        </w:rPr>
      </w:pPr>
    </w:p>
    <w:p w:rsidR="001C39CF" w:rsidRPr="00CF627E" w:rsidRDefault="001C39CF" w:rsidP="001C39CF">
      <w:pPr>
        <w:ind w:left="284" w:hanging="284"/>
        <w:jc w:val="both"/>
        <w:rPr>
          <w:sz w:val="22"/>
          <w:szCs w:val="22"/>
          <w:lang w:val="es-BO"/>
        </w:rPr>
      </w:pPr>
      <w:r w:rsidRPr="00CF627E">
        <w:rPr>
          <w:b/>
          <w:sz w:val="22"/>
          <w:szCs w:val="22"/>
          <w:lang w:val="es-BO"/>
        </w:rPr>
        <w:t>ANTECEDENTES LABORALES</w:t>
      </w:r>
    </w:p>
    <w:p w:rsidR="001C39CF" w:rsidRPr="00CF627E" w:rsidRDefault="001C39CF" w:rsidP="000F4CCE">
      <w:pPr>
        <w:widowControl/>
        <w:numPr>
          <w:ilvl w:val="3"/>
          <w:numId w:val="23"/>
        </w:numPr>
        <w:tabs>
          <w:tab w:val="clear" w:pos="2880"/>
        </w:tabs>
        <w:autoSpaceDE/>
        <w:autoSpaceDN/>
        <w:adjustRightInd/>
        <w:ind w:left="284" w:hanging="284"/>
        <w:jc w:val="both"/>
        <w:rPr>
          <w:sz w:val="22"/>
          <w:szCs w:val="22"/>
          <w:lang w:val="es-BO"/>
        </w:rPr>
      </w:pPr>
      <w:r w:rsidRPr="00CF627E">
        <w:rPr>
          <w:sz w:val="22"/>
          <w:szCs w:val="22"/>
          <w:lang w:val="es-BO"/>
        </w:rPr>
        <w:t xml:space="preserve">Instituto de Investigaciones Agropecuarias, INIA, Centro Regional de Investigación </w:t>
      </w:r>
      <w:proofErr w:type="spellStart"/>
      <w:r w:rsidRPr="00CF627E">
        <w:rPr>
          <w:sz w:val="22"/>
          <w:szCs w:val="22"/>
          <w:lang w:val="es-BO"/>
        </w:rPr>
        <w:t>Carillanca</w:t>
      </w:r>
      <w:proofErr w:type="spellEnd"/>
      <w:r w:rsidRPr="00CF627E">
        <w:rPr>
          <w:sz w:val="22"/>
          <w:szCs w:val="22"/>
          <w:lang w:val="es-BO"/>
        </w:rPr>
        <w:t>, Temuco, octubre 2012 a la fecha. Subdirector de Investigación-Desarrollo.</w:t>
      </w:r>
    </w:p>
    <w:p w:rsidR="001C39CF" w:rsidRDefault="001C39CF" w:rsidP="000F4CCE">
      <w:pPr>
        <w:widowControl/>
        <w:numPr>
          <w:ilvl w:val="3"/>
          <w:numId w:val="23"/>
        </w:numPr>
        <w:tabs>
          <w:tab w:val="clear" w:pos="2880"/>
        </w:tabs>
        <w:autoSpaceDE/>
        <w:autoSpaceDN/>
        <w:adjustRightInd/>
        <w:ind w:left="284" w:hanging="284"/>
        <w:jc w:val="both"/>
        <w:rPr>
          <w:sz w:val="22"/>
          <w:szCs w:val="22"/>
          <w:lang w:val="es-BO"/>
        </w:rPr>
      </w:pPr>
      <w:r w:rsidRPr="00070007">
        <w:rPr>
          <w:sz w:val="22"/>
          <w:szCs w:val="22"/>
        </w:rPr>
        <w:t>North Dakota State University, Department of Plant Science, Mayo-</w:t>
      </w:r>
      <w:proofErr w:type="spellStart"/>
      <w:r w:rsidRPr="00070007">
        <w:rPr>
          <w:sz w:val="22"/>
          <w:szCs w:val="22"/>
        </w:rPr>
        <w:t>agosto</w:t>
      </w:r>
      <w:proofErr w:type="spellEnd"/>
      <w:r w:rsidRPr="00070007">
        <w:rPr>
          <w:sz w:val="22"/>
          <w:szCs w:val="22"/>
        </w:rPr>
        <w:t xml:space="preserve"> 2007. </w:t>
      </w:r>
      <w:r w:rsidRPr="00CF627E">
        <w:rPr>
          <w:sz w:val="22"/>
          <w:szCs w:val="22"/>
          <w:lang w:val="es-BO"/>
        </w:rPr>
        <w:t>Asistente de campo, laboratorio e invernadero en mejoramiento genético de papa.</w:t>
      </w:r>
    </w:p>
    <w:p w:rsidR="00CF627E" w:rsidRPr="00CF627E" w:rsidRDefault="00CF627E" w:rsidP="00CF627E">
      <w:pPr>
        <w:widowControl/>
        <w:autoSpaceDE/>
        <w:autoSpaceDN/>
        <w:adjustRightInd/>
        <w:jc w:val="both"/>
        <w:rPr>
          <w:sz w:val="22"/>
          <w:szCs w:val="22"/>
          <w:lang w:val="es-BO"/>
        </w:rPr>
      </w:pPr>
    </w:p>
    <w:p w:rsidR="001C39CF" w:rsidRPr="00070007" w:rsidRDefault="001C39CF" w:rsidP="001C39CF">
      <w:pPr>
        <w:jc w:val="both"/>
        <w:rPr>
          <w:b/>
          <w:sz w:val="22"/>
          <w:szCs w:val="22"/>
        </w:rPr>
      </w:pPr>
      <w:r w:rsidRPr="00070007">
        <w:rPr>
          <w:b/>
          <w:sz w:val="22"/>
          <w:szCs w:val="22"/>
        </w:rPr>
        <w:t>PUBLICACIONES RECIENTES</w:t>
      </w:r>
    </w:p>
    <w:p w:rsidR="001C39CF" w:rsidRPr="00070007" w:rsidRDefault="001C39CF" w:rsidP="001C39CF">
      <w:pPr>
        <w:ind w:left="284" w:hanging="284"/>
        <w:jc w:val="both"/>
        <w:rPr>
          <w:sz w:val="22"/>
          <w:szCs w:val="22"/>
        </w:rPr>
      </w:pPr>
      <w:r w:rsidRPr="00070007">
        <w:rPr>
          <w:sz w:val="22"/>
          <w:szCs w:val="22"/>
        </w:rPr>
        <w:t xml:space="preserve">Navarro P, McMullen J, Stock SP (2012) Interactions of two Arizona- native </w:t>
      </w:r>
      <w:proofErr w:type="spellStart"/>
      <w:r w:rsidRPr="00070007">
        <w:rPr>
          <w:sz w:val="22"/>
          <w:szCs w:val="22"/>
        </w:rPr>
        <w:t>entomopathogenic</w:t>
      </w:r>
      <w:proofErr w:type="spellEnd"/>
      <w:r w:rsidRPr="00070007">
        <w:rPr>
          <w:sz w:val="22"/>
          <w:szCs w:val="22"/>
        </w:rPr>
        <w:t xml:space="preserve"> nematodes with chemical and biological insecticides in the soil. Biological Control (submitted).</w:t>
      </w:r>
    </w:p>
    <w:p w:rsidR="001C39CF" w:rsidRPr="00070007" w:rsidRDefault="001C39CF" w:rsidP="001C39CF">
      <w:pPr>
        <w:ind w:left="284" w:hanging="284"/>
        <w:jc w:val="both"/>
        <w:rPr>
          <w:sz w:val="22"/>
          <w:szCs w:val="22"/>
        </w:rPr>
      </w:pPr>
      <w:r w:rsidRPr="00070007">
        <w:rPr>
          <w:sz w:val="22"/>
          <w:szCs w:val="22"/>
        </w:rPr>
        <w:t xml:space="preserve">Navarro P, Stock SP (2012) Interactions between the </w:t>
      </w:r>
      <w:proofErr w:type="spellStart"/>
      <w:r w:rsidRPr="00070007">
        <w:rPr>
          <w:sz w:val="22"/>
          <w:szCs w:val="22"/>
        </w:rPr>
        <w:t>entomopathogenic</w:t>
      </w:r>
      <w:proofErr w:type="spellEnd"/>
      <w:r w:rsidRPr="00070007">
        <w:rPr>
          <w:sz w:val="22"/>
          <w:szCs w:val="22"/>
        </w:rPr>
        <w:t xml:space="preserve"> nematodes </w:t>
      </w:r>
      <w:proofErr w:type="spellStart"/>
      <w:r w:rsidRPr="00070007">
        <w:rPr>
          <w:sz w:val="22"/>
          <w:szCs w:val="22"/>
        </w:rPr>
        <w:t>Heterorhabditis</w:t>
      </w:r>
      <w:proofErr w:type="spellEnd"/>
      <w:r w:rsidRPr="00070007">
        <w:rPr>
          <w:sz w:val="22"/>
          <w:szCs w:val="22"/>
        </w:rPr>
        <w:t xml:space="preserve"> </w:t>
      </w:r>
      <w:proofErr w:type="spellStart"/>
      <w:r w:rsidRPr="00070007">
        <w:rPr>
          <w:sz w:val="22"/>
          <w:szCs w:val="22"/>
        </w:rPr>
        <w:t>sonorensis</w:t>
      </w:r>
      <w:proofErr w:type="spellEnd"/>
      <w:r w:rsidRPr="00070007">
        <w:rPr>
          <w:sz w:val="22"/>
          <w:szCs w:val="22"/>
        </w:rPr>
        <w:t xml:space="preserve"> (</w:t>
      </w:r>
      <w:proofErr w:type="spellStart"/>
      <w:r w:rsidRPr="00070007">
        <w:rPr>
          <w:sz w:val="22"/>
          <w:szCs w:val="22"/>
        </w:rPr>
        <w:t>Nematoda</w:t>
      </w:r>
      <w:proofErr w:type="spellEnd"/>
      <w:r w:rsidRPr="00070007">
        <w:rPr>
          <w:sz w:val="22"/>
          <w:szCs w:val="22"/>
        </w:rPr>
        <w:t xml:space="preserve">: </w:t>
      </w:r>
      <w:proofErr w:type="spellStart"/>
      <w:r w:rsidRPr="00070007">
        <w:rPr>
          <w:sz w:val="22"/>
          <w:szCs w:val="22"/>
        </w:rPr>
        <w:t>Heterorhabditidae</w:t>
      </w:r>
      <w:proofErr w:type="spellEnd"/>
      <w:r w:rsidRPr="00070007">
        <w:rPr>
          <w:sz w:val="22"/>
          <w:szCs w:val="22"/>
        </w:rPr>
        <w:t xml:space="preserve">) and the saprobic fungus </w:t>
      </w:r>
      <w:proofErr w:type="spellStart"/>
      <w:r w:rsidRPr="00070007">
        <w:rPr>
          <w:sz w:val="22"/>
          <w:szCs w:val="22"/>
        </w:rPr>
        <w:t>Fusarium</w:t>
      </w:r>
      <w:proofErr w:type="spellEnd"/>
      <w:r w:rsidRPr="00070007">
        <w:rPr>
          <w:sz w:val="22"/>
          <w:szCs w:val="22"/>
        </w:rPr>
        <w:t xml:space="preserve"> </w:t>
      </w:r>
      <w:proofErr w:type="spellStart"/>
      <w:r w:rsidRPr="00070007">
        <w:rPr>
          <w:sz w:val="22"/>
          <w:szCs w:val="22"/>
        </w:rPr>
        <w:t>oxysporum</w:t>
      </w:r>
      <w:proofErr w:type="spellEnd"/>
      <w:r w:rsidRPr="00070007">
        <w:rPr>
          <w:sz w:val="22"/>
          <w:szCs w:val="22"/>
        </w:rPr>
        <w:t>. Journal of Invertebrate Pathology (submitted).</w:t>
      </w:r>
    </w:p>
    <w:p w:rsidR="001C39CF" w:rsidRPr="00070007" w:rsidRDefault="001C39CF" w:rsidP="001C39CF">
      <w:pPr>
        <w:ind w:left="284" w:hanging="284"/>
        <w:jc w:val="both"/>
        <w:rPr>
          <w:sz w:val="22"/>
          <w:szCs w:val="22"/>
        </w:rPr>
      </w:pPr>
      <w:r w:rsidRPr="00070007">
        <w:rPr>
          <w:sz w:val="22"/>
          <w:szCs w:val="22"/>
        </w:rPr>
        <w:t xml:space="preserve">Navarro P, </w:t>
      </w:r>
      <w:proofErr w:type="spellStart"/>
      <w:r w:rsidRPr="00070007">
        <w:rPr>
          <w:sz w:val="22"/>
          <w:szCs w:val="22"/>
        </w:rPr>
        <w:t>Maketon</w:t>
      </w:r>
      <w:proofErr w:type="spellEnd"/>
      <w:r w:rsidRPr="00070007">
        <w:rPr>
          <w:sz w:val="22"/>
          <w:szCs w:val="22"/>
        </w:rPr>
        <w:t xml:space="preserve"> C, Stock SP (2012) Effect of two </w:t>
      </w:r>
      <w:proofErr w:type="spellStart"/>
      <w:r w:rsidRPr="00070007">
        <w:rPr>
          <w:sz w:val="22"/>
          <w:szCs w:val="22"/>
        </w:rPr>
        <w:t>entomopathogenic</w:t>
      </w:r>
      <w:proofErr w:type="spellEnd"/>
      <w:r w:rsidRPr="00070007">
        <w:rPr>
          <w:sz w:val="22"/>
          <w:szCs w:val="22"/>
        </w:rPr>
        <w:t xml:space="preserve"> nematodes species on the citrus nematode </w:t>
      </w:r>
      <w:proofErr w:type="spellStart"/>
      <w:r w:rsidRPr="00070007">
        <w:rPr>
          <w:sz w:val="22"/>
          <w:szCs w:val="22"/>
        </w:rPr>
        <w:t>Tylenchus</w:t>
      </w:r>
      <w:proofErr w:type="spellEnd"/>
      <w:r w:rsidRPr="00070007">
        <w:rPr>
          <w:sz w:val="22"/>
          <w:szCs w:val="22"/>
        </w:rPr>
        <w:t xml:space="preserve"> </w:t>
      </w:r>
      <w:proofErr w:type="spellStart"/>
      <w:r w:rsidRPr="00070007">
        <w:rPr>
          <w:sz w:val="22"/>
          <w:szCs w:val="22"/>
        </w:rPr>
        <w:t>semipenetrans</w:t>
      </w:r>
      <w:proofErr w:type="spellEnd"/>
      <w:r w:rsidRPr="00070007">
        <w:rPr>
          <w:sz w:val="22"/>
          <w:szCs w:val="22"/>
        </w:rPr>
        <w:t xml:space="preserve"> (</w:t>
      </w:r>
      <w:proofErr w:type="spellStart"/>
      <w:r w:rsidRPr="00070007">
        <w:rPr>
          <w:sz w:val="22"/>
          <w:szCs w:val="22"/>
        </w:rPr>
        <w:t>Tylenchida</w:t>
      </w:r>
      <w:proofErr w:type="spellEnd"/>
      <w:r w:rsidRPr="00070007">
        <w:rPr>
          <w:sz w:val="22"/>
          <w:szCs w:val="22"/>
        </w:rPr>
        <w:t xml:space="preserve">: </w:t>
      </w:r>
      <w:proofErr w:type="spellStart"/>
      <w:r w:rsidRPr="00070007">
        <w:rPr>
          <w:sz w:val="22"/>
          <w:szCs w:val="22"/>
        </w:rPr>
        <w:t>Tylenchulidae</w:t>
      </w:r>
      <w:proofErr w:type="spellEnd"/>
      <w:r w:rsidRPr="00070007">
        <w:rPr>
          <w:sz w:val="22"/>
          <w:szCs w:val="22"/>
        </w:rPr>
        <w:t>). Journal of Invertebrate Pathology (submitted).</w:t>
      </w:r>
    </w:p>
    <w:p w:rsidR="001C39CF" w:rsidRDefault="001C39CF" w:rsidP="001C39CF">
      <w:pPr>
        <w:ind w:left="284" w:hanging="284"/>
        <w:jc w:val="both"/>
        <w:rPr>
          <w:sz w:val="22"/>
          <w:szCs w:val="22"/>
          <w:lang w:val="es-BO"/>
        </w:rPr>
      </w:pPr>
      <w:r w:rsidRPr="00070007">
        <w:rPr>
          <w:sz w:val="22"/>
          <w:szCs w:val="22"/>
        </w:rPr>
        <w:t xml:space="preserve">Navarro P, Gallardo F (2007) Head capsule width as an instar indicator for the larvae of the coffee </w:t>
      </w:r>
      <w:proofErr w:type="spellStart"/>
      <w:r w:rsidRPr="00070007">
        <w:rPr>
          <w:sz w:val="22"/>
          <w:szCs w:val="22"/>
        </w:rPr>
        <w:t>leafminer</w:t>
      </w:r>
      <w:proofErr w:type="spellEnd"/>
      <w:r w:rsidRPr="00070007">
        <w:rPr>
          <w:sz w:val="22"/>
          <w:szCs w:val="22"/>
        </w:rPr>
        <w:t xml:space="preserve"> </w:t>
      </w:r>
      <w:proofErr w:type="spellStart"/>
      <w:r w:rsidRPr="00070007">
        <w:rPr>
          <w:sz w:val="22"/>
          <w:szCs w:val="22"/>
        </w:rPr>
        <w:t>Leucoptera</w:t>
      </w:r>
      <w:proofErr w:type="spellEnd"/>
      <w:r w:rsidRPr="00070007">
        <w:rPr>
          <w:sz w:val="22"/>
          <w:szCs w:val="22"/>
        </w:rPr>
        <w:t xml:space="preserve"> </w:t>
      </w:r>
      <w:proofErr w:type="spellStart"/>
      <w:r w:rsidRPr="00070007">
        <w:rPr>
          <w:sz w:val="22"/>
          <w:szCs w:val="22"/>
        </w:rPr>
        <w:t>coffeella</w:t>
      </w:r>
      <w:proofErr w:type="spellEnd"/>
      <w:r w:rsidRPr="00070007">
        <w:rPr>
          <w:sz w:val="22"/>
          <w:szCs w:val="22"/>
        </w:rPr>
        <w:t xml:space="preserve"> (Guerin-</w:t>
      </w:r>
      <w:proofErr w:type="spellStart"/>
      <w:r w:rsidRPr="00070007">
        <w:rPr>
          <w:sz w:val="22"/>
          <w:szCs w:val="22"/>
        </w:rPr>
        <w:t>Meneville</w:t>
      </w:r>
      <w:proofErr w:type="spellEnd"/>
      <w:r w:rsidRPr="00070007">
        <w:rPr>
          <w:sz w:val="22"/>
          <w:szCs w:val="22"/>
        </w:rPr>
        <w:t xml:space="preserve">) (Lepidoptera: </w:t>
      </w:r>
      <w:proofErr w:type="spellStart"/>
      <w:r w:rsidRPr="00070007">
        <w:rPr>
          <w:sz w:val="22"/>
          <w:szCs w:val="22"/>
        </w:rPr>
        <w:t>Lyonetiidae</w:t>
      </w:r>
      <w:proofErr w:type="spellEnd"/>
      <w:r w:rsidRPr="00070007">
        <w:rPr>
          <w:sz w:val="22"/>
          <w:szCs w:val="22"/>
        </w:rPr>
        <w:t xml:space="preserve">). </w:t>
      </w:r>
      <w:proofErr w:type="spellStart"/>
      <w:r w:rsidRPr="00CF627E">
        <w:rPr>
          <w:sz w:val="22"/>
          <w:szCs w:val="22"/>
          <w:lang w:val="es-BO"/>
        </w:rPr>
        <w:t>Carbbean</w:t>
      </w:r>
      <w:proofErr w:type="spellEnd"/>
      <w:r w:rsidRPr="00CF627E">
        <w:rPr>
          <w:sz w:val="22"/>
          <w:szCs w:val="22"/>
          <w:lang w:val="es-BO"/>
        </w:rPr>
        <w:t xml:space="preserve"> </w:t>
      </w:r>
      <w:proofErr w:type="spellStart"/>
      <w:r w:rsidRPr="00CF627E">
        <w:rPr>
          <w:sz w:val="22"/>
          <w:szCs w:val="22"/>
          <w:lang w:val="es-BO"/>
        </w:rPr>
        <w:t>Food</w:t>
      </w:r>
      <w:proofErr w:type="spellEnd"/>
      <w:r w:rsidRPr="00CF627E">
        <w:rPr>
          <w:sz w:val="22"/>
          <w:szCs w:val="22"/>
          <w:lang w:val="es-BO"/>
        </w:rPr>
        <w:t xml:space="preserve"> </w:t>
      </w:r>
      <w:proofErr w:type="spellStart"/>
      <w:r w:rsidRPr="00CF627E">
        <w:rPr>
          <w:sz w:val="22"/>
          <w:szCs w:val="22"/>
          <w:lang w:val="es-BO"/>
        </w:rPr>
        <w:t>Crops</w:t>
      </w:r>
      <w:proofErr w:type="spellEnd"/>
      <w:r w:rsidRPr="00CF627E">
        <w:rPr>
          <w:sz w:val="22"/>
          <w:szCs w:val="22"/>
          <w:lang w:val="es-BO"/>
        </w:rPr>
        <w:t xml:space="preserve"> </w:t>
      </w:r>
      <w:proofErr w:type="spellStart"/>
      <w:r w:rsidRPr="00CF627E">
        <w:rPr>
          <w:sz w:val="22"/>
          <w:szCs w:val="22"/>
          <w:lang w:val="es-BO"/>
        </w:rPr>
        <w:t>Society</w:t>
      </w:r>
      <w:proofErr w:type="spellEnd"/>
      <w:r w:rsidRPr="00CF627E">
        <w:rPr>
          <w:sz w:val="22"/>
          <w:szCs w:val="22"/>
          <w:lang w:val="es-BO"/>
        </w:rPr>
        <w:t xml:space="preserve"> 42(1):234-239.</w:t>
      </w:r>
    </w:p>
    <w:p w:rsidR="00CF627E" w:rsidRPr="00CF627E" w:rsidRDefault="00CF627E" w:rsidP="001C39CF">
      <w:pPr>
        <w:ind w:left="284" w:hanging="284"/>
        <w:jc w:val="both"/>
        <w:rPr>
          <w:sz w:val="22"/>
          <w:szCs w:val="22"/>
          <w:lang w:val="es-BO"/>
        </w:rPr>
      </w:pPr>
    </w:p>
    <w:p w:rsidR="001C39CF" w:rsidRPr="00CF627E" w:rsidRDefault="001C39CF" w:rsidP="001C39CF">
      <w:pPr>
        <w:jc w:val="both"/>
        <w:rPr>
          <w:b/>
          <w:sz w:val="22"/>
          <w:szCs w:val="22"/>
          <w:lang w:val="es-BO"/>
        </w:rPr>
      </w:pPr>
      <w:r w:rsidRPr="00CF627E">
        <w:rPr>
          <w:b/>
          <w:sz w:val="22"/>
          <w:szCs w:val="22"/>
          <w:lang w:val="es-BO"/>
        </w:rPr>
        <w:t>PROYECTOS DE INVESTIGACIÓN/DESARROLLO</w:t>
      </w:r>
    </w:p>
    <w:p w:rsidR="001C39CF" w:rsidRPr="00CF627E" w:rsidRDefault="001C39CF" w:rsidP="000F4CCE">
      <w:pPr>
        <w:widowControl/>
        <w:numPr>
          <w:ilvl w:val="0"/>
          <w:numId w:val="22"/>
        </w:numPr>
        <w:autoSpaceDE/>
        <w:autoSpaceDN/>
        <w:adjustRightInd/>
        <w:ind w:left="426" w:hanging="426"/>
        <w:jc w:val="both"/>
        <w:rPr>
          <w:sz w:val="22"/>
          <w:szCs w:val="22"/>
          <w:lang w:val="es-BO"/>
        </w:rPr>
      </w:pPr>
      <w:r w:rsidRPr="00070007">
        <w:rPr>
          <w:sz w:val="22"/>
          <w:szCs w:val="22"/>
        </w:rPr>
        <w:t xml:space="preserve">“Assessing direct and indirect interactions between insect and plant pathogens and their impact on insect herbivores”. </w:t>
      </w:r>
      <w:proofErr w:type="spellStart"/>
      <w:r w:rsidRPr="00070007">
        <w:rPr>
          <w:sz w:val="22"/>
          <w:szCs w:val="22"/>
        </w:rPr>
        <w:t>Financiamiento</w:t>
      </w:r>
      <w:proofErr w:type="spellEnd"/>
      <w:r w:rsidRPr="00070007">
        <w:rPr>
          <w:sz w:val="22"/>
          <w:szCs w:val="22"/>
        </w:rPr>
        <w:t xml:space="preserve">: Graduate Student Research &amp; Education Grant. Sustainable Agriculture Research and Education (W-SARE Program). </w:t>
      </w:r>
      <w:r w:rsidRPr="00CF627E">
        <w:rPr>
          <w:sz w:val="22"/>
          <w:szCs w:val="22"/>
          <w:lang w:val="es-BO"/>
        </w:rPr>
        <w:t>USDA, 2010.</w:t>
      </w:r>
    </w:p>
    <w:p w:rsidR="001C39CF" w:rsidRPr="00CF627E" w:rsidRDefault="001C39CF" w:rsidP="000F4CCE">
      <w:pPr>
        <w:widowControl/>
        <w:numPr>
          <w:ilvl w:val="0"/>
          <w:numId w:val="22"/>
        </w:numPr>
        <w:autoSpaceDE/>
        <w:autoSpaceDN/>
        <w:adjustRightInd/>
        <w:ind w:left="426" w:hanging="426"/>
        <w:jc w:val="both"/>
        <w:rPr>
          <w:sz w:val="22"/>
          <w:szCs w:val="22"/>
          <w:lang w:val="es-BO"/>
        </w:rPr>
      </w:pPr>
      <w:r w:rsidRPr="00070007">
        <w:rPr>
          <w:sz w:val="22"/>
          <w:szCs w:val="22"/>
        </w:rPr>
        <w:t xml:space="preserve">“Evaluation of exotic and native strains of </w:t>
      </w:r>
      <w:proofErr w:type="spellStart"/>
      <w:r w:rsidRPr="00070007">
        <w:rPr>
          <w:sz w:val="22"/>
          <w:szCs w:val="22"/>
        </w:rPr>
        <w:t>entomopathogenic</w:t>
      </w:r>
      <w:proofErr w:type="spellEnd"/>
      <w:r w:rsidRPr="00070007">
        <w:rPr>
          <w:sz w:val="22"/>
          <w:szCs w:val="22"/>
        </w:rPr>
        <w:t xml:space="preserve"> nematodes for the control of the citrus nematode, </w:t>
      </w:r>
      <w:proofErr w:type="spellStart"/>
      <w:r w:rsidRPr="00070007">
        <w:rPr>
          <w:sz w:val="22"/>
          <w:szCs w:val="22"/>
        </w:rPr>
        <w:t>Tylenchus</w:t>
      </w:r>
      <w:proofErr w:type="spellEnd"/>
      <w:r w:rsidRPr="00070007">
        <w:rPr>
          <w:sz w:val="22"/>
          <w:szCs w:val="22"/>
        </w:rPr>
        <w:t xml:space="preserve"> </w:t>
      </w:r>
      <w:proofErr w:type="spellStart"/>
      <w:r w:rsidRPr="00070007">
        <w:rPr>
          <w:sz w:val="22"/>
          <w:szCs w:val="22"/>
        </w:rPr>
        <w:t>semipenetrans</w:t>
      </w:r>
      <w:proofErr w:type="spellEnd"/>
      <w:r w:rsidRPr="00070007">
        <w:rPr>
          <w:sz w:val="22"/>
          <w:szCs w:val="22"/>
        </w:rPr>
        <w:t xml:space="preserve">”.  </w:t>
      </w:r>
      <w:r w:rsidRPr="00CF627E">
        <w:rPr>
          <w:sz w:val="22"/>
          <w:szCs w:val="22"/>
          <w:lang w:val="es-BO"/>
        </w:rPr>
        <w:t xml:space="preserve">Financiamiento: Arizona Citrus </w:t>
      </w:r>
      <w:proofErr w:type="spellStart"/>
      <w:r w:rsidRPr="00CF627E">
        <w:rPr>
          <w:sz w:val="22"/>
          <w:szCs w:val="22"/>
          <w:lang w:val="es-BO"/>
        </w:rPr>
        <w:t>Research</w:t>
      </w:r>
      <w:proofErr w:type="spellEnd"/>
      <w:r w:rsidRPr="00CF627E">
        <w:rPr>
          <w:sz w:val="22"/>
          <w:szCs w:val="22"/>
          <w:lang w:val="es-BO"/>
        </w:rPr>
        <w:t xml:space="preserve"> Council, 2010-2011.</w:t>
      </w:r>
    </w:p>
    <w:p w:rsidR="001C39CF" w:rsidRPr="00CF627E" w:rsidRDefault="001C39CF" w:rsidP="000F4CCE">
      <w:pPr>
        <w:widowControl/>
        <w:numPr>
          <w:ilvl w:val="0"/>
          <w:numId w:val="22"/>
        </w:numPr>
        <w:autoSpaceDE/>
        <w:autoSpaceDN/>
        <w:adjustRightInd/>
        <w:ind w:left="426" w:hanging="426"/>
        <w:jc w:val="both"/>
        <w:rPr>
          <w:sz w:val="22"/>
          <w:szCs w:val="22"/>
          <w:lang w:val="es-BO"/>
        </w:rPr>
      </w:pPr>
      <w:r w:rsidRPr="00070007">
        <w:rPr>
          <w:sz w:val="22"/>
          <w:szCs w:val="22"/>
        </w:rPr>
        <w:t xml:space="preserve">“Augmentation of </w:t>
      </w:r>
      <w:proofErr w:type="spellStart"/>
      <w:r w:rsidRPr="00070007">
        <w:rPr>
          <w:sz w:val="22"/>
          <w:szCs w:val="22"/>
        </w:rPr>
        <w:t>Mirax</w:t>
      </w:r>
      <w:proofErr w:type="spellEnd"/>
      <w:r w:rsidRPr="00070007">
        <w:rPr>
          <w:sz w:val="22"/>
          <w:szCs w:val="22"/>
        </w:rPr>
        <w:t xml:space="preserve"> </w:t>
      </w:r>
      <w:proofErr w:type="spellStart"/>
      <w:r w:rsidRPr="00070007">
        <w:rPr>
          <w:sz w:val="22"/>
          <w:szCs w:val="22"/>
        </w:rPr>
        <w:t>insularis</w:t>
      </w:r>
      <w:proofErr w:type="spellEnd"/>
      <w:r w:rsidRPr="00070007">
        <w:rPr>
          <w:sz w:val="22"/>
          <w:szCs w:val="22"/>
        </w:rPr>
        <w:t xml:space="preserve"> </w:t>
      </w:r>
      <w:proofErr w:type="spellStart"/>
      <w:r w:rsidRPr="00070007">
        <w:rPr>
          <w:sz w:val="22"/>
          <w:szCs w:val="22"/>
        </w:rPr>
        <w:t>Muesebeck</w:t>
      </w:r>
      <w:proofErr w:type="spellEnd"/>
      <w:r w:rsidRPr="00070007">
        <w:rPr>
          <w:sz w:val="22"/>
          <w:szCs w:val="22"/>
        </w:rPr>
        <w:t xml:space="preserve"> for the population of the coffee </w:t>
      </w:r>
      <w:proofErr w:type="spellStart"/>
      <w:r w:rsidRPr="00070007">
        <w:rPr>
          <w:sz w:val="22"/>
          <w:szCs w:val="22"/>
        </w:rPr>
        <w:t>leafminer</w:t>
      </w:r>
      <w:proofErr w:type="spellEnd"/>
      <w:r w:rsidRPr="00070007">
        <w:rPr>
          <w:sz w:val="22"/>
          <w:szCs w:val="22"/>
        </w:rPr>
        <w:t xml:space="preserve"> </w:t>
      </w:r>
      <w:proofErr w:type="spellStart"/>
      <w:r w:rsidRPr="00070007">
        <w:rPr>
          <w:sz w:val="22"/>
          <w:szCs w:val="22"/>
        </w:rPr>
        <w:t>Leucoptera</w:t>
      </w:r>
      <w:proofErr w:type="spellEnd"/>
      <w:r w:rsidRPr="00070007">
        <w:rPr>
          <w:sz w:val="22"/>
          <w:szCs w:val="22"/>
        </w:rPr>
        <w:t xml:space="preserve"> </w:t>
      </w:r>
      <w:proofErr w:type="spellStart"/>
      <w:r w:rsidRPr="00070007">
        <w:rPr>
          <w:sz w:val="22"/>
          <w:szCs w:val="22"/>
        </w:rPr>
        <w:t>coffeella</w:t>
      </w:r>
      <w:proofErr w:type="spellEnd"/>
      <w:r w:rsidRPr="00070007">
        <w:rPr>
          <w:sz w:val="22"/>
          <w:szCs w:val="22"/>
        </w:rPr>
        <w:t xml:space="preserve"> in Puerto Rico”. </w:t>
      </w:r>
      <w:r w:rsidRPr="00CF627E">
        <w:rPr>
          <w:sz w:val="22"/>
          <w:szCs w:val="22"/>
          <w:lang w:val="es-BO"/>
        </w:rPr>
        <w:t xml:space="preserve">Financiamiento: </w:t>
      </w:r>
      <w:r w:rsidRPr="00CF627E">
        <w:rPr>
          <w:sz w:val="22"/>
          <w:szCs w:val="22"/>
          <w:lang w:val="es-BO"/>
        </w:rPr>
        <w:lastRenderedPageBreak/>
        <w:t>Proyecto T-</w:t>
      </w:r>
      <w:proofErr w:type="spellStart"/>
      <w:r w:rsidRPr="00CF627E">
        <w:rPr>
          <w:sz w:val="22"/>
          <w:szCs w:val="22"/>
          <w:lang w:val="es-BO"/>
        </w:rPr>
        <w:t>Star</w:t>
      </w:r>
      <w:proofErr w:type="spellEnd"/>
      <w:r w:rsidRPr="00CF627E">
        <w:rPr>
          <w:sz w:val="22"/>
          <w:szCs w:val="22"/>
          <w:lang w:val="es-BO"/>
        </w:rPr>
        <w:t xml:space="preserve"> 110, </w:t>
      </w:r>
      <w:proofErr w:type="spellStart"/>
      <w:r w:rsidRPr="00CF627E">
        <w:rPr>
          <w:sz w:val="22"/>
          <w:szCs w:val="22"/>
          <w:lang w:val="es-BO"/>
        </w:rPr>
        <w:t>United</w:t>
      </w:r>
      <w:proofErr w:type="spellEnd"/>
      <w:r w:rsidRPr="00CF627E">
        <w:rPr>
          <w:sz w:val="22"/>
          <w:szCs w:val="22"/>
          <w:lang w:val="es-BO"/>
        </w:rPr>
        <w:t xml:space="preserve"> </w:t>
      </w:r>
      <w:proofErr w:type="spellStart"/>
      <w:r w:rsidRPr="00CF627E">
        <w:rPr>
          <w:sz w:val="22"/>
          <w:szCs w:val="22"/>
          <w:lang w:val="es-BO"/>
        </w:rPr>
        <w:t>States</w:t>
      </w:r>
      <w:proofErr w:type="spellEnd"/>
      <w:r w:rsidRPr="00CF627E">
        <w:rPr>
          <w:sz w:val="22"/>
          <w:szCs w:val="22"/>
          <w:lang w:val="es-BO"/>
        </w:rPr>
        <w:t xml:space="preserve"> </w:t>
      </w:r>
      <w:proofErr w:type="spellStart"/>
      <w:r w:rsidRPr="00CF627E">
        <w:rPr>
          <w:sz w:val="22"/>
          <w:szCs w:val="22"/>
          <w:lang w:val="es-BO"/>
        </w:rPr>
        <w:t>Department</w:t>
      </w:r>
      <w:proofErr w:type="spellEnd"/>
      <w:r w:rsidRPr="00CF627E">
        <w:rPr>
          <w:sz w:val="22"/>
          <w:szCs w:val="22"/>
          <w:lang w:val="es-BO"/>
        </w:rPr>
        <w:t xml:space="preserve"> of </w:t>
      </w:r>
      <w:proofErr w:type="spellStart"/>
      <w:r w:rsidRPr="00CF627E">
        <w:rPr>
          <w:sz w:val="22"/>
          <w:szCs w:val="22"/>
          <w:lang w:val="es-BO"/>
        </w:rPr>
        <w:t>Agriculture</w:t>
      </w:r>
      <w:proofErr w:type="spellEnd"/>
      <w:r w:rsidRPr="00CF627E">
        <w:rPr>
          <w:sz w:val="22"/>
          <w:szCs w:val="22"/>
          <w:lang w:val="es-BO"/>
        </w:rPr>
        <w:t xml:space="preserve"> (USDA), Líder </w:t>
      </w:r>
      <w:proofErr w:type="spellStart"/>
      <w:r w:rsidRPr="00CF627E">
        <w:rPr>
          <w:sz w:val="22"/>
          <w:szCs w:val="22"/>
          <w:lang w:val="es-BO"/>
        </w:rPr>
        <w:t>Dr</w:t>
      </w:r>
      <w:proofErr w:type="spellEnd"/>
      <w:r w:rsidRPr="00CF627E">
        <w:rPr>
          <w:sz w:val="22"/>
          <w:szCs w:val="22"/>
          <w:lang w:val="es-BO"/>
        </w:rPr>
        <w:t xml:space="preserve"> Fernando Gallardo. 2007-2008.</w:t>
      </w:r>
    </w:p>
    <w:p w:rsidR="001C39CF" w:rsidRPr="00CF627E" w:rsidRDefault="001C39CF" w:rsidP="001C39CF">
      <w:pPr>
        <w:pStyle w:val="Subtitle"/>
        <w:ind w:left="2832" w:right="-1605" w:firstLine="709"/>
        <w:jc w:val="left"/>
        <w:rPr>
          <w:bCs/>
          <w:i/>
          <w:sz w:val="22"/>
          <w:szCs w:val="20"/>
          <w:lang w:val="es-BO"/>
        </w:rPr>
      </w:pPr>
      <w:r w:rsidRPr="00CF627E">
        <w:rPr>
          <w:sz w:val="22"/>
          <w:szCs w:val="22"/>
          <w:lang w:val="es-BO"/>
        </w:rPr>
        <w:br w:type="page"/>
      </w:r>
      <w:r w:rsidRPr="00CF627E">
        <w:rPr>
          <w:bCs/>
          <w:i/>
          <w:sz w:val="22"/>
          <w:szCs w:val="20"/>
          <w:lang w:val="es-BO"/>
        </w:rPr>
        <w:lastRenderedPageBreak/>
        <w:t>CURRICULUM  VITAE</w:t>
      </w:r>
    </w:p>
    <w:p w:rsidR="001C39CF" w:rsidRPr="00CF627E" w:rsidRDefault="001C39CF" w:rsidP="001C39CF">
      <w:pPr>
        <w:tabs>
          <w:tab w:val="left" w:pos="-1440"/>
          <w:tab w:val="left" w:pos="-720"/>
          <w:tab w:val="left" w:pos="0"/>
          <w:tab w:val="left" w:pos="720"/>
          <w:tab w:val="left" w:pos="1440"/>
          <w:tab w:val="left" w:pos="1963"/>
          <w:tab w:val="left" w:pos="2160"/>
          <w:tab w:val="left" w:pos="2376"/>
          <w:tab w:val="left" w:pos="2880"/>
          <w:tab w:val="left" w:pos="3600"/>
          <w:tab w:val="left" w:pos="3888"/>
          <w:tab w:val="left" w:pos="4320"/>
          <w:tab w:val="left" w:pos="5040"/>
          <w:tab w:val="left" w:pos="5760"/>
          <w:tab w:val="left" w:pos="6480"/>
          <w:tab w:val="left" w:pos="7200"/>
          <w:tab w:val="left" w:pos="7837"/>
          <w:tab w:val="left" w:pos="7920"/>
          <w:tab w:val="left" w:pos="8050"/>
          <w:tab w:val="left" w:pos="8640"/>
        </w:tabs>
        <w:suppressAutoHyphens/>
        <w:jc w:val="both"/>
        <w:rPr>
          <w:b/>
          <w:lang w:val="es-BO"/>
        </w:rPr>
      </w:pPr>
      <w:r w:rsidRPr="00CF627E">
        <w:rPr>
          <w:b/>
          <w:lang w:val="es-BO"/>
        </w:rPr>
        <w:t>RAFAEL EDUARDO GALDAMES GUTIÉRREZ</w:t>
      </w:r>
    </w:p>
    <w:p w:rsidR="001C39CF" w:rsidRPr="00CF627E" w:rsidRDefault="001C39CF" w:rsidP="001C39CF">
      <w:pPr>
        <w:tabs>
          <w:tab w:val="left" w:pos="-1440"/>
          <w:tab w:val="left" w:pos="-720"/>
          <w:tab w:val="left" w:pos="0"/>
          <w:tab w:val="left" w:pos="720"/>
          <w:tab w:val="left" w:pos="1440"/>
          <w:tab w:val="left" w:pos="2160"/>
          <w:tab w:val="left" w:pos="2428"/>
          <w:tab w:val="left" w:pos="2534"/>
          <w:tab w:val="left" w:pos="2880"/>
          <w:tab w:val="left" w:pos="3600"/>
          <w:tab w:val="left" w:pos="3951"/>
          <w:tab w:val="left" w:pos="4320"/>
          <w:tab w:val="left" w:pos="5040"/>
          <w:tab w:val="left" w:pos="5760"/>
          <w:tab w:val="left" w:pos="6480"/>
          <w:tab w:val="left" w:pos="7200"/>
          <w:tab w:val="left" w:pos="7708"/>
          <w:tab w:val="left" w:pos="7920"/>
          <w:tab w:val="left" w:pos="8131"/>
          <w:tab w:val="left" w:pos="8640"/>
        </w:tabs>
        <w:suppressAutoHyphens/>
        <w:jc w:val="both"/>
        <w:rPr>
          <w:sz w:val="20"/>
          <w:lang w:val="es-BO"/>
        </w:rPr>
      </w:pPr>
      <w:r w:rsidRPr="00CF627E">
        <w:rPr>
          <w:sz w:val="20"/>
          <w:lang w:val="es-BO"/>
        </w:rPr>
        <w:t>Investigador,INIA-Carillanca,Casilla58-D,Temuco;Fono:45-215706,email:rgaldame@inia.cl</w:t>
      </w:r>
    </w:p>
    <w:p w:rsidR="001C39CF" w:rsidRPr="00CF627E" w:rsidRDefault="001C39CF" w:rsidP="001C39CF">
      <w:pPr>
        <w:rPr>
          <w:b/>
          <w:sz w:val="20"/>
          <w:lang w:val="es-BO"/>
        </w:rPr>
      </w:pPr>
      <w:r w:rsidRPr="00CF627E">
        <w:rPr>
          <w:b/>
          <w:sz w:val="20"/>
          <w:lang w:val="es-BO"/>
        </w:rPr>
        <w:t>Datos Académicos</w:t>
      </w:r>
    </w:p>
    <w:p w:rsidR="001C39CF" w:rsidRPr="00CF627E" w:rsidRDefault="001C39CF" w:rsidP="001C39CF">
      <w:pPr>
        <w:rPr>
          <w:sz w:val="20"/>
          <w:lang w:val="es-BO"/>
        </w:rPr>
      </w:pPr>
      <w:r w:rsidRPr="00CF627E">
        <w:rPr>
          <w:sz w:val="20"/>
          <w:lang w:val="es-BO"/>
        </w:rPr>
        <w:t>Ing. Agrónomo, Universidad de Concepción, Chillán, Chile</w:t>
      </w:r>
    </w:p>
    <w:p w:rsidR="001C39CF" w:rsidRPr="00CF627E" w:rsidRDefault="001C39CF" w:rsidP="001C39CF">
      <w:pPr>
        <w:rPr>
          <w:sz w:val="20"/>
          <w:lang w:val="es-BO"/>
        </w:rPr>
      </w:pPr>
      <w:r w:rsidRPr="00CF627E">
        <w:rPr>
          <w:sz w:val="20"/>
          <w:lang w:val="es-BO"/>
        </w:rPr>
        <w:t xml:space="preserve">Dr. en Ciencias  con especialidad en Biotecnología de Plantas. CINVESTAV-IPN, </w:t>
      </w:r>
      <w:r w:rsidR="00551EBB" w:rsidRPr="00CF627E">
        <w:rPr>
          <w:sz w:val="20"/>
          <w:lang w:val="es-BO"/>
        </w:rPr>
        <w:t>México</w:t>
      </w:r>
    </w:p>
    <w:p w:rsidR="001C39CF" w:rsidRPr="00CF627E" w:rsidRDefault="001C39CF" w:rsidP="001C39CF">
      <w:pPr>
        <w:rPr>
          <w:sz w:val="20"/>
          <w:lang w:val="es-BO"/>
        </w:rPr>
      </w:pPr>
      <w:r w:rsidRPr="00CF627E">
        <w:rPr>
          <w:b/>
          <w:sz w:val="20"/>
          <w:lang w:val="es-BO"/>
        </w:rPr>
        <w:t xml:space="preserve">Publicaciones recientes </w:t>
      </w:r>
    </w:p>
    <w:p w:rsidR="001C39CF" w:rsidRPr="00070007" w:rsidRDefault="001C39CF" w:rsidP="001C39CF">
      <w:pPr>
        <w:ind w:left="284" w:right="-234" w:hanging="284"/>
        <w:rPr>
          <w:rFonts w:cs="Arial"/>
          <w:color w:val="222222"/>
          <w:sz w:val="20"/>
          <w:shd w:val="clear" w:color="auto" w:fill="FFFFFF"/>
        </w:rPr>
      </w:pPr>
      <w:proofErr w:type="spellStart"/>
      <w:r w:rsidRPr="00CF627E">
        <w:rPr>
          <w:sz w:val="20"/>
          <w:u w:val="single"/>
          <w:lang w:val="es-BO"/>
        </w:rPr>
        <w:t>Galdames</w:t>
      </w:r>
      <w:proofErr w:type="spellEnd"/>
      <w:r w:rsidRPr="00CF627E">
        <w:rPr>
          <w:sz w:val="20"/>
          <w:u w:val="single"/>
          <w:lang w:val="es-BO"/>
        </w:rPr>
        <w:t xml:space="preserve"> R</w:t>
      </w:r>
      <w:r w:rsidRPr="00CF627E">
        <w:rPr>
          <w:sz w:val="20"/>
          <w:lang w:val="es-BO"/>
        </w:rPr>
        <w:t xml:space="preserve">, N. Aguilera y </w:t>
      </w:r>
      <w:proofErr w:type="spellStart"/>
      <w:r w:rsidRPr="00CF627E">
        <w:rPr>
          <w:sz w:val="20"/>
          <w:lang w:val="es-BO"/>
        </w:rPr>
        <w:t>M.Mera</w:t>
      </w:r>
      <w:proofErr w:type="spellEnd"/>
      <w:r w:rsidRPr="00CF627E">
        <w:rPr>
          <w:sz w:val="20"/>
          <w:lang w:val="es-BO"/>
        </w:rPr>
        <w:t>. 2014.</w:t>
      </w:r>
      <w:r w:rsidRPr="00CF627E">
        <w:rPr>
          <w:rFonts w:cs="Arial"/>
          <w:color w:val="222222"/>
          <w:sz w:val="20"/>
          <w:shd w:val="clear" w:color="auto" w:fill="FFFFFF"/>
          <w:lang w:val="es-BO"/>
        </w:rPr>
        <w:t xml:space="preserve"> </w:t>
      </w:r>
      <w:r w:rsidRPr="00070007">
        <w:rPr>
          <w:rFonts w:cs="Arial"/>
          <w:color w:val="222222"/>
          <w:sz w:val="20"/>
          <w:shd w:val="clear" w:color="auto" w:fill="FFFFFF"/>
        </w:rPr>
        <w:t xml:space="preserve">Outbreak Risk of Club Root Caused by </w:t>
      </w:r>
      <w:proofErr w:type="spellStart"/>
      <w:r w:rsidRPr="00070007">
        <w:rPr>
          <w:rFonts w:cs="Arial"/>
          <w:i/>
          <w:color w:val="222222"/>
          <w:sz w:val="20"/>
          <w:shd w:val="clear" w:color="auto" w:fill="FFFFFF"/>
        </w:rPr>
        <w:t>Plasmodiophora</w:t>
      </w:r>
      <w:proofErr w:type="spellEnd"/>
      <w:r w:rsidRPr="00070007">
        <w:rPr>
          <w:rFonts w:cs="Arial"/>
          <w:i/>
          <w:color w:val="222222"/>
          <w:sz w:val="20"/>
          <w:shd w:val="clear" w:color="auto" w:fill="FFFFFF"/>
        </w:rPr>
        <w:t xml:space="preserve"> </w:t>
      </w:r>
      <w:proofErr w:type="spellStart"/>
      <w:r w:rsidRPr="00070007">
        <w:rPr>
          <w:rFonts w:cs="Arial"/>
          <w:i/>
          <w:color w:val="222222"/>
          <w:sz w:val="20"/>
          <w:shd w:val="clear" w:color="auto" w:fill="FFFFFF"/>
        </w:rPr>
        <w:t>brassicae</w:t>
      </w:r>
      <w:proofErr w:type="spellEnd"/>
      <w:r w:rsidRPr="00070007">
        <w:rPr>
          <w:rFonts w:cs="Arial"/>
          <w:color w:val="222222"/>
          <w:sz w:val="20"/>
          <w:shd w:val="clear" w:color="auto" w:fill="FFFFFF"/>
        </w:rPr>
        <w:t xml:space="preserve"> on Oilseed Rape in Chile. Plant Disease (Accepted 12 June).</w:t>
      </w:r>
    </w:p>
    <w:p w:rsidR="001C39CF" w:rsidRPr="00070007" w:rsidRDefault="001C39CF" w:rsidP="001C39CF">
      <w:pPr>
        <w:ind w:left="284" w:right="-234" w:hanging="284"/>
        <w:rPr>
          <w:sz w:val="20"/>
        </w:rPr>
      </w:pPr>
      <w:r w:rsidRPr="00CB3804">
        <w:rPr>
          <w:rStyle w:val="Strong"/>
          <w:rFonts w:cs="Arial"/>
          <w:b w:val="0"/>
          <w:color w:val="222222"/>
          <w:sz w:val="20"/>
        </w:rPr>
        <w:t xml:space="preserve">L. Parra, C. Rojas, A. </w:t>
      </w:r>
      <w:proofErr w:type="spellStart"/>
      <w:r w:rsidRPr="00CB3804">
        <w:rPr>
          <w:rStyle w:val="Strong"/>
          <w:rFonts w:cs="Arial"/>
          <w:b w:val="0"/>
          <w:color w:val="222222"/>
          <w:sz w:val="20"/>
        </w:rPr>
        <w:t>Catrileo</w:t>
      </w:r>
      <w:proofErr w:type="spellEnd"/>
      <w:r w:rsidRPr="00CB3804">
        <w:rPr>
          <w:rStyle w:val="Strong"/>
          <w:rFonts w:cs="Arial"/>
          <w:b w:val="0"/>
          <w:color w:val="222222"/>
          <w:sz w:val="20"/>
        </w:rPr>
        <w:t xml:space="preserve">, </w:t>
      </w:r>
      <w:r w:rsidRPr="00CB3804">
        <w:rPr>
          <w:rStyle w:val="Strong"/>
          <w:rFonts w:cs="Arial"/>
          <w:b w:val="0"/>
          <w:color w:val="222222"/>
          <w:sz w:val="20"/>
          <w:u w:val="single"/>
        </w:rPr>
        <w:t xml:space="preserve">R. </w:t>
      </w:r>
      <w:proofErr w:type="spellStart"/>
      <w:r w:rsidRPr="00CB3804">
        <w:rPr>
          <w:rStyle w:val="Strong"/>
          <w:rFonts w:cs="Arial"/>
          <w:b w:val="0"/>
          <w:color w:val="222222"/>
          <w:sz w:val="20"/>
          <w:u w:val="single"/>
        </w:rPr>
        <w:t>Galdames</w:t>
      </w:r>
      <w:proofErr w:type="spellEnd"/>
      <w:r w:rsidRPr="00CB3804">
        <w:rPr>
          <w:rStyle w:val="Strong"/>
          <w:rFonts w:cs="Arial"/>
          <w:b w:val="0"/>
          <w:color w:val="222222"/>
          <w:sz w:val="20"/>
        </w:rPr>
        <w:t xml:space="preserve">,  A. </w:t>
      </w:r>
      <w:proofErr w:type="spellStart"/>
      <w:r w:rsidRPr="00CB3804">
        <w:rPr>
          <w:rStyle w:val="Strong"/>
          <w:rFonts w:cs="Arial"/>
          <w:b w:val="0"/>
          <w:color w:val="222222"/>
          <w:sz w:val="20"/>
        </w:rPr>
        <w:t>Mutis</w:t>
      </w:r>
      <w:proofErr w:type="spellEnd"/>
      <w:r w:rsidRPr="00CB3804">
        <w:rPr>
          <w:rStyle w:val="Strong"/>
          <w:rFonts w:cs="Arial"/>
          <w:b w:val="0"/>
          <w:color w:val="222222"/>
          <w:sz w:val="20"/>
        </w:rPr>
        <w:t xml:space="preserve">,  M A. Birkett,  A. Quiroz. </w:t>
      </w:r>
      <w:r w:rsidRPr="00070007">
        <w:rPr>
          <w:rStyle w:val="Strong"/>
          <w:rFonts w:cs="Arial"/>
          <w:b w:val="0"/>
          <w:color w:val="222222"/>
          <w:sz w:val="20"/>
        </w:rPr>
        <w:t>2013 Differences in the fly-load of </w:t>
      </w:r>
      <w:proofErr w:type="spellStart"/>
      <w:r w:rsidRPr="00070007">
        <w:rPr>
          <w:rStyle w:val="Emphasis"/>
          <w:rFonts w:cs="Arial"/>
          <w:bCs/>
          <w:color w:val="222222"/>
          <w:sz w:val="20"/>
        </w:rPr>
        <w:t>Haematobia</w:t>
      </w:r>
      <w:proofErr w:type="spellEnd"/>
      <w:r w:rsidRPr="00070007">
        <w:rPr>
          <w:rStyle w:val="Emphasis"/>
          <w:rFonts w:cs="Arial"/>
          <w:bCs/>
          <w:color w:val="222222"/>
          <w:sz w:val="20"/>
        </w:rPr>
        <w:t xml:space="preserve"> </w:t>
      </w:r>
      <w:proofErr w:type="spellStart"/>
      <w:r w:rsidRPr="00070007">
        <w:rPr>
          <w:rStyle w:val="Emphasis"/>
          <w:rFonts w:cs="Arial"/>
          <w:bCs/>
          <w:color w:val="222222"/>
          <w:sz w:val="20"/>
        </w:rPr>
        <w:t>irritans</w:t>
      </w:r>
      <w:proofErr w:type="spellEnd"/>
      <w:r w:rsidRPr="00070007">
        <w:rPr>
          <w:rStyle w:val="Strong"/>
          <w:rFonts w:cs="Arial"/>
          <w:b w:val="0"/>
          <w:color w:val="222222"/>
          <w:sz w:val="20"/>
        </w:rPr>
        <w:t> (</w:t>
      </w:r>
      <w:proofErr w:type="spellStart"/>
      <w:r w:rsidRPr="00070007">
        <w:rPr>
          <w:rStyle w:val="Strong"/>
          <w:rFonts w:cs="Arial"/>
          <w:b w:val="0"/>
          <w:color w:val="222222"/>
          <w:sz w:val="20"/>
        </w:rPr>
        <w:t>Diptera</w:t>
      </w:r>
      <w:proofErr w:type="spellEnd"/>
      <w:r w:rsidRPr="00070007">
        <w:rPr>
          <w:rStyle w:val="Strong"/>
          <w:rFonts w:cs="Arial"/>
          <w:b w:val="0"/>
          <w:color w:val="222222"/>
          <w:sz w:val="20"/>
        </w:rPr>
        <w:t xml:space="preserve">: </w:t>
      </w:r>
      <w:proofErr w:type="spellStart"/>
      <w:r w:rsidRPr="00070007">
        <w:rPr>
          <w:rStyle w:val="Strong"/>
          <w:rFonts w:cs="Arial"/>
          <w:b w:val="0"/>
          <w:color w:val="222222"/>
          <w:sz w:val="20"/>
        </w:rPr>
        <w:t>Muscidae</w:t>
      </w:r>
      <w:proofErr w:type="spellEnd"/>
      <w:r w:rsidRPr="00070007">
        <w:rPr>
          <w:rStyle w:val="Strong"/>
          <w:rFonts w:cs="Arial"/>
          <w:b w:val="0"/>
          <w:color w:val="222222"/>
          <w:sz w:val="20"/>
        </w:rPr>
        <w:t xml:space="preserve">) on cattle is modified by </w:t>
      </w:r>
      <w:proofErr w:type="spellStart"/>
      <w:r w:rsidRPr="00070007">
        <w:rPr>
          <w:rStyle w:val="Strong"/>
          <w:rFonts w:cs="Arial"/>
          <w:b w:val="0"/>
          <w:color w:val="222222"/>
          <w:sz w:val="20"/>
        </w:rPr>
        <w:t>endophyte</w:t>
      </w:r>
      <w:proofErr w:type="spellEnd"/>
      <w:r w:rsidRPr="00070007">
        <w:rPr>
          <w:rStyle w:val="Strong"/>
          <w:rFonts w:cs="Arial"/>
          <w:b w:val="0"/>
          <w:color w:val="222222"/>
          <w:sz w:val="20"/>
        </w:rPr>
        <w:t xml:space="preserve"> infection of pastures. </w:t>
      </w:r>
      <w:r w:rsidRPr="00070007">
        <w:rPr>
          <w:rFonts w:cs="Arial"/>
          <w:color w:val="222222"/>
          <w:sz w:val="20"/>
          <w:shd w:val="clear" w:color="auto" w:fill="FFFFFF"/>
        </w:rPr>
        <w:t xml:space="preserve">Electronic Journal of Biotechnology. </w:t>
      </w:r>
      <w:proofErr w:type="spellStart"/>
      <w:r w:rsidRPr="00070007">
        <w:rPr>
          <w:rFonts w:cs="Arial"/>
          <w:bCs/>
          <w:color w:val="222222"/>
          <w:sz w:val="20"/>
          <w:shd w:val="clear" w:color="auto" w:fill="FFFFFF"/>
        </w:rPr>
        <w:t>Doi</w:t>
      </w:r>
      <w:proofErr w:type="spellEnd"/>
      <w:r w:rsidRPr="00070007">
        <w:rPr>
          <w:rFonts w:cs="Arial"/>
          <w:bCs/>
          <w:color w:val="222222"/>
          <w:sz w:val="20"/>
          <w:shd w:val="clear" w:color="auto" w:fill="FFFFFF"/>
        </w:rPr>
        <w:t>: 10.2225/vol16-issue5-fulltext-4</w:t>
      </w:r>
    </w:p>
    <w:p w:rsidR="001C39CF" w:rsidRPr="00070007" w:rsidRDefault="001C39CF" w:rsidP="001C39CF">
      <w:pPr>
        <w:ind w:left="284" w:right="-234" w:hanging="284"/>
        <w:rPr>
          <w:sz w:val="20"/>
        </w:rPr>
      </w:pPr>
      <w:proofErr w:type="spellStart"/>
      <w:r w:rsidRPr="00070007">
        <w:rPr>
          <w:sz w:val="20"/>
          <w:u w:val="single"/>
        </w:rPr>
        <w:t>Galdames</w:t>
      </w:r>
      <w:proofErr w:type="spellEnd"/>
      <w:r w:rsidRPr="00070007">
        <w:rPr>
          <w:sz w:val="20"/>
          <w:u w:val="single"/>
        </w:rPr>
        <w:t xml:space="preserve"> R</w:t>
      </w:r>
      <w:r w:rsidRPr="00070007">
        <w:rPr>
          <w:sz w:val="20"/>
        </w:rPr>
        <w:t xml:space="preserve"> and  Diaz J. 2010. Stem Rot of Branched Broomrape (</w:t>
      </w:r>
      <w:proofErr w:type="spellStart"/>
      <w:r w:rsidRPr="00070007">
        <w:rPr>
          <w:rStyle w:val="Emphasis"/>
          <w:sz w:val="20"/>
        </w:rPr>
        <w:t>Orobanche</w:t>
      </w:r>
      <w:proofErr w:type="spellEnd"/>
      <w:r w:rsidRPr="00070007">
        <w:rPr>
          <w:rStyle w:val="Emphasis"/>
          <w:sz w:val="20"/>
        </w:rPr>
        <w:t xml:space="preserve"> </w:t>
      </w:r>
      <w:proofErr w:type="spellStart"/>
      <w:r w:rsidRPr="00070007">
        <w:rPr>
          <w:rStyle w:val="Emphasis"/>
          <w:sz w:val="20"/>
        </w:rPr>
        <w:t>ramosa</w:t>
      </w:r>
      <w:proofErr w:type="spellEnd"/>
      <w:r w:rsidRPr="00070007">
        <w:rPr>
          <w:sz w:val="20"/>
        </w:rPr>
        <w:t xml:space="preserve">) Caused by </w:t>
      </w:r>
      <w:proofErr w:type="spellStart"/>
      <w:r w:rsidRPr="00070007">
        <w:rPr>
          <w:rStyle w:val="Emphasis"/>
          <w:sz w:val="20"/>
        </w:rPr>
        <w:t>Sclerotium</w:t>
      </w:r>
      <w:proofErr w:type="spellEnd"/>
      <w:r w:rsidRPr="00070007">
        <w:rPr>
          <w:rStyle w:val="Emphasis"/>
          <w:sz w:val="20"/>
        </w:rPr>
        <w:t xml:space="preserve"> </w:t>
      </w:r>
      <w:proofErr w:type="spellStart"/>
      <w:r w:rsidRPr="00070007">
        <w:rPr>
          <w:rStyle w:val="Emphasis"/>
          <w:sz w:val="20"/>
        </w:rPr>
        <w:t>rolfsii</w:t>
      </w:r>
      <w:proofErr w:type="spellEnd"/>
      <w:r w:rsidRPr="00070007">
        <w:rPr>
          <w:sz w:val="20"/>
        </w:rPr>
        <w:t xml:space="preserve"> in Chile. Plant Disease: 94 (10)1266</w:t>
      </w:r>
    </w:p>
    <w:p w:rsidR="001C39CF" w:rsidRPr="00070007" w:rsidRDefault="001C39CF" w:rsidP="001C39CF">
      <w:pPr>
        <w:ind w:left="284" w:right="-234" w:hanging="284"/>
        <w:rPr>
          <w:sz w:val="20"/>
        </w:rPr>
      </w:pPr>
      <w:proofErr w:type="spellStart"/>
      <w:r w:rsidRPr="00037595">
        <w:rPr>
          <w:sz w:val="20"/>
          <w:u w:val="single"/>
        </w:rPr>
        <w:t>Galdames</w:t>
      </w:r>
      <w:proofErr w:type="spellEnd"/>
      <w:r w:rsidRPr="00037595">
        <w:rPr>
          <w:sz w:val="20"/>
          <w:u w:val="single"/>
        </w:rPr>
        <w:t xml:space="preserve"> R</w:t>
      </w:r>
      <w:r w:rsidRPr="00037595">
        <w:rPr>
          <w:sz w:val="20"/>
        </w:rPr>
        <w:t xml:space="preserve">, Diaz J., </w:t>
      </w:r>
      <w:proofErr w:type="spellStart"/>
      <w:r w:rsidRPr="00037595">
        <w:rPr>
          <w:sz w:val="20"/>
        </w:rPr>
        <w:t>Gajardo</w:t>
      </w:r>
      <w:proofErr w:type="spellEnd"/>
      <w:r w:rsidRPr="00037595">
        <w:rPr>
          <w:sz w:val="20"/>
        </w:rPr>
        <w:t xml:space="preserve"> H. 2010.  </w:t>
      </w:r>
      <w:r w:rsidRPr="00070007">
        <w:rPr>
          <w:sz w:val="20"/>
        </w:rPr>
        <w:t xml:space="preserve">Detection of </w:t>
      </w:r>
      <w:proofErr w:type="spellStart"/>
      <w:r w:rsidRPr="00070007">
        <w:rPr>
          <w:sz w:val="20"/>
        </w:rPr>
        <w:t>Orobanche</w:t>
      </w:r>
      <w:proofErr w:type="spellEnd"/>
      <w:r w:rsidRPr="00070007">
        <w:rPr>
          <w:sz w:val="20"/>
        </w:rPr>
        <w:t xml:space="preserve"> (</w:t>
      </w:r>
      <w:r w:rsidRPr="00070007">
        <w:rPr>
          <w:i/>
          <w:sz w:val="20"/>
        </w:rPr>
        <w:t>O. minor</w:t>
      </w:r>
      <w:r w:rsidRPr="00070007">
        <w:rPr>
          <w:sz w:val="20"/>
        </w:rPr>
        <w:t xml:space="preserve"> and O. </w:t>
      </w:r>
      <w:proofErr w:type="spellStart"/>
      <w:r w:rsidRPr="00070007">
        <w:rPr>
          <w:sz w:val="20"/>
        </w:rPr>
        <w:t>ramosa</w:t>
      </w:r>
      <w:proofErr w:type="spellEnd"/>
      <w:r w:rsidRPr="00070007">
        <w:rPr>
          <w:sz w:val="20"/>
        </w:rPr>
        <w:t xml:space="preserve">) contaminating seed crops by using real-time PCR. 15th European Weed Research Society Symposium. 12-15 </w:t>
      </w:r>
      <w:proofErr w:type="spellStart"/>
      <w:r w:rsidRPr="00070007">
        <w:rPr>
          <w:sz w:val="20"/>
        </w:rPr>
        <w:t>july</w:t>
      </w:r>
      <w:proofErr w:type="spellEnd"/>
      <w:r w:rsidRPr="00070007">
        <w:rPr>
          <w:sz w:val="20"/>
        </w:rPr>
        <w:t xml:space="preserve">, 2010 </w:t>
      </w:r>
      <w:proofErr w:type="spellStart"/>
      <w:r w:rsidRPr="00070007">
        <w:rPr>
          <w:sz w:val="20"/>
        </w:rPr>
        <w:t>Kaposvar</w:t>
      </w:r>
      <w:proofErr w:type="spellEnd"/>
      <w:r w:rsidRPr="00070007">
        <w:rPr>
          <w:sz w:val="20"/>
        </w:rPr>
        <w:t xml:space="preserve">, </w:t>
      </w:r>
      <w:proofErr w:type="spellStart"/>
      <w:r w:rsidRPr="00070007">
        <w:rPr>
          <w:sz w:val="20"/>
        </w:rPr>
        <w:t>Hungría</w:t>
      </w:r>
      <w:proofErr w:type="spellEnd"/>
      <w:r w:rsidRPr="00070007">
        <w:rPr>
          <w:sz w:val="20"/>
        </w:rPr>
        <w:t>. Proceedings. p92</w:t>
      </w:r>
    </w:p>
    <w:p w:rsidR="001C39CF" w:rsidRPr="00CF627E" w:rsidRDefault="001C39CF" w:rsidP="001C39CF">
      <w:pPr>
        <w:ind w:left="284" w:right="-234" w:hanging="284"/>
        <w:rPr>
          <w:sz w:val="20"/>
          <w:lang w:val="es-BO"/>
        </w:rPr>
      </w:pPr>
      <w:proofErr w:type="spellStart"/>
      <w:r w:rsidRPr="00070007">
        <w:rPr>
          <w:sz w:val="20"/>
          <w:u w:val="single"/>
        </w:rPr>
        <w:t>Galdames</w:t>
      </w:r>
      <w:proofErr w:type="spellEnd"/>
      <w:r w:rsidRPr="00070007">
        <w:rPr>
          <w:sz w:val="20"/>
          <w:u w:val="single"/>
        </w:rPr>
        <w:t xml:space="preserve"> R</w:t>
      </w:r>
      <w:r w:rsidRPr="00070007">
        <w:rPr>
          <w:sz w:val="20"/>
        </w:rPr>
        <w:t xml:space="preserve">, Diaz J., </w:t>
      </w:r>
      <w:proofErr w:type="spellStart"/>
      <w:r w:rsidRPr="00070007">
        <w:rPr>
          <w:sz w:val="20"/>
        </w:rPr>
        <w:t>Gajardo</w:t>
      </w:r>
      <w:proofErr w:type="spellEnd"/>
      <w:r w:rsidRPr="00070007">
        <w:rPr>
          <w:sz w:val="20"/>
        </w:rPr>
        <w:t xml:space="preserve"> H. 2010. Detection of </w:t>
      </w:r>
      <w:proofErr w:type="spellStart"/>
      <w:r w:rsidRPr="00070007">
        <w:rPr>
          <w:i/>
          <w:sz w:val="20"/>
        </w:rPr>
        <w:t>Orobanche</w:t>
      </w:r>
      <w:proofErr w:type="spellEnd"/>
      <w:r w:rsidRPr="00070007">
        <w:rPr>
          <w:i/>
          <w:sz w:val="20"/>
        </w:rPr>
        <w:t xml:space="preserve"> </w:t>
      </w:r>
      <w:proofErr w:type="spellStart"/>
      <w:r w:rsidRPr="00070007">
        <w:rPr>
          <w:i/>
          <w:sz w:val="20"/>
        </w:rPr>
        <w:t>ramosa</w:t>
      </w:r>
      <w:proofErr w:type="spellEnd"/>
      <w:r w:rsidRPr="00070007">
        <w:rPr>
          <w:sz w:val="20"/>
        </w:rPr>
        <w:t xml:space="preserve"> in soils with low and high organic matter content by using real-time PCR. 15th European Weed Research Society Symposium. </w:t>
      </w:r>
      <w:r w:rsidRPr="00CF627E">
        <w:rPr>
          <w:sz w:val="20"/>
          <w:lang w:val="es-BO"/>
        </w:rPr>
        <w:t xml:space="preserve">12-15 </w:t>
      </w:r>
      <w:proofErr w:type="spellStart"/>
      <w:r w:rsidRPr="00CF627E">
        <w:rPr>
          <w:sz w:val="20"/>
          <w:lang w:val="es-BO"/>
        </w:rPr>
        <w:t>July</w:t>
      </w:r>
      <w:proofErr w:type="spellEnd"/>
      <w:r w:rsidRPr="00CF627E">
        <w:rPr>
          <w:sz w:val="20"/>
          <w:lang w:val="es-BO"/>
        </w:rPr>
        <w:t xml:space="preserve">, Kaposvár, </w:t>
      </w:r>
      <w:proofErr w:type="spellStart"/>
      <w:r w:rsidRPr="00CF627E">
        <w:rPr>
          <w:sz w:val="20"/>
          <w:lang w:val="es-BO"/>
        </w:rPr>
        <w:t>Hungría.Proceeding</w:t>
      </w:r>
      <w:proofErr w:type="spellEnd"/>
      <w:r w:rsidRPr="00CF627E">
        <w:rPr>
          <w:sz w:val="20"/>
          <w:lang w:val="es-BO"/>
        </w:rPr>
        <w:t>. p93</w:t>
      </w:r>
    </w:p>
    <w:p w:rsidR="001C39CF" w:rsidRPr="00CF627E" w:rsidRDefault="001C39CF" w:rsidP="001C39CF">
      <w:pPr>
        <w:rPr>
          <w:rFonts w:cs="Arial"/>
          <w:b/>
          <w:sz w:val="20"/>
          <w:lang w:val="es-BO"/>
        </w:rPr>
      </w:pPr>
      <w:r w:rsidRPr="00CF627E">
        <w:rPr>
          <w:rFonts w:cs="Arial"/>
          <w:b/>
          <w:sz w:val="20"/>
          <w:lang w:val="es-BO"/>
        </w:rPr>
        <w:t>Proyectos de Investigación recientes</w:t>
      </w:r>
    </w:p>
    <w:p w:rsidR="001C39CF" w:rsidRPr="00CF627E" w:rsidRDefault="001C39CF" w:rsidP="001C39CF">
      <w:pPr>
        <w:ind w:left="284" w:hanging="284"/>
        <w:rPr>
          <w:rStyle w:val="Strong"/>
          <w:rFonts w:cs="Arial"/>
          <w:b w:val="0"/>
          <w:sz w:val="20"/>
          <w:lang w:val="es-BO"/>
        </w:rPr>
      </w:pPr>
      <w:r w:rsidRPr="00CF627E">
        <w:rPr>
          <w:rFonts w:cs="Arial"/>
          <w:sz w:val="20"/>
          <w:lang w:val="es-BO"/>
        </w:rPr>
        <w:t xml:space="preserve">2012-2014. </w:t>
      </w:r>
      <w:r w:rsidRPr="00CF627E">
        <w:rPr>
          <w:rStyle w:val="Strong"/>
          <w:rFonts w:cs="Arial"/>
          <w:b w:val="0"/>
          <w:sz w:val="20"/>
          <w:lang w:val="es-BO"/>
        </w:rPr>
        <w:t xml:space="preserve">Implementación de modelo de negocio para el empaquetamiento de un protocolo de detección de biotipos de malezas resistentes (INNOVA-CORFO </w:t>
      </w:r>
      <w:r w:rsidRPr="00CF627E">
        <w:rPr>
          <w:rFonts w:cs="Arial"/>
          <w:sz w:val="20"/>
          <w:lang w:val="es-BO"/>
        </w:rPr>
        <w:t>12IDL4-13647</w:t>
      </w:r>
      <w:r w:rsidRPr="00CF627E">
        <w:rPr>
          <w:rStyle w:val="Strong"/>
          <w:rFonts w:cs="Arial"/>
          <w:b w:val="0"/>
          <w:sz w:val="20"/>
          <w:lang w:val="es-BO"/>
        </w:rPr>
        <w:t>). Director Alterno.</w:t>
      </w:r>
    </w:p>
    <w:p w:rsidR="001C39CF" w:rsidRPr="00CF627E" w:rsidRDefault="001C39CF" w:rsidP="001C39CF">
      <w:pPr>
        <w:ind w:left="284" w:hanging="284"/>
        <w:rPr>
          <w:sz w:val="20"/>
          <w:lang w:val="es-BO"/>
        </w:rPr>
      </w:pPr>
      <w:r w:rsidRPr="00CF627E">
        <w:rPr>
          <w:rStyle w:val="Strong"/>
          <w:rFonts w:cs="Arial"/>
          <w:b w:val="0"/>
          <w:sz w:val="20"/>
          <w:lang w:val="es-BO"/>
        </w:rPr>
        <w:t>2</w:t>
      </w:r>
      <w:r w:rsidRPr="00CF627E">
        <w:rPr>
          <w:sz w:val="20"/>
          <w:lang w:val="es-BO"/>
        </w:rPr>
        <w:t>013. Desarrollo de nuevos prototipos de tomate (</w:t>
      </w:r>
      <w:proofErr w:type="spellStart"/>
      <w:r w:rsidRPr="00CF627E">
        <w:rPr>
          <w:i/>
          <w:sz w:val="20"/>
          <w:lang w:val="es-BO"/>
        </w:rPr>
        <w:t>Solanum</w:t>
      </w:r>
      <w:proofErr w:type="spellEnd"/>
      <w:r w:rsidRPr="00CF627E">
        <w:rPr>
          <w:i/>
          <w:sz w:val="20"/>
          <w:lang w:val="es-BO"/>
        </w:rPr>
        <w:t xml:space="preserve"> </w:t>
      </w:r>
      <w:proofErr w:type="spellStart"/>
      <w:r w:rsidRPr="00CF627E">
        <w:rPr>
          <w:i/>
          <w:sz w:val="20"/>
          <w:lang w:val="es-BO"/>
        </w:rPr>
        <w:t>lycopersicum</w:t>
      </w:r>
      <w:proofErr w:type="spellEnd"/>
      <w:r w:rsidRPr="00CF627E">
        <w:rPr>
          <w:sz w:val="20"/>
          <w:lang w:val="es-BO"/>
        </w:rPr>
        <w:t xml:space="preserve">) no transgénicos con resistencia a herbicidas, como una innovadora solución para el control del parasitismo de </w:t>
      </w:r>
      <w:proofErr w:type="spellStart"/>
      <w:r w:rsidRPr="00CF627E">
        <w:rPr>
          <w:i/>
          <w:sz w:val="20"/>
          <w:lang w:val="es-BO"/>
        </w:rPr>
        <w:t>Orobanche</w:t>
      </w:r>
      <w:proofErr w:type="spellEnd"/>
      <w:r w:rsidRPr="00CF627E">
        <w:rPr>
          <w:i/>
          <w:sz w:val="20"/>
          <w:lang w:val="es-BO"/>
        </w:rPr>
        <w:t xml:space="preserve"> ramosa</w:t>
      </w:r>
      <w:r w:rsidRPr="00CF627E">
        <w:rPr>
          <w:sz w:val="20"/>
          <w:lang w:val="es-BO"/>
        </w:rPr>
        <w:t>. (INNOVA-CORFO 12IDL1-16080). Director.</w:t>
      </w:r>
    </w:p>
    <w:p w:rsidR="001C39CF" w:rsidRPr="00CF627E" w:rsidRDefault="001C39CF" w:rsidP="001C39CF">
      <w:pPr>
        <w:ind w:left="284" w:hanging="284"/>
        <w:rPr>
          <w:sz w:val="20"/>
          <w:lang w:val="es-BO"/>
        </w:rPr>
      </w:pPr>
      <w:r w:rsidRPr="00CF627E">
        <w:rPr>
          <w:sz w:val="20"/>
          <w:lang w:val="es-BO"/>
        </w:rPr>
        <w:t xml:space="preserve">2011. Diseño e implementación de un Plan de Negocio para el empaquetamiento de Protocolos de Detección de malezas resistentes a herbicidas. VRI FONDEF </w:t>
      </w:r>
      <w:r w:rsidRPr="00CF627E">
        <w:rPr>
          <w:bCs/>
          <w:sz w:val="20"/>
          <w:lang w:val="es-BO" w:eastAsia="es-CL"/>
        </w:rPr>
        <w:t>V10P0025</w:t>
      </w:r>
      <w:r w:rsidRPr="00CF627E">
        <w:rPr>
          <w:sz w:val="20"/>
          <w:lang w:val="es-BO"/>
        </w:rPr>
        <w:t>. Director alterno.</w:t>
      </w:r>
    </w:p>
    <w:p w:rsidR="001C39CF" w:rsidRPr="00CF627E" w:rsidRDefault="001C39CF" w:rsidP="001C39CF">
      <w:pPr>
        <w:pStyle w:val="BodyText21"/>
        <w:tabs>
          <w:tab w:val="left" w:pos="-1440"/>
          <w:tab w:val="left" w:pos="-720"/>
          <w:tab w:val="left" w:pos="284"/>
          <w:tab w:val="left" w:pos="720"/>
          <w:tab w:val="left" w:pos="1440"/>
          <w:tab w:val="left" w:pos="1963"/>
          <w:tab w:val="left" w:pos="2160"/>
          <w:tab w:val="left" w:pos="2376"/>
          <w:tab w:val="left" w:pos="2880"/>
          <w:tab w:val="left" w:pos="3600"/>
          <w:tab w:val="left" w:pos="3888"/>
          <w:tab w:val="left" w:pos="4320"/>
          <w:tab w:val="left" w:pos="5040"/>
          <w:tab w:val="left" w:pos="5760"/>
          <w:tab w:val="left" w:pos="6480"/>
          <w:tab w:val="left" w:pos="7200"/>
          <w:tab w:val="left" w:pos="7837"/>
          <w:tab w:val="left" w:pos="7920"/>
          <w:tab w:val="left" w:pos="8050"/>
          <w:tab w:val="left" w:pos="8640"/>
        </w:tabs>
        <w:suppressAutoHyphens/>
        <w:ind w:left="284" w:hanging="284"/>
        <w:rPr>
          <w:sz w:val="20"/>
          <w:szCs w:val="20"/>
          <w:lang w:val="es-BO"/>
        </w:rPr>
      </w:pPr>
      <w:r w:rsidRPr="00CF627E">
        <w:rPr>
          <w:sz w:val="20"/>
          <w:szCs w:val="20"/>
          <w:lang w:val="es-BO"/>
        </w:rPr>
        <w:t>2007-2010. Desarrollo de un protocolo de PCR en tiempo real (</w:t>
      </w:r>
      <w:proofErr w:type="spellStart"/>
      <w:r w:rsidRPr="00CF627E">
        <w:rPr>
          <w:sz w:val="20"/>
          <w:szCs w:val="20"/>
          <w:lang w:val="es-BO"/>
        </w:rPr>
        <w:t>qPCR</w:t>
      </w:r>
      <w:proofErr w:type="spellEnd"/>
      <w:r w:rsidRPr="00CF627E">
        <w:rPr>
          <w:sz w:val="20"/>
          <w:szCs w:val="20"/>
          <w:lang w:val="es-BO"/>
        </w:rPr>
        <w:t>), para la detección y cuantificación de malezas holoparásitas cuarentenarias (</w:t>
      </w:r>
      <w:proofErr w:type="spellStart"/>
      <w:r w:rsidRPr="00CF627E">
        <w:rPr>
          <w:i/>
          <w:iCs/>
          <w:sz w:val="20"/>
          <w:szCs w:val="20"/>
          <w:lang w:val="es-BO"/>
        </w:rPr>
        <w:t>Orobanche</w:t>
      </w:r>
      <w:proofErr w:type="spellEnd"/>
      <w:r w:rsidRPr="00CF627E">
        <w:rPr>
          <w:sz w:val="20"/>
          <w:szCs w:val="20"/>
          <w:lang w:val="es-BO"/>
        </w:rPr>
        <w:t xml:space="preserve"> </w:t>
      </w:r>
      <w:proofErr w:type="spellStart"/>
      <w:r w:rsidRPr="00CF627E">
        <w:rPr>
          <w:sz w:val="20"/>
          <w:szCs w:val="20"/>
          <w:lang w:val="es-BO"/>
        </w:rPr>
        <w:t>spp</w:t>
      </w:r>
      <w:proofErr w:type="spellEnd"/>
      <w:r w:rsidRPr="00CF627E">
        <w:rPr>
          <w:sz w:val="20"/>
          <w:szCs w:val="20"/>
          <w:lang w:val="es-BO"/>
        </w:rPr>
        <w:t>) que contaminan semillas y suelos en Chile (FONDEF, D05I10027). Director Alterno.</w:t>
      </w:r>
    </w:p>
    <w:p w:rsidR="001C39CF" w:rsidRPr="00CF627E" w:rsidRDefault="001C39CF" w:rsidP="001C39CF">
      <w:pPr>
        <w:pStyle w:val="BodyText21"/>
        <w:tabs>
          <w:tab w:val="left" w:pos="-1440"/>
          <w:tab w:val="left" w:pos="-720"/>
          <w:tab w:val="left" w:pos="284"/>
          <w:tab w:val="left" w:pos="709"/>
          <w:tab w:val="left" w:pos="1440"/>
          <w:tab w:val="left" w:pos="1963"/>
          <w:tab w:val="left" w:pos="2160"/>
          <w:tab w:val="left" w:pos="2376"/>
          <w:tab w:val="left" w:pos="2880"/>
          <w:tab w:val="left" w:pos="3600"/>
          <w:tab w:val="left" w:pos="3888"/>
          <w:tab w:val="left" w:pos="4320"/>
          <w:tab w:val="left" w:pos="5040"/>
          <w:tab w:val="left" w:pos="5760"/>
          <w:tab w:val="left" w:pos="6480"/>
          <w:tab w:val="left" w:pos="7200"/>
          <w:tab w:val="left" w:pos="7837"/>
          <w:tab w:val="left" w:pos="7920"/>
          <w:tab w:val="left" w:pos="8050"/>
          <w:tab w:val="left" w:pos="8640"/>
        </w:tabs>
        <w:suppressAutoHyphens/>
        <w:ind w:left="284" w:hanging="284"/>
        <w:rPr>
          <w:sz w:val="20"/>
          <w:szCs w:val="20"/>
          <w:lang w:val="es-BO"/>
        </w:rPr>
      </w:pPr>
      <w:r w:rsidRPr="00CF627E">
        <w:rPr>
          <w:sz w:val="20"/>
          <w:szCs w:val="20"/>
          <w:lang w:val="es-BO"/>
        </w:rPr>
        <w:t>2006-2009.  Desarrollo de metodologías rápidas y eficientes en la detección de biotipos R de malezas en trigo, para el fortalecimiento de criterios técnicos y comerciales en el empleo de herbicidas en Chile (FONDEF, D04I1022). Investigador.</w:t>
      </w:r>
    </w:p>
    <w:p w:rsidR="001C39CF" w:rsidRPr="00CF627E" w:rsidRDefault="001C39CF" w:rsidP="001C39CF">
      <w:pPr>
        <w:tabs>
          <w:tab w:val="left" w:pos="709"/>
        </w:tabs>
        <w:ind w:left="709" w:hanging="709"/>
        <w:jc w:val="both"/>
        <w:rPr>
          <w:rFonts w:cs="Arial"/>
          <w:sz w:val="20"/>
          <w:szCs w:val="22"/>
          <w:lang w:val="es-BO"/>
        </w:rPr>
      </w:pPr>
      <w:r w:rsidRPr="00CF627E">
        <w:rPr>
          <w:rFonts w:cs="Arial"/>
          <w:sz w:val="20"/>
          <w:szCs w:val="22"/>
          <w:lang w:val="es-BO"/>
        </w:rPr>
        <w:t>2006-2010. Ampliación de la base genética de leguminosas forrajeras naturalizadas para sistemas pastoriles sustentables”, FONTAGRO, Investigador.</w:t>
      </w:r>
    </w:p>
    <w:p w:rsidR="00AB1C1F" w:rsidRDefault="00AB1C1F" w:rsidP="001C39CF">
      <w:pPr>
        <w:jc w:val="both"/>
        <w:rPr>
          <w:rFonts w:cs="Arial"/>
          <w:b/>
          <w:bCs/>
          <w:sz w:val="20"/>
          <w:lang w:val="es-BO"/>
        </w:rPr>
      </w:pPr>
    </w:p>
    <w:p w:rsidR="001C39CF" w:rsidRPr="00CF627E" w:rsidRDefault="001C39CF" w:rsidP="001C39CF">
      <w:pPr>
        <w:jc w:val="both"/>
        <w:rPr>
          <w:rFonts w:cs="Arial"/>
          <w:b/>
          <w:bCs/>
          <w:sz w:val="20"/>
          <w:lang w:val="es-BO"/>
        </w:rPr>
      </w:pPr>
      <w:r w:rsidRPr="00CF627E">
        <w:rPr>
          <w:rFonts w:cs="Arial"/>
          <w:b/>
          <w:bCs/>
          <w:sz w:val="20"/>
          <w:lang w:val="es-BO"/>
        </w:rPr>
        <w:t>Patente de Invención</w:t>
      </w:r>
    </w:p>
    <w:p w:rsidR="001C39CF" w:rsidRPr="00070007" w:rsidRDefault="001C39CF" w:rsidP="001C39CF">
      <w:pPr>
        <w:ind w:left="426" w:hanging="142"/>
        <w:rPr>
          <w:sz w:val="20"/>
          <w:szCs w:val="20"/>
        </w:rPr>
      </w:pPr>
      <w:r w:rsidRPr="00CF627E">
        <w:rPr>
          <w:rFonts w:cs="Arial"/>
          <w:sz w:val="20"/>
          <w:szCs w:val="20"/>
          <w:lang w:val="es-BO"/>
        </w:rPr>
        <w:t xml:space="preserve">-US 2006/0034806A1. Herrera-Estrella Alfredo, </w:t>
      </w:r>
      <w:proofErr w:type="spellStart"/>
      <w:r w:rsidRPr="00CF627E">
        <w:rPr>
          <w:rFonts w:cs="Arial"/>
          <w:bCs/>
          <w:sz w:val="20"/>
          <w:szCs w:val="20"/>
          <w:u w:val="single"/>
          <w:lang w:val="es-BO"/>
        </w:rPr>
        <w:t>Galdames</w:t>
      </w:r>
      <w:proofErr w:type="spellEnd"/>
      <w:r w:rsidRPr="00CF627E">
        <w:rPr>
          <w:rFonts w:cs="Arial"/>
          <w:bCs/>
          <w:sz w:val="20"/>
          <w:szCs w:val="20"/>
          <w:u w:val="single"/>
          <w:lang w:val="es-BO"/>
        </w:rPr>
        <w:t xml:space="preserve"> G Rafael</w:t>
      </w:r>
      <w:r w:rsidRPr="00CF627E">
        <w:rPr>
          <w:rFonts w:cs="Arial"/>
          <w:sz w:val="20"/>
          <w:szCs w:val="20"/>
          <w:lang w:val="es-BO"/>
        </w:rPr>
        <w:t xml:space="preserve"> y Martínez-Hernández José. </w:t>
      </w:r>
      <w:r w:rsidRPr="00070007">
        <w:rPr>
          <w:rFonts w:cs="Arial"/>
          <w:sz w:val="20"/>
          <w:szCs w:val="20"/>
        </w:rPr>
        <w:t>“</w:t>
      </w:r>
      <w:proofErr w:type="spellStart"/>
      <w:r w:rsidRPr="00070007">
        <w:rPr>
          <w:rFonts w:cs="Arial"/>
          <w:i/>
          <w:iCs/>
          <w:sz w:val="20"/>
          <w:szCs w:val="20"/>
        </w:rPr>
        <w:t>Trichoderma</w:t>
      </w:r>
      <w:proofErr w:type="spellEnd"/>
      <w:r w:rsidRPr="00070007">
        <w:rPr>
          <w:rFonts w:cs="Arial"/>
          <w:sz w:val="20"/>
          <w:szCs w:val="20"/>
        </w:rPr>
        <w:t xml:space="preserve"> spp. strains with high capacity of fungus biological control and selection process thereof by molecular markers.</w:t>
      </w:r>
    </w:p>
    <w:p w:rsidR="001C39CF" w:rsidRPr="00CB3804" w:rsidRDefault="001C39CF" w:rsidP="001C39CF">
      <w:pPr>
        <w:pStyle w:val="Heading1"/>
        <w:tabs>
          <w:tab w:val="left" w:pos="0"/>
        </w:tabs>
        <w:rPr>
          <w:rFonts w:cs="Arial"/>
          <w:sz w:val="20"/>
          <w:szCs w:val="20"/>
        </w:rPr>
      </w:pPr>
      <w:proofErr w:type="spellStart"/>
      <w:r w:rsidRPr="00CB3804">
        <w:rPr>
          <w:sz w:val="20"/>
          <w:szCs w:val="20"/>
        </w:rPr>
        <w:t>Desarrollo</w:t>
      </w:r>
      <w:proofErr w:type="spellEnd"/>
      <w:r w:rsidRPr="00CB3804">
        <w:rPr>
          <w:sz w:val="20"/>
          <w:szCs w:val="20"/>
        </w:rPr>
        <w:t xml:space="preserve"> de </w:t>
      </w:r>
      <w:proofErr w:type="spellStart"/>
      <w:r w:rsidRPr="00CB3804">
        <w:rPr>
          <w:sz w:val="20"/>
          <w:szCs w:val="20"/>
        </w:rPr>
        <w:t>productos</w:t>
      </w:r>
      <w:proofErr w:type="spellEnd"/>
      <w:r w:rsidRPr="00CB3804">
        <w:rPr>
          <w:sz w:val="20"/>
          <w:szCs w:val="20"/>
        </w:rPr>
        <w:t xml:space="preserve"> </w:t>
      </w:r>
      <w:proofErr w:type="spellStart"/>
      <w:r w:rsidRPr="00CB3804">
        <w:rPr>
          <w:sz w:val="20"/>
          <w:szCs w:val="20"/>
        </w:rPr>
        <w:t>tecnológicos</w:t>
      </w:r>
      <w:proofErr w:type="spellEnd"/>
    </w:p>
    <w:p w:rsidR="001C39CF" w:rsidRPr="00CB3804" w:rsidRDefault="001C39CF" w:rsidP="001C39CF">
      <w:pPr>
        <w:ind w:left="426" w:hanging="142"/>
        <w:jc w:val="both"/>
        <w:rPr>
          <w:rFonts w:cs="Arial"/>
          <w:sz w:val="20"/>
          <w:szCs w:val="20"/>
        </w:rPr>
      </w:pPr>
      <w:r w:rsidRPr="00CB3804">
        <w:rPr>
          <w:rFonts w:cs="Arial"/>
          <w:sz w:val="20"/>
          <w:szCs w:val="20"/>
        </w:rPr>
        <w:t xml:space="preserve">- </w:t>
      </w:r>
      <w:proofErr w:type="spellStart"/>
      <w:r w:rsidRPr="00CB3804">
        <w:rPr>
          <w:rFonts w:cs="Arial"/>
          <w:sz w:val="20"/>
          <w:szCs w:val="20"/>
        </w:rPr>
        <w:t>Protocolos</w:t>
      </w:r>
      <w:proofErr w:type="spellEnd"/>
      <w:r w:rsidRPr="00CB3804">
        <w:rPr>
          <w:rFonts w:cs="Arial"/>
          <w:sz w:val="20"/>
          <w:szCs w:val="20"/>
        </w:rPr>
        <w:t xml:space="preserve"> PCR para </w:t>
      </w:r>
      <w:proofErr w:type="spellStart"/>
      <w:r w:rsidRPr="00CB3804">
        <w:rPr>
          <w:rFonts w:cs="Arial"/>
          <w:sz w:val="20"/>
          <w:szCs w:val="20"/>
        </w:rPr>
        <w:t>detectar</w:t>
      </w:r>
      <w:proofErr w:type="spellEnd"/>
      <w:r w:rsidRPr="00CB3804">
        <w:rPr>
          <w:rFonts w:cs="Arial"/>
          <w:sz w:val="20"/>
          <w:szCs w:val="20"/>
        </w:rPr>
        <w:t xml:space="preserve"> </w:t>
      </w:r>
      <w:proofErr w:type="spellStart"/>
      <w:r w:rsidRPr="00CB3804">
        <w:rPr>
          <w:rFonts w:cs="Arial"/>
          <w:sz w:val="20"/>
          <w:szCs w:val="20"/>
        </w:rPr>
        <w:t>biotipos</w:t>
      </w:r>
      <w:proofErr w:type="spellEnd"/>
      <w:r w:rsidRPr="00CB3804">
        <w:rPr>
          <w:rFonts w:cs="Arial"/>
          <w:sz w:val="20"/>
          <w:szCs w:val="20"/>
        </w:rPr>
        <w:t xml:space="preserve"> de </w:t>
      </w:r>
      <w:proofErr w:type="spellStart"/>
      <w:r w:rsidRPr="00CB3804">
        <w:rPr>
          <w:rFonts w:cs="Arial"/>
          <w:sz w:val="20"/>
          <w:szCs w:val="20"/>
        </w:rPr>
        <w:t>malezas</w:t>
      </w:r>
      <w:proofErr w:type="spellEnd"/>
      <w:r w:rsidRPr="00CB3804">
        <w:rPr>
          <w:rFonts w:cs="Arial"/>
          <w:sz w:val="20"/>
          <w:szCs w:val="20"/>
        </w:rPr>
        <w:t xml:space="preserve"> </w:t>
      </w:r>
      <w:proofErr w:type="spellStart"/>
      <w:r w:rsidRPr="00CB3804">
        <w:rPr>
          <w:rFonts w:cs="Arial"/>
          <w:sz w:val="20"/>
          <w:szCs w:val="20"/>
        </w:rPr>
        <w:t>resistentes</w:t>
      </w:r>
      <w:proofErr w:type="spellEnd"/>
      <w:r w:rsidRPr="00CB3804">
        <w:rPr>
          <w:rFonts w:cs="Arial"/>
          <w:sz w:val="20"/>
          <w:szCs w:val="20"/>
        </w:rPr>
        <w:t xml:space="preserve"> a </w:t>
      </w:r>
      <w:proofErr w:type="spellStart"/>
      <w:r w:rsidRPr="00CB3804">
        <w:rPr>
          <w:rFonts w:cs="Arial"/>
          <w:sz w:val="20"/>
          <w:szCs w:val="20"/>
        </w:rPr>
        <w:t>herbicidas</w:t>
      </w:r>
      <w:proofErr w:type="spellEnd"/>
      <w:r w:rsidRPr="00CB3804">
        <w:rPr>
          <w:rFonts w:cs="Arial"/>
          <w:sz w:val="20"/>
          <w:szCs w:val="20"/>
        </w:rPr>
        <w:t xml:space="preserve"> </w:t>
      </w:r>
      <w:proofErr w:type="spellStart"/>
      <w:r w:rsidRPr="00CB3804">
        <w:rPr>
          <w:rFonts w:cs="Arial"/>
          <w:sz w:val="20"/>
          <w:szCs w:val="20"/>
        </w:rPr>
        <w:t>inhibidores</w:t>
      </w:r>
      <w:proofErr w:type="spellEnd"/>
      <w:r w:rsidRPr="00CB3804">
        <w:rPr>
          <w:rFonts w:cs="Arial"/>
          <w:sz w:val="20"/>
          <w:szCs w:val="20"/>
        </w:rPr>
        <w:t xml:space="preserve"> de la </w:t>
      </w:r>
      <w:proofErr w:type="spellStart"/>
      <w:r w:rsidRPr="00CB3804">
        <w:rPr>
          <w:rFonts w:cs="Arial"/>
          <w:sz w:val="20"/>
          <w:szCs w:val="20"/>
        </w:rPr>
        <w:t>ACCasa</w:t>
      </w:r>
      <w:proofErr w:type="spellEnd"/>
      <w:r w:rsidRPr="00CB3804">
        <w:rPr>
          <w:rFonts w:cs="Arial"/>
          <w:sz w:val="20"/>
          <w:szCs w:val="20"/>
        </w:rPr>
        <w:t>, ALS y EPSPs (</w:t>
      </w:r>
      <w:proofErr w:type="spellStart"/>
      <w:r w:rsidRPr="00CB3804">
        <w:rPr>
          <w:rFonts w:cs="Arial"/>
          <w:sz w:val="20"/>
          <w:szCs w:val="20"/>
        </w:rPr>
        <w:t>Secreto</w:t>
      </w:r>
      <w:proofErr w:type="spellEnd"/>
      <w:r w:rsidRPr="00CB3804">
        <w:rPr>
          <w:rFonts w:cs="Arial"/>
          <w:sz w:val="20"/>
          <w:szCs w:val="20"/>
        </w:rPr>
        <w:t xml:space="preserve"> Industrial: INIA- </w:t>
      </w:r>
      <w:proofErr w:type="spellStart"/>
      <w:r w:rsidRPr="00CB3804">
        <w:rPr>
          <w:rFonts w:cs="Arial"/>
          <w:sz w:val="20"/>
          <w:szCs w:val="20"/>
        </w:rPr>
        <w:t>Bioleche</w:t>
      </w:r>
      <w:proofErr w:type="spellEnd"/>
      <w:r w:rsidRPr="00CB3804">
        <w:rPr>
          <w:rFonts w:cs="Arial"/>
          <w:sz w:val="20"/>
          <w:szCs w:val="20"/>
        </w:rPr>
        <w:t xml:space="preserve"> S.A) 2014.</w:t>
      </w:r>
    </w:p>
    <w:p w:rsidR="001C39CF" w:rsidRPr="00CF627E" w:rsidRDefault="001C39CF" w:rsidP="001C39CF">
      <w:pPr>
        <w:pStyle w:val="Heading1"/>
        <w:ind w:left="426" w:hanging="142"/>
        <w:rPr>
          <w:sz w:val="20"/>
          <w:szCs w:val="20"/>
          <w:lang w:val="es-BO"/>
        </w:rPr>
      </w:pPr>
      <w:r w:rsidRPr="00CF627E">
        <w:rPr>
          <w:sz w:val="20"/>
          <w:szCs w:val="20"/>
          <w:lang w:val="es-BO"/>
        </w:rPr>
        <w:lastRenderedPageBreak/>
        <w:t xml:space="preserve">- Protocolo </w:t>
      </w:r>
      <w:proofErr w:type="spellStart"/>
      <w:r w:rsidRPr="00CF627E">
        <w:rPr>
          <w:sz w:val="20"/>
          <w:szCs w:val="20"/>
          <w:lang w:val="es-BO"/>
        </w:rPr>
        <w:t>qPCR</w:t>
      </w:r>
      <w:proofErr w:type="spellEnd"/>
      <w:r w:rsidRPr="00CF627E">
        <w:rPr>
          <w:sz w:val="20"/>
          <w:szCs w:val="20"/>
          <w:lang w:val="es-BO"/>
        </w:rPr>
        <w:t xml:space="preserve"> para detectar y cuantificar semilla de </w:t>
      </w:r>
      <w:proofErr w:type="spellStart"/>
      <w:r w:rsidRPr="00CF627E">
        <w:rPr>
          <w:sz w:val="20"/>
          <w:szCs w:val="20"/>
          <w:lang w:val="es-BO"/>
        </w:rPr>
        <w:t>Orobanche</w:t>
      </w:r>
      <w:proofErr w:type="spellEnd"/>
      <w:r w:rsidRPr="00CF627E">
        <w:rPr>
          <w:sz w:val="20"/>
          <w:szCs w:val="20"/>
          <w:lang w:val="es-BO"/>
        </w:rPr>
        <w:t xml:space="preserve"> en suelo (Secreto Industrial INIA-SAG) 2011.</w:t>
      </w:r>
    </w:p>
    <w:p w:rsidR="001C39CF" w:rsidRPr="00CF627E" w:rsidRDefault="001C39CF" w:rsidP="001C39CF">
      <w:pPr>
        <w:pStyle w:val="Heading1"/>
        <w:ind w:left="426" w:hanging="142"/>
        <w:rPr>
          <w:sz w:val="20"/>
          <w:szCs w:val="20"/>
          <w:lang w:val="es-BO"/>
        </w:rPr>
      </w:pPr>
      <w:r w:rsidRPr="00CF627E">
        <w:rPr>
          <w:rFonts w:cs="Arial"/>
          <w:sz w:val="20"/>
          <w:szCs w:val="20"/>
          <w:lang w:val="es-BO"/>
        </w:rPr>
        <w:t xml:space="preserve">- Protocolo </w:t>
      </w:r>
      <w:proofErr w:type="spellStart"/>
      <w:r w:rsidRPr="00CF627E">
        <w:rPr>
          <w:rFonts w:cs="Arial"/>
          <w:sz w:val="20"/>
          <w:szCs w:val="20"/>
          <w:lang w:val="es-BO"/>
        </w:rPr>
        <w:t>qPCR</w:t>
      </w:r>
      <w:proofErr w:type="spellEnd"/>
      <w:r w:rsidRPr="00CF627E">
        <w:rPr>
          <w:rFonts w:cs="Arial"/>
          <w:sz w:val="20"/>
          <w:szCs w:val="20"/>
          <w:lang w:val="es-BO"/>
        </w:rPr>
        <w:t xml:space="preserve"> para detectar y cuantificar semilla de </w:t>
      </w:r>
      <w:proofErr w:type="spellStart"/>
      <w:r w:rsidRPr="00CF627E">
        <w:rPr>
          <w:rFonts w:cs="Arial"/>
          <w:sz w:val="20"/>
          <w:szCs w:val="20"/>
          <w:lang w:val="es-BO"/>
        </w:rPr>
        <w:t>Orobanche</w:t>
      </w:r>
      <w:proofErr w:type="spellEnd"/>
      <w:r w:rsidRPr="00CF627E">
        <w:rPr>
          <w:rFonts w:cs="Arial"/>
          <w:sz w:val="20"/>
          <w:szCs w:val="20"/>
          <w:lang w:val="es-BO"/>
        </w:rPr>
        <w:t xml:space="preserve"> contaminando semillas de cultivos hospederos.</w:t>
      </w:r>
      <w:r w:rsidRPr="00CF627E">
        <w:rPr>
          <w:sz w:val="20"/>
          <w:szCs w:val="20"/>
          <w:lang w:val="es-BO"/>
        </w:rPr>
        <w:t xml:space="preserve"> (Secreto Industrial INIA-SAG) 2011.</w:t>
      </w:r>
    </w:p>
    <w:p w:rsidR="001C39CF" w:rsidRPr="00CF627E" w:rsidRDefault="001C39CF" w:rsidP="001C39CF">
      <w:pPr>
        <w:rPr>
          <w:rFonts w:cs="Arial"/>
          <w:sz w:val="20"/>
          <w:szCs w:val="20"/>
          <w:lang w:val="es-BO"/>
        </w:rPr>
      </w:pPr>
      <w:r w:rsidRPr="00CF627E">
        <w:rPr>
          <w:rFonts w:cs="Arial"/>
          <w:sz w:val="20"/>
          <w:szCs w:val="20"/>
          <w:lang w:val="es-BO"/>
        </w:rPr>
        <w:t>Entrenamiento Post-Doctoral</w:t>
      </w:r>
    </w:p>
    <w:p w:rsidR="001C39CF" w:rsidRPr="00070007" w:rsidRDefault="001C39CF" w:rsidP="001C39CF">
      <w:pPr>
        <w:ind w:left="426" w:hanging="142"/>
        <w:rPr>
          <w:rFonts w:cs="Arial"/>
          <w:sz w:val="20"/>
          <w:szCs w:val="20"/>
        </w:rPr>
      </w:pPr>
      <w:r w:rsidRPr="00CF627E">
        <w:rPr>
          <w:rFonts w:cs="Arial"/>
          <w:sz w:val="20"/>
          <w:szCs w:val="20"/>
          <w:lang w:val="es-BO"/>
        </w:rPr>
        <w:t xml:space="preserve">-2009. Implementación y aplicación de un sistema de expresión </w:t>
      </w:r>
      <w:proofErr w:type="spellStart"/>
      <w:r w:rsidRPr="00CF627E">
        <w:rPr>
          <w:rFonts w:cs="Arial"/>
          <w:sz w:val="20"/>
          <w:szCs w:val="20"/>
          <w:lang w:val="es-BO"/>
        </w:rPr>
        <w:t>heterólogo</w:t>
      </w:r>
      <w:proofErr w:type="spellEnd"/>
      <w:r w:rsidRPr="00CF627E">
        <w:rPr>
          <w:rFonts w:cs="Arial"/>
          <w:sz w:val="20"/>
          <w:szCs w:val="20"/>
          <w:lang w:val="es-BO"/>
        </w:rPr>
        <w:t xml:space="preserve"> de proteínas. Dpto. de Genética Molecular y Biología Celular de la Universidad de Chicago, USA. </w:t>
      </w:r>
      <w:r w:rsidRPr="00070007">
        <w:rPr>
          <w:rFonts w:cs="Arial"/>
          <w:sz w:val="20"/>
          <w:szCs w:val="20"/>
        </w:rPr>
        <w:t xml:space="preserve">(Dr. Robert </w:t>
      </w:r>
      <w:proofErr w:type="spellStart"/>
      <w:r w:rsidRPr="00070007">
        <w:rPr>
          <w:rFonts w:cs="Arial"/>
          <w:sz w:val="20"/>
          <w:szCs w:val="20"/>
        </w:rPr>
        <w:t>Haselkorn</w:t>
      </w:r>
      <w:proofErr w:type="spellEnd"/>
      <w:r w:rsidRPr="00070007">
        <w:rPr>
          <w:rFonts w:cs="Arial"/>
          <w:sz w:val="20"/>
          <w:szCs w:val="20"/>
        </w:rPr>
        <w:t xml:space="preserve">; http://mgcb.uchicago.edu /faculty/ </w:t>
      </w:r>
      <w:proofErr w:type="spellStart"/>
      <w:r w:rsidRPr="00070007">
        <w:rPr>
          <w:rFonts w:cs="Arial"/>
          <w:sz w:val="20"/>
          <w:szCs w:val="20"/>
        </w:rPr>
        <w:t>haselkorn</w:t>
      </w:r>
      <w:proofErr w:type="spellEnd"/>
      <w:r w:rsidRPr="00070007">
        <w:rPr>
          <w:rFonts w:cs="Arial"/>
          <w:sz w:val="20"/>
          <w:szCs w:val="20"/>
        </w:rPr>
        <w:t>/index.html)</w:t>
      </w:r>
    </w:p>
    <w:p w:rsidR="001C39CF" w:rsidRPr="00CF627E" w:rsidRDefault="001C39CF" w:rsidP="001C39CF">
      <w:pPr>
        <w:ind w:left="426" w:hanging="142"/>
        <w:rPr>
          <w:rFonts w:cs="Arial"/>
          <w:sz w:val="20"/>
          <w:szCs w:val="20"/>
          <w:lang w:val="es-BO"/>
        </w:rPr>
      </w:pPr>
      <w:r w:rsidRPr="00CF627E">
        <w:rPr>
          <w:rFonts w:cs="Arial"/>
          <w:sz w:val="20"/>
          <w:szCs w:val="20"/>
          <w:lang w:val="es-BO"/>
        </w:rPr>
        <w:t xml:space="preserve">-2007. Bases moleculares de la resistencia a herbicidas. Dpto. de Bioquímica y Biología Molecular de la Universidad de </w:t>
      </w:r>
      <w:proofErr w:type="spellStart"/>
      <w:r w:rsidRPr="00CF627E">
        <w:rPr>
          <w:rFonts w:cs="Arial"/>
          <w:sz w:val="20"/>
          <w:szCs w:val="20"/>
          <w:lang w:val="es-BO"/>
        </w:rPr>
        <w:t>Cordoba</w:t>
      </w:r>
      <w:proofErr w:type="spellEnd"/>
      <w:r w:rsidRPr="00CF627E">
        <w:rPr>
          <w:rFonts w:cs="Arial"/>
          <w:sz w:val="20"/>
          <w:szCs w:val="20"/>
          <w:lang w:val="es-BO"/>
        </w:rPr>
        <w:t>, España. (Dr.  Antonio Rodríguez F.)</w:t>
      </w:r>
    </w:p>
    <w:p w:rsidR="00E7767D" w:rsidRPr="00CF627E" w:rsidRDefault="00E7767D" w:rsidP="001C39CF">
      <w:pPr>
        <w:ind w:left="426" w:hanging="142"/>
        <w:rPr>
          <w:rFonts w:cs="Arial"/>
          <w:b/>
          <w:sz w:val="20"/>
          <w:szCs w:val="20"/>
          <w:lang w:val="es-BO"/>
        </w:rPr>
      </w:pPr>
      <w:r w:rsidRPr="00CF627E">
        <w:rPr>
          <w:rFonts w:cs="Arial"/>
          <w:sz w:val="20"/>
          <w:szCs w:val="20"/>
          <w:lang w:val="es-BO"/>
        </w:rPr>
        <w:br w:type="page"/>
      </w:r>
    </w:p>
    <w:tbl>
      <w:tblPr>
        <w:tblW w:w="11341" w:type="dxa"/>
        <w:tblInd w:w="-1310" w:type="dxa"/>
        <w:tblBorders>
          <w:top w:val="nil"/>
          <w:left w:val="nil"/>
          <w:bottom w:val="nil"/>
          <w:right w:val="nil"/>
        </w:tblBorders>
        <w:tblLook w:val="0000" w:firstRow="0" w:lastRow="0" w:firstColumn="0" w:lastColumn="0" w:noHBand="0" w:noVBand="0"/>
      </w:tblPr>
      <w:tblGrid>
        <w:gridCol w:w="11341"/>
      </w:tblGrid>
      <w:tr w:rsidR="00AB4565" w:rsidRPr="00037595" w:rsidTr="00BC40C1">
        <w:trPr>
          <w:trHeight w:val="1094"/>
        </w:trPr>
        <w:tc>
          <w:tcPr>
            <w:tcW w:w="11341" w:type="dxa"/>
            <w:tcBorders>
              <w:top w:val="single" w:sz="8" w:space="0" w:color="000000"/>
              <w:left w:val="single" w:sz="8" w:space="0" w:color="000000"/>
              <w:bottom w:val="single" w:sz="8" w:space="0" w:color="000000"/>
              <w:right w:val="single" w:sz="8" w:space="0" w:color="000000"/>
            </w:tcBorders>
          </w:tcPr>
          <w:p w:rsidR="00AB4565" w:rsidRPr="00CF627E" w:rsidRDefault="00AB4565" w:rsidP="00BC40C1">
            <w:pPr>
              <w:pStyle w:val="Default"/>
              <w:rPr>
                <w:bCs/>
                <w:sz w:val="18"/>
                <w:szCs w:val="18"/>
                <w:lang w:val="es-BO"/>
              </w:rPr>
            </w:pPr>
            <w:r w:rsidRPr="00CF627E">
              <w:rPr>
                <w:rFonts w:ascii="Arial" w:hAnsi="Arial" w:cs="Arial"/>
                <w:b/>
                <w:lang w:val="es-BO"/>
              </w:rPr>
              <w:lastRenderedPageBreak/>
              <w:br w:type="page"/>
            </w:r>
            <w:r w:rsidRPr="00CF627E">
              <w:rPr>
                <w:sz w:val="18"/>
                <w:szCs w:val="18"/>
                <w:lang w:val="es-BO"/>
              </w:rPr>
              <w:t xml:space="preserve">Apellidos: </w:t>
            </w:r>
            <w:r w:rsidRPr="00CF627E">
              <w:rPr>
                <w:bCs/>
                <w:sz w:val="18"/>
                <w:szCs w:val="18"/>
                <w:lang w:val="es-BO"/>
              </w:rPr>
              <w:t xml:space="preserve">VILLACRÉS POVEDA </w:t>
            </w:r>
          </w:p>
          <w:p w:rsidR="00AB4565" w:rsidRPr="00CF627E" w:rsidRDefault="00AB4565" w:rsidP="00BC40C1">
            <w:pPr>
              <w:pStyle w:val="Default"/>
              <w:rPr>
                <w:bCs/>
                <w:sz w:val="18"/>
                <w:szCs w:val="18"/>
                <w:lang w:val="es-BO"/>
              </w:rPr>
            </w:pPr>
            <w:r w:rsidRPr="00CF627E">
              <w:rPr>
                <w:bCs/>
                <w:sz w:val="18"/>
                <w:szCs w:val="18"/>
                <w:lang w:val="es-BO"/>
              </w:rPr>
              <w:t>Nombre: Elena</w:t>
            </w:r>
          </w:p>
          <w:p w:rsidR="00AB4565" w:rsidRPr="00CF627E" w:rsidRDefault="00AB4565" w:rsidP="00BC40C1">
            <w:pPr>
              <w:pStyle w:val="Default"/>
              <w:rPr>
                <w:sz w:val="18"/>
                <w:szCs w:val="18"/>
                <w:lang w:val="es-BO"/>
              </w:rPr>
            </w:pPr>
            <w:r w:rsidRPr="00CF627E">
              <w:rPr>
                <w:sz w:val="18"/>
                <w:szCs w:val="18"/>
                <w:lang w:val="es-BO"/>
              </w:rPr>
              <w:t xml:space="preserve">Nacionalidad: Ecuatoriana </w:t>
            </w:r>
          </w:p>
          <w:p w:rsidR="00AB4565" w:rsidRPr="00CF627E" w:rsidRDefault="00AB4565" w:rsidP="00BC40C1">
            <w:pPr>
              <w:pStyle w:val="Default"/>
              <w:rPr>
                <w:sz w:val="18"/>
                <w:szCs w:val="18"/>
                <w:u w:val="single"/>
                <w:lang w:val="es-BO"/>
              </w:rPr>
            </w:pPr>
            <w:r w:rsidRPr="00CF627E">
              <w:rPr>
                <w:sz w:val="18"/>
                <w:szCs w:val="18"/>
                <w:lang w:val="es-BO"/>
              </w:rPr>
              <w:t>Correo electrónico:</w:t>
            </w:r>
            <w:r w:rsidRPr="00CF627E">
              <w:rPr>
                <w:sz w:val="18"/>
                <w:szCs w:val="18"/>
                <w:u w:val="single"/>
                <w:lang w:val="es-BO"/>
              </w:rPr>
              <w:t xml:space="preserve"> elenavillacres9@hotmail.com</w:t>
            </w:r>
          </w:p>
          <w:p w:rsidR="00AB4565" w:rsidRPr="00CF627E" w:rsidRDefault="00AB4565" w:rsidP="00BC40C1">
            <w:pPr>
              <w:pStyle w:val="Default"/>
              <w:rPr>
                <w:sz w:val="18"/>
                <w:szCs w:val="18"/>
                <w:lang w:val="es-BO"/>
              </w:rPr>
            </w:pPr>
            <w:r w:rsidRPr="00CF627E">
              <w:rPr>
                <w:sz w:val="18"/>
                <w:szCs w:val="18"/>
                <w:lang w:val="es-BO"/>
              </w:rPr>
              <w:t xml:space="preserve">Documento de identidad: 180150442-2 </w:t>
            </w:r>
          </w:p>
          <w:p w:rsidR="00AB4565" w:rsidRPr="00CF627E" w:rsidRDefault="00AB4565" w:rsidP="00BC40C1">
            <w:pPr>
              <w:pStyle w:val="Default"/>
              <w:rPr>
                <w:sz w:val="18"/>
                <w:szCs w:val="18"/>
                <w:lang w:val="es-BO"/>
              </w:rPr>
            </w:pPr>
            <w:r w:rsidRPr="00CF627E">
              <w:rPr>
                <w:sz w:val="18"/>
                <w:szCs w:val="18"/>
                <w:lang w:val="es-BO"/>
              </w:rPr>
              <w:t>Telefax (593-2)3007134</w:t>
            </w:r>
          </w:p>
          <w:p w:rsidR="00AB4565" w:rsidRPr="00CF627E" w:rsidRDefault="00AB4565" w:rsidP="00BC40C1">
            <w:pPr>
              <w:pStyle w:val="Default"/>
              <w:rPr>
                <w:sz w:val="18"/>
                <w:szCs w:val="18"/>
                <w:lang w:val="es-BO"/>
              </w:rPr>
            </w:pPr>
            <w:r w:rsidRPr="00CF627E">
              <w:rPr>
                <w:sz w:val="18"/>
                <w:szCs w:val="18"/>
                <w:lang w:val="es-BO"/>
              </w:rPr>
              <w:t xml:space="preserve">Entidad donde labora: Instituto Nacional Autónomo de Investigaciones Agropecuarias, INIAP, Departamento de Nutrición y Calidad de Alimentos </w:t>
            </w:r>
          </w:p>
          <w:p w:rsidR="00AB4565" w:rsidRPr="00CF627E" w:rsidRDefault="00AB4565" w:rsidP="00BC40C1">
            <w:pPr>
              <w:pStyle w:val="Default"/>
              <w:rPr>
                <w:sz w:val="18"/>
                <w:szCs w:val="18"/>
                <w:lang w:val="es-BO"/>
              </w:rPr>
            </w:pPr>
            <w:r w:rsidRPr="00CF627E">
              <w:rPr>
                <w:sz w:val="18"/>
                <w:szCs w:val="18"/>
                <w:lang w:val="es-BO"/>
              </w:rPr>
              <w:t>Cargo o posición actual:  Responsable del área I &amp; D, procesos y productos en alimentos</w:t>
            </w:r>
          </w:p>
        </w:tc>
      </w:tr>
      <w:tr w:rsidR="00AB4565" w:rsidRPr="00CF627E" w:rsidTr="00BC40C1">
        <w:trPr>
          <w:trHeight w:val="883"/>
        </w:trPr>
        <w:tc>
          <w:tcPr>
            <w:tcW w:w="11341" w:type="dxa"/>
            <w:tcBorders>
              <w:top w:val="single" w:sz="8" w:space="0" w:color="000000"/>
              <w:left w:val="single" w:sz="8" w:space="0" w:color="000000"/>
              <w:bottom w:val="single" w:sz="8" w:space="0" w:color="000000"/>
              <w:right w:val="single" w:sz="8" w:space="0" w:color="000000"/>
            </w:tcBorders>
          </w:tcPr>
          <w:p w:rsidR="00AB4565" w:rsidRPr="00CF627E" w:rsidRDefault="00AB4565" w:rsidP="00BC40C1">
            <w:pPr>
              <w:pStyle w:val="Default"/>
              <w:rPr>
                <w:sz w:val="18"/>
                <w:szCs w:val="18"/>
                <w:lang w:val="es-BO"/>
              </w:rPr>
            </w:pPr>
            <w:r w:rsidRPr="00CF627E">
              <w:rPr>
                <w:b/>
                <w:bCs/>
                <w:sz w:val="18"/>
                <w:szCs w:val="18"/>
                <w:lang w:val="es-BO"/>
              </w:rPr>
              <w:t xml:space="preserve">2. Títulos Obtenidos </w:t>
            </w:r>
            <w:r w:rsidRPr="00CF627E">
              <w:rPr>
                <w:sz w:val="18"/>
                <w:szCs w:val="18"/>
                <w:lang w:val="es-BO"/>
              </w:rPr>
              <w:t xml:space="preserve">(Área/disciplina, Universidad, Año): </w:t>
            </w:r>
          </w:p>
          <w:p w:rsidR="00AB4565" w:rsidRPr="00070007" w:rsidRDefault="00AB4565" w:rsidP="00BC40C1">
            <w:pPr>
              <w:pStyle w:val="Default"/>
              <w:rPr>
                <w:sz w:val="18"/>
                <w:szCs w:val="18"/>
                <w:lang w:val="en-US"/>
              </w:rPr>
            </w:pPr>
            <w:r w:rsidRPr="00CF627E">
              <w:rPr>
                <w:sz w:val="18"/>
                <w:szCs w:val="18"/>
                <w:lang w:val="es-BO"/>
              </w:rPr>
              <w:t xml:space="preserve">-Diplomado Internacional en envases y embalajes. </w:t>
            </w:r>
            <w:r w:rsidRPr="00070007">
              <w:rPr>
                <w:sz w:val="18"/>
                <w:szCs w:val="18"/>
                <w:lang w:val="en-US"/>
              </w:rPr>
              <w:t xml:space="preserve">Cali, Colombia, 2005 </w:t>
            </w:r>
          </w:p>
          <w:p w:rsidR="00AB4565" w:rsidRPr="00CF627E" w:rsidRDefault="00AB4565" w:rsidP="00BC40C1">
            <w:pPr>
              <w:pStyle w:val="Default"/>
              <w:rPr>
                <w:sz w:val="18"/>
                <w:szCs w:val="18"/>
                <w:lang w:val="es-BO"/>
              </w:rPr>
            </w:pPr>
            <w:r w:rsidRPr="00070007">
              <w:rPr>
                <w:sz w:val="18"/>
                <w:szCs w:val="18"/>
                <w:lang w:val="en-US"/>
              </w:rPr>
              <w:t xml:space="preserve">- </w:t>
            </w:r>
            <w:proofErr w:type="spellStart"/>
            <w:r w:rsidRPr="00070007">
              <w:rPr>
                <w:sz w:val="18"/>
                <w:szCs w:val="18"/>
                <w:lang w:val="en-US"/>
              </w:rPr>
              <w:t>Magíster</w:t>
            </w:r>
            <w:proofErr w:type="spellEnd"/>
            <w:r w:rsidRPr="00070007">
              <w:rPr>
                <w:sz w:val="18"/>
                <w:szCs w:val="18"/>
                <w:lang w:val="en-US"/>
              </w:rPr>
              <w:t xml:space="preserve"> of Science. </w:t>
            </w:r>
            <w:r w:rsidRPr="00CF627E">
              <w:rPr>
                <w:sz w:val="18"/>
                <w:szCs w:val="18"/>
                <w:lang w:val="es-BO"/>
              </w:rPr>
              <w:t xml:space="preserve">Área: Ciencia de Alimentos. Escuela Politécnica Nacional. 2001 </w:t>
            </w:r>
          </w:p>
          <w:p w:rsidR="00AB4565" w:rsidRPr="00CF627E" w:rsidRDefault="00AB4565" w:rsidP="00BC40C1">
            <w:pPr>
              <w:pStyle w:val="Default"/>
              <w:rPr>
                <w:sz w:val="18"/>
                <w:szCs w:val="18"/>
                <w:lang w:val="es-BO"/>
              </w:rPr>
            </w:pPr>
            <w:r w:rsidRPr="00CF627E">
              <w:rPr>
                <w:sz w:val="18"/>
                <w:szCs w:val="18"/>
                <w:lang w:val="es-BO"/>
              </w:rPr>
              <w:t xml:space="preserve">- Ingeniera en Alimentos. Universidad Técnica de Ambato. 1985 </w:t>
            </w:r>
          </w:p>
        </w:tc>
      </w:tr>
      <w:tr w:rsidR="00AB4565" w:rsidRPr="00CF627E" w:rsidTr="00BC40C1">
        <w:trPr>
          <w:trHeight w:val="1939"/>
        </w:trPr>
        <w:tc>
          <w:tcPr>
            <w:tcW w:w="11341" w:type="dxa"/>
            <w:tcBorders>
              <w:top w:val="single" w:sz="8" w:space="0" w:color="000000"/>
              <w:left w:val="single" w:sz="8" w:space="0" w:color="000000"/>
              <w:bottom w:val="single" w:sz="8" w:space="0" w:color="000000"/>
              <w:right w:val="single" w:sz="8" w:space="0" w:color="000000"/>
            </w:tcBorders>
          </w:tcPr>
          <w:p w:rsidR="00AB4565" w:rsidRPr="00CF627E" w:rsidRDefault="00AB4565" w:rsidP="00BC40C1">
            <w:pPr>
              <w:pStyle w:val="Default"/>
              <w:jc w:val="both"/>
              <w:rPr>
                <w:sz w:val="18"/>
                <w:szCs w:val="18"/>
                <w:lang w:val="es-BO"/>
              </w:rPr>
            </w:pPr>
            <w:r w:rsidRPr="00CF627E">
              <w:rPr>
                <w:b/>
                <w:bCs/>
                <w:sz w:val="18"/>
                <w:szCs w:val="18"/>
                <w:lang w:val="es-BO"/>
              </w:rPr>
              <w:t xml:space="preserve">3. Experiencia. Campos de la ciencia y la tecnología en los cuales es experto </w:t>
            </w:r>
          </w:p>
          <w:p w:rsidR="00AB4565" w:rsidRPr="00CF627E" w:rsidRDefault="00AB4565" w:rsidP="00BC40C1">
            <w:pPr>
              <w:pStyle w:val="Default"/>
              <w:jc w:val="both"/>
              <w:rPr>
                <w:sz w:val="18"/>
                <w:szCs w:val="18"/>
                <w:lang w:val="es-BO"/>
              </w:rPr>
            </w:pPr>
            <w:r w:rsidRPr="00CF627E">
              <w:rPr>
                <w:sz w:val="18"/>
                <w:szCs w:val="18"/>
                <w:lang w:val="es-BO"/>
              </w:rPr>
              <w:t xml:space="preserve">- INIAP-EESC. Departamento de Nutrición y Calidad. Investigador Agropecuario. Desarrollo de nuevos productos. Valor agregado, transformación </w:t>
            </w:r>
            <w:r w:rsidRPr="00CF627E">
              <w:rPr>
                <w:bCs/>
                <w:sz w:val="18"/>
                <w:szCs w:val="18"/>
                <w:lang w:val="es-BO"/>
              </w:rPr>
              <w:t>y Calidad de Alimentos</w:t>
            </w:r>
            <w:r w:rsidRPr="00CF627E">
              <w:rPr>
                <w:b/>
                <w:bCs/>
                <w:sz w:val="18"/>
                <w:szCs w:val="18"/>
                <w:lang w:val="es-BO"/>
              </w:rPr>
              <w:t xml:space="preserve"> </w:t>
            </w:r>
            <w:r w:rsidRPr="00CF627E">
              <w:rPr>
                <w:sz w:val="18"/>
                <w:szCs w:val="18"/>
                <w:lang w:val="es-BO"/>
              </w:rPr>
              <w:t xml:space="preserve">desde octubre 1994 </w:t>
            </w:r>
          </w:p>
          <w:p w:rsidR="00AB4565" w:rsidRPr="00CF627E" w:rsidRDefault="00AB4565" w:rsidP="00BC40C1">
            <w:pPr>
              <w:pStyle w:val="Default"/>
              <w:jc w:val="both"/>
              <w:rPr>
                <w:sz w:val="18"/>
                <w:szCs w:val="18"/>
                <w:lang w:val="es-BO"/>
              </w:rPr>
            </w:pPr>
            <w:r w:rsidRPr="00CF627E">
              <w:rPr>
                <w:sz w:val="18"/>
                <w:szCs w:val="18"/>
                <w:lang w:val="es-BO"/>
              </w:rPr>
              <w:t xml:space="preserve">- INIAP-EESC. Programa Nacional de Leguminosas y Granos Andinos. Caracterización físico-química y funcional del chocho. Montaje y Operatividad de la planta piloto de </w:t>
            </w:r>
            <w:proofErr w:type="spellStart"/>
            <w:r w:rsidRPr="00CF627E">
              <w:rPr>
                <w:sz w:val="18"/>
                <w:szCs w:val="18"/>
                <w:lang w:val="es-BO"/>
              </w:rPr>
              <w:t>desamargado</w:t>
            </w:r>
            <w:proofErr w:type="spellEnd"/>
            <w:r w:rsidRPr="00CF627E">
              <w:rPr>
                <w:sz w:val="18"/>
                <w:szCs w:val="18"/>
                <w:lang w:val="es-BO"/>
              </w:rPr>
              <w:t xml:space="preserve">. Extracción y caracterización del aceite de chocho. Control de calidad de materias primas, procesamiento de productos y aprovechamiento de subproductos. </w:t>
            </w:r>
          </w:p>
          <w:p w:rsidR="00AB4565" w:rsidRPr="00CF627E" w:rsidRDefault="00AB4565" w:rsidP="00BC40C1">
            <w:pPr>
              <w:pStyle w:val="Default"/>
              <w:jc w:val="both"/>
              <w:rPr>
                <w:sz w:val="18"/>
                <w:szCs w:val="18"/>
                <w:lang w:val="es-BO"/>
              </w:rPr>
            </w:pPr>
            <w:r w:rsidRPr="00CF627E">
              <w:rPr>
                <w:sz w:val="18"/>
                <w:szCs w:val="18"/>
                <w:lang w:val="es-BO"/>
              </w:rPr>
              <w:t xml:space="preserve">- INIAP-EESC. Programa Regional de Trigo y Cebada. Investigador Agropecuario I, II y III. Calidad Industrial de Cebada y Trigo. Alternativas de consumo. 02/1987-06/ 1993 </w:t>
            </w:r>
          </w:p>
          <w:p w:rsidR="00AB4565" w:rsidRPr="00CF627E" w:rsidRDefault="00AB4565" w:rsidP="00BC40C1">
            <w:pPr>
              <w:pStyle w:val="Default"/>
              <w:jc w:val="both"/>
              <w:rPr>
                <w:sz w:val="18"/>
                <w:szCs w:val="18"/>
                <w:lang w:val="es-BO"/>
              </w:rPr>
            </w:pPr>
            <w:r w:rsidRPr="00CF627E">
              <w:rPr>
                <w:sz w:val="18"/>
                <w:szCs w:val="18"/>
                <w:lang w:val="es-BO"/>
              </w:rPr>
              <w:t xml:space="preserve">- Control de calidad. Cervecería Andina. 1986 </w:t>
            </w:r>
          </w:p>
        </w:tc>
      </w:tr>
      <w:tr w:rsidR="00AB4565" w:rsidRPr="00CF627E" w:rsidTr="00BC40C1">
        <w:trPr>
          <w:trHeight w:val="2153"/>
        </w:trPr>
        <w:tc>
          <w:tcPr>
            <w:tcW w:w="11341" w:type="dxa"/>
            <w:tcBorders>
              <w:top w:val="single" w:sz="8" w:space="0" w:color="000000"/>
              <w:left w:val="single" w:sz="8" w:space="0" w:color="000000"/>
              <w:bottom w:val="single" w:sz="8" w:space="0" w:color="000000"/>
              <w:right w:val="single" w:sz="8" w:space="0" w:color="000000"/>
            </w:tcBorders>
          </w:tcPr>
          <w:p w:rsidR="00AB4565" w:rsidRPr="00CF627E" w:rsidRDefault="00AB4565" w:rsidP="00BC40C1">
            <w:pPr>
              <w:pStyle w:val="Default"/>
              <w:jc w:val="both"/>
              <w:rPr>
                <w:b/>
                <w:bCs/>
                <w:sz w:val="18"/>
                <w:szCs w:val="18"/>
                <w:lang w:val="es-BO"/>
              </w:rPr>
            </w:pPr>
            <w:r w:rsidRPr="00CF627E">
              <w:rPr>
                <w:b/>
                <w:bCs/>
                <w:sz w:val="18"/>
                <w:szCs w:val="18"/>
                <w:lang w:val="es-BO"/>
              </w:rPr>
              <w:t xml:space="preserve">4.Cargos Desempeñados (Tipo de posición, Institución, Fecha) en los últimos 5 años: </w:t>
            </w:r>
          </w:p>
          <w:p w:rsidR="00AB4565" w:rsidRPr="00CF627E" w:rsidRDefault="00AB4565" w:rsidP="00BC40C1">
            <w:pPr>
              <w:pStyle w:val="Default"/>
              <w:jc w:val="both"/>
              <w:rPr>
                <w:b/>
                <w:sz w:val="18"/>
                <w:szCs w:val="18"/>
                <w:lang w:val="es-BO"/>
              </w:rPr>
            </w:pPr>
            <w:r w:rsidRPr="00CF627E">
              <w:rPr>
                <w:sz w:val="18"/>
                <w:szCs w:val="18"/>
                <w:lang w:val="es-BO"/>
              </w:rPr>
              <w:t xml:space="preserve">- Directora del proyecto “Alternativas tecnológicas para mejorar la competitividad  de los granos andinos: Chocho, quinua, amaranto y </w:t>
            </w:r>
            <w:proofErr w:type="spellStart"/>
            <w:r w:rsidRPr="00CF627E">
              <w:rPr>
                <w:sz w:val="18"/>
                <w:szCs w:val="18"/>
                <w:lang w:val="es-BO"/>
              </w:rPr>
              <w:t>sangorache</w:t>
            </w:r>
            <w:proofErr w:type="spellEnd"/>
            <w:r w:rsidRPr="00CF627E">
              <w:rPr>
                <w:b/>
                <w:sz w:val="18"/>
                <w:szCs w:val="18"/>
                <w:lang w:val="es-BO"/>
              </w:rPr>
              <w:t>”. 2008-2012</w:t>
            </w:r>
          </w:p>
          <w:p w:rsidR="00AB4565" w:rsidRPr="00CF627E" w:rsidRDefault="00AB4565" w:rsidP="00BC40C1">
            <w:pPr>
              <w:pStyle w:val="Default"/>
              <w:jc w:val="both"/>
              <w:rPr>
                <w:b/>
                <w:sz w:val="18"/>
                <w:szCs w:val="18"/>
                <w:lang w:val="es-BO"/>
              </w:rPr>
            </w:pPr>
            <w:r w:rsidRPr="00CF627E">
              <w:rPr>
                <w:sz w:val="18"/>
                <w:szCs w:val="18"/>
                <w:lang w:val="es-BO"/>
              </w:rPr>
              <w:t xml:space="preserve">- Investigador adjunto del proyecto “Valorización de cultivos y materias primas, para respaldar las certificaciones de origen. Desarrollar y aplicar procesos tecnológicos y agroindustriales, a través de sistemas integrados de calidad, sanidad e inocuidad, a lo largo de la cadena </w:t>
            </w:r>
            <w:proofErr w:type="spellStart"/>
            <w:r w:rsidRPr="00CF627E">
              <w:rPr>
                <w:sz w:val="18"/>
                <w:szCs w:val="18"/>
                <w:lang w:val="es-BO"/>
              </w:rPr>
              <w:t>agroproductiva</w:t>
            </w:r>
            <w:proofErr w:type="spellEnd"/>
            <w:r w:rsidRPr="00CF627E">
              <w:rPr>
                <w:b/>
                <w:sz w:val="18"/>
                <w:szCs w:val="18"/>
                <w:lang w:val="es-BO"/>
              </w:rPr>
              <w:t>”. 2008-2012</w:t>
            </w:r>
          </w:p>
          <w:p w:rsidR="00AB4565" w:rsidRPr="00CF627E" w:rsidRDefault="00AB4565" w:rsidP="00BC40C1">
            <w:pPr>
              <w:pStyle w:val="Default"/>
              <w:jc w:val="both"/>
              <w:rPr>
                <w:sz w:val="18"/>
                <w:szCs w:val="18"/>
                <w:lang w:val="es-BO"/>
              </w:rPr>
            </w:pPr>
            <w:r w:rsidRPr="00CF627E">
              <w:rPr>
                <w:b/>
                <w:bCs/>
                <w:sz w:val="18"/>
                <w:szCs w:val="18"/>
                <w:lang w:val="es-BO"/>
              </w:rPr>
              <w:t xml:space="preserve">- </w:t>
            </w:r>
            <w:r w:rsidRPr="00CF627E">
              <w:rPr>
                <w:sz w:val="18"/>
                <w:szCs w:val="18"/>
                <w:lang w:val="es-BO"/>
              </w:rPr>
              <w:t xml:space="preserve">Directora del proyecto “Usos alternativos del chocho”. INIAP-FUNDACYT. 2005-2006 </w:t>
            </w:r>
          </w:p>
          <w:p w:rsidR="00AB4565" w:rsidRPr="00CF627E" w:rsidRDefault="00AB4565" w:rsidP="00BC40C1">
            <w:pPr>
              <w:pStyle w:val="Default"/>
              <w:jc w:val="both"/>
              <w:rPr>
                <w:sz w:val="18"/>
                <w:szCs w:val="18"/>
                <w:lang w:val="es-BO"/>
              </w:rPr>
            </w:pPr>
            <w:r w:rsidRPr="00CF627E">
              <w:rPr>
                <w:sz w:val="18"/>
                <w:szCs w:val="18"/>
                <w:lang w:val="es-BO"/>
              </w:rPr>
              <w:t xml:space="preserve">- Directora del proyecto “Estudio y aprovechamiento de las propiedades funcionales de la jícama”. INIAP- FUNDACYT. 2006 </w:t>
            </w:r>
          </w:p>
          <w:p w:rsidR="00AB4565" w:rsidRPr="00CF627E" w:rsidRDefault="00AB4565" w:rsidP="00BC40C1">
            <w:pPr>
              <w:pStyle w:val="Default"/>
              <w:spacing w:after="120"/>
              <w:jc w:val="both"/>
              <w:rPr>
                <w:sz w:val="18"/>
                <w:szCs w:val="18"/>
                <w:lang w:val="es-BO"/>
              </w:rPr>
            </w:pPr>
            <w:r w:rsidRPr="00CF627E">
              <w:rPr>
                <w:sz w:val="18"/>
                <w:szCs w:val="18"/>
                <w:lang w:val="es-BO"/>
              </w:rPr>
              <w:t xml:space="preserve">- Responsable de la línea de Acción “Desarrollo y adaptación de Tecnologías para el almacenamiento y procesamiento de Tubérculos andinos”. INIAP. 2001-2003. </w:t>
            </w:r>
          </w:p>
        </w:tc>
      </w:tr>
      <w:tr w:rsidR="00AB4565" w:rsidRPr="00CF627E" w:rsidTr="00BC40C1">
        <w:trPr>
          <w:trHeight w:val="2115"/>
        </w:trPr>
        <w:tc>
          <w:tcPr>
            <w:tcW w:w="11341" w:type="dxa"/>
            <w:tcBorders>
              <w:top w:val="single" w:sz="8" w:space="0" w:color="000000"/>
              <w:left w:val="single" w:sz="8" w:space="0" w:color="000000"/>
              <w:bottom w:val="single" w:sz="8" w:space="0" w:color="000000"/>
              <w:right w:val="single" w:sz="8" w:space="0" w:color="000000"/>
            </w:tcBorders>
          </w:tcPr>
          <w:p w:rsidR="00AB4565" w:rsidRPr="00CF627E" w:rsidRDefault="00AB4565" w:rsidP="00BC40C1">
            <w:pPr>
              <w:pStyle w:val="Default"/>
              <w:rPr>
                <w:b/>
                <w:bCs/>
                <w:sz w:val="18"/>
                <w:szCs w:val="18"/>
                <w:lang w:val="es-BO"/>
              </w:rPr>
            </w:pPr>
            <w:r w:rsidRPr="00CF627E">
              <w:rPr>
                <w:b/>
                <w:bCs/>
                <w:sz w:val="18"/>
                <w:szCs w:val="18"/>
                <w:lang w:val="es-BO"/>
              </w:rPr>
              <w:t xml:space="preserve">5.Publicaciones Recientes </w:t>
            </w:r>
          </w:p>
          <w:p w:rsidR="00AB4565" w:rsidRPr="00CF627E" w:rsidRDefault="00AB4565" w:rsidP="00BC40C1">
            <w:pPr>
              <w:pStyle w:val="Default"/>
              <w:rPr>
                <w:b/>
                <w:bCs/>
                <w:sz w:val="18"/>
                <w:szCs w:val="18"/>
                <w:lang w:val="es-BO"/>
              </w:rPr>
            </w:pPr>
          </w:p>
          <w:p w:rsidR="00AB4565" w:rsidRPr="00070007" w:rsidRDefault="00AB4565" w:rsidP="00BC40C1">
            <w:pPr>
              <w:jc w:val="both"/>
              <w:rPr>
                <w:rFonts w:ascii="Bookman Old Style" w:hAnsi="Bookman Old Style" w:cs="Arial"/>
                <w:b/>
                <w:bCs/>
                <w:color w:val="000000"/>
                <w:sz w:val="18"/>
                <w:szCs w:val="18"/>
              </w:rPr>
            </w:pPr>
            <w:r w:rsidRPr="00CF627E">
              <w:rPr>
                <w:rFonts w:ascii="Bookman Old Style" w:hAnsi="Bookman Old Style" w:cs="Arial"/>
                <w:color w:val="000000"/>
                <w:sz w:val="18"/>
                <w:szCs w:val="18"/>
                <w:lang w:val="es-BO"/>
              </w:rPr>
              <w:t xml:space="preserve">Berti, P., </w:t>
            </w:r>
            <w:proofErr w:type="spellStart"/>
            <w:r w:rsidRPr="00CF627E">
              <w:rPr>
                <w:rFonts w:ascii="Bookman Old Style" w:hAnsi="Bookman Old Style" w:cs="Arial"/>
                <w:b/>
                <w:bCs/>
                <w:color w:val="000000"/>
                <w:sz w:val="18"/>
                <w:szCs w:val="18"/>
                <w:lang w:val="es-BO"/>
              </w:rPr>
              <w:t>Villacrés</w:t>
            </w:r>
            <w:proofErr w:type="spellEnd"/>
            <w:r w:rsidRPr="00CF627E">
              <w:rPr>
                <w:rFonts w:ascii="Bookman Old Style" w:hAnsi="Bookman Old Style" w:cs="Arial"/>
                <w:color w:val="000000"/>
                <w:sz w:val="18"/>
                <w:szCs w:val="18"/>
                <w:lang w:val="es-BO"/>
              </w:rPr>
              <w:t xml:space="preserve">, E., Segovia, G., Mazón, N.&amp; Peralta, E. (2013). </w:t>
            </w:r>
            <w:proofErr w:type="spellStart"/>
            <w:r w:rsidRPr="00070007">
              <w:rPr>
                <w:rFonts w:ascii="Bookman Old Style" w:hAnsi="Bookman Old Style" w:cs="Arial"/>
                <w:i/>
                <w:iCs/>
                <w:color w:val="000000"/>
                <w:sz w:val="18"/>
                <w:szCs w:val="18"/>
              </w:rPr>
              <w:t>Lupinus</w:t>
            </w:r>
            <w:proofErr w:type="spellEnd"/>
            <w:r w:rsidRPr="00070007">
              <w:rPr>
                <w:rFonts w:ascii="Bookman Old Style" w:hAnsi="Bookman Old Style" w:cs="Arial"/>
                <w:i/>
                <w:iCs/>
                <w:color w:val="000000"/>
                <w:sz w:val="18"/>
                <w:szCs w:val="18"/>
              </w:rPr>
              <w:t xml:space="preserve"> </w:t>
            </w:r>
            <w:proofErr w:type="spellStart"/>
            <w:r w:rsidRPr="00070007">
              <w:rPr>
                <w:rFonts w:ascii="Bookman Old Style" w:hAnsi="Bookman Old Style" w:cs="Arial"/>
                <w:i/>
                <w:iCs/>
                <w:color w:val="000000"/>
                <w:sz w:val="18"/>
                <w:szCs w:val="18"/>
              </w:rPr>
              <w:t>mutabilis</w:t>
            </w:r>
            <w:proofErr w:type="spellEnd"/>
            <w:r w:rsidRPr="00070007">
              <w:rPr>
                <w:rFonts w:ascii="Bookman Old Style" w:hAnsi="Bookman Old Style" w:cs="Arial"/>
                <w:i/>
                <w:iCs/>
                <w:color w:val="000000"/>
                <w:sz w:val="18"/>
                <w:szCs w:val="18"/>
              </w:rPr>
              <w:t xml:space="preserve"> </w:t>
            </w:r>
            <w:r w:rsidRPr="00070007">
              <w:rPr>
                <w:rFonts w:ascii="Bookman Old Style" w:hAnsi="Bookman Old Style" w:cs="Arial"/>
                <w:color w:val="000000"/>
                <w:sz w:val="18"/>
                <w:szCs w:val="18"/>
              </w:rPr>
              <w:t xml:space="preserve">Sweet, a traditional Ecuadorian grain: Fatty acid composition, use in the Ecuadorian food system, and potential for reducing malnutrition. </w:t>
            </w:r>
            <w:r w:rsidRPr="00070007">
              <w:rPr>
                <w:rFonts w:ascii="Bookman Old Style" w:hAnsi="Bookman Old Style" w:cs="Arial"/>
                <w:i/>
                <w:iCs/>
                <w:color w:val="000000"/>
                <w:sz w:val="18"/>
                <w:szCs w:val="18"/>
              </w:rPr>
              <w:t>Global Advanced Research Journal of Agricultural Science</w:t>
            </w:r>
            <w:r w:rsidRPr="00070007">
              <w:rPr>
                <w:rFonts w:ascii="Bookman Old Style" w:hAnsi="Bookman Old Style" w:cs="Arial"/>
                <w:color w:val="000000"/>
                <w:sz w:val="18"/>
                <w:szCs w:val="18"/>
              </w:rPr>
              <w:t>, Vol. 2(6) pp. 153-159</w:t>
            </w:r>
            <w:r w:rsidRPr="00070007">
              <w:rPr>
                <w:rFonts w:ascii="Bookman Old Style" w:hAnsi="Bookman Old Style" w:cs="Arial"/>
                <w:b/>
                <w:bCs/>
                <w:color w:val="000000"/>
                <w:sz w:val="18"/>
                <w:szCs w:val="18"/>
              </w:rPr>
              <w:t>. ISSN: 2315-5094</w:t>
            </w:r>
          </w:p>
          <w:p w:rsidR="00AB4565" w:rsidRPr="00070007" w:rsidRDefault="00AB4565" w:rsidP="00BC40C1">
            <w:pPr>
              <w:jc w:val="both"/>
              <w:rPr>
                <w:rFonts w:ascii="Bookman Old Style" w:hAnsi="Bookman Old Style" w:cs="Arial"/>
                <w:color w:val="000000"/>
                <w:sz w:val="18"/>
                <w:szCs w:val="18"/>
              </w:rPr>
            </w:pPr>
          </w:p>
          <w:p w:rsidR="00AB4565" w:rsidRPr="00CB3804" w:rsidRDefault="00AB4565" w:rsidP="00BC40C1">
            <w:pPr>
              <w:jc w:val="both"/>
              <w:rPr>
                <w:rFonts w:ascii="Bookman Old Style" w:hAnsi="Bookman Old Style" w:cs="Arial"/>
                <w:b/>
                <w:bCs/>
                <w:color w:val="000000"/>
                <w:sz w:val="18"/>
                <w:szCs w:val="18"/>
              </w:rPr>
            </w:pPr>
            <w:proofErr w:type="spellStart"/>
            <w:r w:rsidRPr="00CF627E">
              <w:rPr>
                <w:rFonts w:ascii="Bookman Old Style" w:hAnsi="Bookman Old Style" w:cs="Arial"/>
                <w:color w:val="000000"/>
                <w:sz w:val="18"/>
                <w:szCs w:val="18"/>
                <w:lang w:val="es-BO"/>
              </w:rPr>
              <w:t>Baldeón</w:t>
            </w:r>
            <w:proofErr w:type="spellEnd"/>
            <w:r w:rsidRPr="00CF627E">
              <w:rPr>
                <w:rFonts w:ascii="Bookman Old Style" w:hAnsi="Bookman Old Style" w:cs="Arial"/>
                <w:color w:val="000000"/>
                <w:sz w:val="18"/>
                <w:szCs w:val="18"/>
                <w:lang w:val="es-BO"/>
              </w:rPr>
              <w:t xml:space="preserve">, M., Castro, J., </w:t>
            </w:r>
            <w:proofErr w:type="spellStart"/>
            <w:r w:rsidRPr="00CF627E">
              <w:rPr>
                <w:rFonts w:ascii="Bookman Old Style" w:hAnsi="Bookman Old Style" w:cs="Arial"/>
                <w:b/>
                <w:bCs/>
                <w:color w:val="000000"/>
                <w:sz w:val="18"/>
                <w:szCs w:val="18"/>
                <w:lang w:val="es-BO"/>
              </w:rPr>
              <w:t>Villacrés</w:t>
            </w:r>
            <w:proofErr w:type="spellEnd"/>
            <w:r w:rsidRPr="00CF627E">
              <w:rPr>
                <w:rFonts w:ascii="Bookman Old Style" w:hAnsi="Bookman Old Style" w:cs="Arial"/>
                <w:b/>
                <w:bCs/>
                <w:color w:val="000000"/>
                <w:sz w:val="18"/>
                <w:szCs w:val="18"/>
                <w:lang w:val="es-BO"/>
              </w:rPr>
              <w:t>, E</w:t>
            </w:r>
            <w:r w:rsidRPr="00CF627E">
              <w:rPr>
                <w:rFonts w:ascii="Bookman Old Style" w:hAnsi="Bookman Old Style" w:cs="Arial"/>
                <w:color w:val="000000"/>
                <w:sz w:val="18"/>
                <w:szCs w:val="18"/>
                <w:lang w:val="es-BO"/>
              </w:rPr>
              <w:t xml:space="preserve">., Narváez &amp; </w:t>
            </w:r>
            <w:proofErr w:type="spellStart"/>
            <w:r w:rsidRPr="00CF627E">
              <w:rPr>
                <w:rFonts w:ascii="Bookman Old Style" w:hAnsi="Bookman Old Style" w:cs="Arial"/>
                <w:color w:val="000000"/>
                <w:sz w:val="18"/>
                <w:szCs w:val="18"/>
                <w:lang w:val="es-BO"/>
              </w:rPr>
              <w:t>Fornasini</w:t>
            </w:r>
            <w:proofErr w:type="spellEnd"/>
            <w:r w:rsidRPr="00CF627E">
              <w:rPr>
                <w:rFonts w:ascii="Bookman Old Style" w:hAnsi="Bookman Old Style" w:cs="Arial"/>
                <w:color w:val="000000"/>
                <w:sz w:val="18"/>
                <w:szCs w:val="18"/>
                <w:lang w:val="es-BO"/>
              </w:rPr>
              <w:t>, M.</w:t>
            </w:r>
            <w:r w:rsidRPr="00CF627E">
              <w:rPr>
                <w:rFonts w:ascii="Bookman Old Style" w:hAnsi="Bookman Old Style" w:cs="Arial"/>
                <w:b/>
                <w:bCs/>
                <w:i/>
                <w:iCs/>
                <w:color w:val="000000"/>
                <w:sz w:val="18"/>
                <w:szCs w:val="18"/>
                <w:lang w:val="es-BO"/>
              </w:rPr>
              <w:t xml:space="preserve"> </w:t>
            </w:r>
            <w:r w:rsidRPr="00CF627E">
              <w:rPr>
                <w:rFonts w:ascii="Bookman Old Style" w:hAnsi="Bookman Old Style" w:cs="Arial"/>
                <w:color w:val="000000"/>
                <w:sz w:val="18"/>
                <w:szCs w:val="18"/>
                <w:lang w:val="es-BO"/>
              </w:rPr>
              <w:t xml:space="preserve">(2012). </w:t>
            </w:r>
            <w:r w:rsidRPr="00070007">
              <w:rPr>
                <w:rFonts w:ascii="Bookman Old Style" w:hAnsi="Bookman Old Style" w:cs="Arial"/>
                <w:color w:val="000000"/>
                <w:sz w:val="18"/>
                <w:szCs w:val="18"/>
              </w:rPr>
              <w:t xml:space="preserve">Hypoglycemic effect of cooked </w:t>
            </w:r>
            <w:proofErr w:type="spellStart"/>
            <w:r w:rsidRPr="00070007">
              <w:rPr>
                <w:rFonts w:ascii="Bookman Old Style" w:hAnsi="Bookman Old Style" w:cs="Arial"/>
                <w:i/>
                <w:iCs/>
                <w:color w:val="000000"/>
                <w:sz w:val="18"/>
                <w:szCs w:val="18"/>
              </w:rPr>
              <w:t>lupinus</w:t>
            </w:r>
            <w:proofErr w:type="spellEnd"/>
            <w:r w:rsidRPr="00070007">
              <w:rPr>
                <w:rFonts w:ascii="Bookman Old Style" w:hAnsi="Bookman Old Style" w:cs="Arial"/>
                <w:i/>
                <w:iCs/>
                <w:color w:val="000000"/>
                <w:sz w:val="18"/>
                <w:szCs w:val="18"/>
              </w:rPr>
              <w:t xml:space="preserve"> </w:t>
            </w:r>
            <w:proofErr w:type="spellStart"/>
            <w:r w:rsidRPr="00070007">
              <w:rPr>
                <w:rFonts w:ascii="Bookman Old Style" w:hAnsi="Bookman Old Style" w:cs="Arial"/>
                <w:i/>
                <w:iCs/>
                <w:color w:val="000000"/>
                <w:sz w:val="18"/>
                <w:szCs w:val="18"/>
              </w:rPr>
              <w:t>mutabilis</w:t>
            </w:r>
            <w:proofErr w:type="spellEnd"/>
            <w:r w:rsidRPr="00070007">
              <w:rPr>
                <w:rFonts w:ascii="Bookman Old Style" w:hAnsi="Bookman Old Style" w:cs="Arial"/>
                <w:i/>
                <w:iCs/>
                <w:color w:val="000000"/>
                <w:sz w:val="18"/>
                <w:szCs w:val="18"/>
              </w:rPr>
              <w:t xml:space="preserve"> </w:t>
            </w:r>
            <w:r w:rsidRPr="00070007">
              <w:rPr>
                <w:rFonts w:ascii="Bookman Old Style" w:hAnsi="Bookman Old Style" w:cs="Arial"/>
                <w:color w:val="000000"/>
                <w:sz w:val="18"/>
                <w:szCs w:val="18"/>
              </w:rPr>
              <w:t xml:space="preserve">and its purified alkaloids in subjects with type-2 diabetes. </w:t>
            </w:r>
            <w:proofErr w:type="spellStart"/>
            <w:r w:rsidRPr="00CB3804">
              <w:rPr>
                <w:rFonts w:ascii="Bookman Old Style" w:hAnsi="Bookman Old Style" w:cs="Arial"/>
                <w:i/>
                <w:iCs/>
                <w:color w:val="000000"/>
                <w:sz w:val="18"/>
                <w:szCs w:val="18"/>
              </w:rPr>
              <w:t>Nutr</w:t>
            </w:r>
            <w:proofErr w:type="spellEnd"/>
            <w:r w:rsidRPr="00CB3804">
              <w:rPr>
                <w:rFonts w:ascii="Bookman Old Style" w:hAnsi="Bookman Old Style" w:cs="Arial"/>
                <w:i/>
                <w:iCs/>
                <w:color w:val="000000"/>
                <w:sz w:val="18"/>
                <w:szCs w:val="18"/>
              </w:rPr>
              <w:t>. Hosp</w:t>
            </w:r>
            <w:r w:rsidRPr="00CB3804">
              <w:rPr>
                <w:rFonts w:ascii="Bookman Old Style" w:hAnsi="Bookman Old Style" w:cs="Arial"/>
                <w:b/>
                <w:bCs/>
                <w:i/>
                <w:iCs/>
                <w:color w:val="000000"/>
                <w:sz w:val="18"/>
                <w:szCs w:val="18"/>
              </w:rPr>
              <w:t xml:space="preserve">., </w:t>
            </w:r>
            <w:r w:rsidRPr="00CB3804">
              <w:rPr>
                <w:rFonts w:ascii="Bookman Old Style" w:hAnsi="Bookman Old Style" w:cs="Arial"/>
                <w:color w:val="000000"/>
                <w:sz w:val="18"/>
                <w:szCs w:val="18"/>
              </w:rPr>
              <w:t xml:space="preserve">27(4):1245:1250. </w:t>
            </w:r>
            <w:r w:rsidRPr="00CB3804">
              <w:rPr>
                <w:rFonts w:ascii="Bookman Old Style" w:hAnsi="Bookman Old Style" w:cs="Arial"/>
                <w:b/>
                <w:bCs/>
                <w:color w:val="000000"/>
                <w:sz w:val="18"/>
                <w:szCs w:val="18"/>
              </w:rPr>
              <w:t>ISSN: 0212-1611</w:t>
            </w:r>
          </w:p>
          <w:p w:rsidR="00AB4565" w:rsidRPr="00CB3804" w:rsidRDefault="00AB4565" w:rsidP="00BC40C1">
            <w:pPr>
              <w:jc w:val="both"/>
              <w:rPr>
                <w:rFonts w:ascii="Bookman Old Style" w:hAnsi="Bookman Old Style" w:cs="Arial"/>
                <w:color w:val="000000"/>
                <w:sz w:val="18"/>
                <w:szCs w:val="18"/>
              </w:rPr>
            </w:pPr>
          </w:p>
          <w:p w:rsidR="00AB4565" w:rsidRPr="00CF627E" w:rsidRDefault="00AB4565" w:rsidP="00BC40C1">
            <w:pPr>
              <w:jc w:val="both"/>
              <w:rPr>
                <w:rFonts w:ascii="Bookman Old Style" w:hAnsi="Bookman Old Style" w:cs="Arial"/>
                <w:b/>
                <w:bCs/>
                <w:color w:val="000000"/>
                <w:sz w:val="18"/>
                <w:szCs w:val="18"/>
                <w:lang w:val="es-BO"/>
              </w:rPr>
            </w:pPr>
            <w:proofErr w:type="spellStart"/>
            <w:r w:rsidRPr="00CB3804">
              <w:rPr>
                <w:rFonts w:ascii="Bookman Old Style" w:hAnsi="Bookman Old Style" w:cs="Arial"/>
                <w:color w:val="000000"/>
                <w:sz w:val="18"/>
                <w:szCs w:val="18"/>
              </w:rPr>
              <w:t>Fornasini</w:t>
            </w:r>
            <w:proofErr w:type="spellEnd"/>
            <w:r w:rsidRPr="00CB3804">
              <w:rPr>
                <w:rFonts w:ascii="Bookman Old Style" w:hAnsi="Bookman Old Style" w:cs="Arial"/>
                <w:color w:val="000000"/>
                <w:sz w:val="18"/>
                <w:szCs w:val="18"/>
              </w:rPr>
              <w:t xml:space="preserve">, M., Castro, J., </w:t>
            </w:r>
            <w:proofErr w:type="spellStart"/>
            <w:r w:rsidRPr="00CB3804">
              <w:rPr>
                <w:rFonts w:ascii="Bookman Old Style" w:hAnsi="Bookman Old Style" w:cs="Arial"/>
                <w:b/>
                <w:bCs/>
                <w:color w:val="000000"/>
                <w:sz w:val="18"/>
                <w:szCs w:val="18"/>
              </w:rPr>
              <w:t>Villacrés</w:t>
            </w:r>
            <w:proofErr w:type="spellEnd"/>
            <w:r w:rsidRPr="00CB3804">
              <w:rPr>
                <w:rFonts w:ascii="Bookman Old Style" w:hAnsi="Bookman Old Style" w:cs="Arial"/>
                <w:b/>
                <w:bCs/>
                <w:color w:val="000000"/>
                <w:sz w:val="18"/>
                <w:szCs w:val="18"/>
              </w:rPr>
              <w:t>, E</w:t>
            </w:r>
            <w:r w:rsidRPr="00CB3804">
              <w:rPr>
                <w:rFonts w:ascii="Bookman Old Style" w:hAnsi="Bookman Old Style" w:cs="Arial"/>
                <w:color w:val="000000"/>
                <w:sz w:val="18"/>
                <w:szCs w:val="18"/>
              </w:rPr>
              <w:t xml:space="preserve">., </w:t>
            </w:r>
            <w:proofErr w:type="spellStart"/>
            <w:r w:rsidRPr="00CB3804">
              <w:rPr>
                <w:rFonts w:ascii="Bookman Old Style" w:hAnsi="Bookman Old Style" w:cs="Arial"/>
                <w:color w:val="000000"/>
                <w:sz w:val="18"/>
                <w:szCs w:val="18"/>
              </w:rPr>
              <w:t>Narváez</w:t>
            </w:r>
            <w:proofErr w:type="spellEnd"/>
            <w:r w:rsidRPr="00CB3804">
              <w:rPr>
                <w:rFonts w:ascii="Bookman Old Style" w:hAnsi="Bookman Old Style" w:cs="Arial"/>
                <w:color w:val="000000"/>
                <w:sz w:val="18"/>
                <w:szCs w:val="18"/>
              </w:rPr>
              <w:t xml:space="preserve">, M., </w:t>
            </w:r>
            <w:proofErr w:type="spellStart"/>
            <w:r w:rsidRPr="00CB3804">
              <w:rPr>
                <w:rFonts w:ascii="Bookman Old Style" w:hAnsi="Bookman Old Style" w:cs="Arial"/>
                <w:color w:val="000000"/>
                <w:sz w:val="18"/>
                <w:szCs w:val="18"/>
              </w:rPr>
              <w:t>Villamar</w:t>
            </w:r>
            <w:proofErr w:type="spellEnd"/>
            <w:r w:rsidRPr="00CB3804">
              <w:rPr>
                <w:rFonts w:ascii="Bookman Old Style" w:hAnsi="Bookman Old Style" w:cs="Arial"/>
                <w:color w:val="000000"/>
                <w:sz w:val="18"/>
                <w:szCs w:val="18"/>
              </w:rPr>
              <w:t xml:space="preserve">, M.P., </w:t>
            </w:r>
            <w:proofErr w:type="spellStart"/>
            <w:r w:rsidRPr="00CB3804">
              <w:rPr>
                <w:rFonts w:ascii="Bookman Old Style" w:hAnsi="Bookman Old Style" w:cs="Arial"/>
                <w:color w:val="000000"/>
                <w:sz w:val="18"/>
                <w:szCs w:val="18"/>
              </w:rPr>
              <w:t>Baldeón</w:t>
            </w:r>
            <w:proofErr w:type="spellEnd"/>
            <w:r w:rsidRPr="00CB3804">
              <w:rPr>
                <w:rFonts w:ascii="Bookman Old Style" w:hAnsi="Bookman Old Style" w:cs="Arial"/>
                <w:color w:val="000000"/>
                <w:sz w:val="18"/>
                <w:szCs w:val="18"/>
              </w:rPr>
              <w:t>, M.</w:t>
            </w:r>
            <w:r w:rsidRPr="00CB3804">
              <w:rPr>
                <w:rFonts w:ascii="Bookman Old Style" w:hAnsi="Bookman Old Style" w:cs="Arial"/>
                <w:b/>
                <w:bCs/>
                <w:i/>
                <w:iCs/>
                <w:color w:val="000000"/>
                <w:sz w:val="18"/>
                <w:szCs w:val="18"/>
              </w:rPr>
              <w:t xml:space="preserve"> </w:t>
            </w:r>
            <w:r w:rsidRPr="00CB3804">
              <w:rPr>
                <w:rFonts w:ascii="Bookman Old Style" w:hAnsi="Bookman Old Style" w:cs="Arial"/>
                <w:color w:val="000000"/>
                <w:sz w:val="18"/>
                <w:szCs w:val="18"/>
              </w:rPr>
              <w:t xml:space="preserve">(2012). </w:t>
            </w:r>
            <w:r w:rsidRPr="00070007">
              <w:rPr>
                <w:rFonts w:ascii="Bookman Old Style" w:hAnsi="Bookman Old Style" w:cs="Arial"/>
                <w:color w:val="000000"/>
                <w:sz w:val="18"/>
                <w:szCs w:val="18"/>
              </w:rPr>
              <w:t xml:space="preserve">Hypoglycemic effect of </w:t>
            </w:r>
            <w:proofErr w:type="spellStart"/>
            <w:r w:rsidRPr="00070007">
              <w:rPr>
                <w:rFonts w:ascii="Bookman Old Style" w:hAnsi="Bookman Old Style" w:cs="Arial"/>
                <w:i/>
                <w:iCs/>
                <w:color w:val="000000"/>
                <w:sz w:val="18"/>
                <w:szCs w:val="18"/>
              </w:rPr>
              <w:t>lupinus</w:t>
            </w:r>
            <w:proofErr w:type="spellEnd"/>
            <w:r w:rsidRPr="00070007">
              <w:rPr>
                <w:rFonts w:ascii="Bookman Old Style" w:hAnsi="Bookman Old Style" w:cs="Arial"/>
                <w:i/>
                <w:iCs/>
                <w:color w:val="000000"/>
                <w:sz w:val="18"/>
                <w:szCs w:val="18"/>
              </w:rPr>
              <w:t xml:space="preserve"> </w:t>
            </w:r>
            <w:proofErr w:type="spellStart"/>
            <w:r w:rsidRPr="00070007">
              <w:rPr>
                <w:rFonts w:ascii="Bookman Old Style" w:hAnsi="Bookman Old Style" w:cs="Arial"/>
                <w:i/>
                <w:iCs/>
                <w:color w:val="000000"/>
                <w:sz w:val="18"/>
                <w:szCs w:val="18"/>
              </w:rPr>
              <w:t>tnutabilis</w:t>
            </w:r>
            <w:proofErr w:type="spellEnd"/>
            <w:r w:rsidRPr="00070007">
              <w:rPr>
                <w:rFonts w:ascii="Bookman Old Style" w:hAnsi="Bookman Old Style" w:cs="Arial"/>
                <w:i/>
                <w:iCs/>
                <w:color w:val="000000"/>
                <w:sz w:val="18"/>
                <w:szCs w:val="18"/>
              </w:rPr>
              <w:t xml:space="preserve"> </w:t>
            </w:r>
            <w:r w:rsidRPr="00070007">
              <w:rPr>
                <w:rFonts w:ascii="Bookman Old Style" w:hAnsi="Bookman Old Style" w:cs="Arial"/>
                <w:color w:val="000000"/>
                <w:sz w:val="18"/>
                <w:szCs w:val="18"/>
              </w:rPr>
              <w:t xml:space="preserve">in healthy volunteers and subjects with </w:t>
            </w:r>
            <w:proofErr w:type="spellStart"/>
            <w:r w:rsidRPr="00070007">
              <w:rPr>
                <w:rFonts w:ascii="Bookman Old Style" w:hAnsi="Bookman Old Style" w:cs="Arial"/>
                <w:color w:val="000000"/>
                <w:sz w:val="18"/>
                <w:szCs w:val="18"/>
              </w:rPr>
              <w:t>dysglycemia</w:t>
            </w:r>
            <w:proofErr w:type="spellEnd"/>
            <w:r w:rsidRPr="00070007">
              <w:rPr>
                <w:rFonts w:ascii="Bookman Old Style" w:hAnsi="Bookman Old Style" w:cs="Arial"/>
                <w:color w:val="000000"/>
                <w:sz w:val="18"/>
                <w:szCs w:val="18"/>
              </w:rPr>
              <w:t xml:space="preserve">, </w:t>
            </w:r>
            <w:proofErr w:type="spellStart"/>
            <w:r w:rsidRPr="00070007">
              <w:rPr>
                <w:rFonts w:ascii="Bookman Old Style" w:hAnsi="Bookman Old Style" w:cs="Arial"/>
                <w:i/>
                <w:iCs/>
                <w:color w:val="000000"/>
                <w:sz w:val="18"/>
                <w:szCs w:val="18"/>
              </w:rPr>
              <w:t>Nutr</w:t>
            </w:r>
            <w:proofErr w:type="spellEnd"/>
            <w:r w:rsidRPr="00070007">
              <w:rPr>
                <w:rFonts w:ascii="Bookman Old Style" w:hAnsi="Bookman Old Style" w:cs="Arial"/>
                <w:i/>
                <w:iCs/>
                <w:color w:val="000000"/>
                <w:sz w:val="18"/>
                <w:szCs w:val="18"/>
              </w:rPr>
              <w:t xml:space="preserve">. </w:t>
            </w:r>
            <w:proofErr w:type="spellStart"/>
            <w:r w:rsidRPr="00CF627E">
              <w:rPr>
                <w:rFonts w:ascii="Bookman Old Style" w:hAnsi="Bookman Old Style" w:cs="Arial"/>
                <w:i/>
                <w:iCs/>
                <w:color w:val="000000"/>
                <w:sz w:val="18"/>
                <w:szCs w:val="18"/>
                <w:lang w:val="es-BO"/>
              </w:rPr>
              <w:t>Hosp</w:t>
            </w:r>
            <w:proofErr w:type="spellEnd"/>
            <w:r w:rsidRPr="00CF627E">
              <w:rPr>
                <w:rFonts w:ascii="Bookman Old Style" w:hAnsi="Bookman Old Style" w:cs="Arial"/>
                <w:b/>
                <w:bCs/>
                <w:i/>
                <w:iCs/>
                <w:color w:val="000000"/>
                <w:sz w:val="18"/>
                <w:szCs w:val="18"/>
                <w:lang w:val="es-BO"/>
              </w:rPr>
              <w:t xml:space="preserve">., </w:t>
            </w:r>
            <w:r w:rsidRPr="00CF627E">
              <w:rPr>
                <w:rFonts w:ascii="Bookman Old Style" w:hAnsi="Bookman Old Style" w:cs="Arial"/>
                <w:color w:val="000000"/>
                <w:sz w:val="18"/>
                <w:szCs w:val="18"/>
                <w:lang w:val="es-BO"/>
              </w:rPr>
              <w:t>27:415-423).</w:t>
            </w:r>
            <w:r w:rsidRPr="00CF627E">
              <w:rPr>
                <w:rFonts w:ascii="Bookman Old Style" w:hAnsi="Bookman Old Style" w:cs="Arial"/>
                <w:b/>
                <w:bCs/>
                <w:color w:val="000000"/>
                <w:sz w:val="18"/>
                <w:szCs w:val="18"/>
                <w:lang w:val="es-BO"/>
              </w:rPr>
              <w:t xml:space="preserve"> ISSN: 0212-1611</w:t>
            </w:r>
          </w:p>
          <w:p w:rsidR="00AB4565" w:rsidRPr="00CF627E" w:rsidRDefault="00AB4565" w:rsidP="00BC40C1">
            <w:pPr>
              <w:jc w:val="both"/>
              <w:rPr>
                <w:rFonts w:ascii="Bookman Old Style" w:hAnsi="Bookman Old Style" w:cs="Arial"/>
                <w:color w:val="000000"/>
                <w:sz w:val="18"/>
                <w:szCs w:val="18"/>
                <w:lang w:val="es-BO"/>
              </w:rPr>
            </w:pPr>
          </w:p>
          <w:p w:rsidR="00AB4565" w:rsidRPr="00CF627E" w:rsidRDefault="00AB4565" w:rsidP="00BC40C1">
            <w:pPr>
              <w:jc w:val="both"/>
              <w:rPr>
                <w:rFonts w:ascii="Bookman Old Style" w:hAnsi="Bookman Old Style" w:cs="Arial"/>
                <w:color w:val="000000"/>
                <w:sz w:val="18"/>
                <w:szCs w:val="18"/>
                <w:lang w:val="es-BO"/>
              </w:rPr>
            </w:pPr>
            <w:proofErr w:type="spellStart"/>
            <w:r w:rsidRPr="00CF627E">
              <w:rPr>
                <w:rFonts w:ascii="Bookman Old Style" w:hAnsi="Bookman Old Style" w:cs="Arial"/>
                <w:b/>
                <w:bCs/>
                <w:color w:val="000000"/>
                <w:sz w:val="18"/>
                <w:szCs w:val="18"/>
                <w:lang w:val="es-BO"/>
              </w:rPr>
              <w:t>Villacrés</w:t>
            </w:r>
            <w:proofErr w:type="spellEnd"/>
            <w:r w:rsidRPr="00CF627E">
              <w:rPr>
                <w:rFonts w:ascii="Bookman Old Style" w:hAnsi="Bookman Old Style" w:cs="Arial"/>
                <w:b/>
                <w:bCs/>
                <w:color w:val="000000"/>
                <w:sz w:val="18"/>
                <w:szCs w:val="18"/>
                <w:lang w:val="es-BO"/>
              </w:rPr>
              <w:t>, E</w:t>
            </w:r>
            <w:r w:rsidRPr="00CF627E">
              <w:rPr>
                <w:rFonts w:ascii="Bookman Old Style" w:hAnsi="Bookman Old Style" w:cs="Arial"/>
                <w:color w:val="000000"/>
                <w:sz w:val="18"/>
                <w:szCs w:val="18"/>
                <w:lang w:val="es-BO"/>
              </w:rPr>
              <w:t xml:space="preserve">. 2011.Cultivos con potencial para aumentar los niveles de micronutrientes disponibles para la alimentación de poblaciones en situación de vulnerabilidad económica. Aprovechamiento Económico del </w:t>
            </w:r>
            <w:proofErr w:type="spellStart"/>
            <w:r w:rsidRPr="00CF627E">
              <w:rPr>
                <w:rFonts w:ascii="Bookman Old Style" w:hAnsi="Bookman Old Style" w:cs="Arial"/>
                <w:color w:val="000000"/>
                <w:sz w:val="18"/>
                <w:szCs w:val="18"/>
                <w:lang w:val="es-BO"/>
              </w:rPr>
              <w:t>Bioconocimiento</w:t>
            </w:r>
            <w:proofErr w:type="spellEnd"/>
            <w:r w:rsidRPr="00CF627E">
              <w:rPr>
                <w:rFonts w:ascii="Bookman Old Style" w:hAnsi="Bookman Old Style" w:cs="Arial"/>
                <w:color w:val="000000"/>
                <w:sz w:val="18"/>
                <w:szCs w:val="18"/>
                <w:lang w:val="es-BO"/>
              </w:rPr>
              <w:t xml:space="preserve"> de los recursos genéticos, las especies y las funciones </w:t>
            </w:r>
            <w:proofErr w:type="spellStart"/>
            <w:r w:rsidRPr="00CF627E">
              <w:rPr>
                <w:rFonts w:ascii="Bookman Old Style" w:hAnsi="Bookman Old Style" w:cs="Arial"/>
                <w:color w:val="000000"/>
                <w:sz w:val="18"/>
                <w:szCs w:val="18"/>
                <w:lang w:val="es-BO"/>
              </w:rPr>
              <w:t>ecosistémicas</w:t>
            </w:r>
            <w:proofErr w:type="spellEnd"/>
            <w:r w:rsidRPr="00CF627E">
              <w:rPr>
                <w:rFonts w:ascii="Bookman Old Style" w:hAnsi="Bookman Old Style" w:cs="Arial"/>
                <w:color w:val="000000"/>
                <w:sz w:val="18"/>
                <w:szCs w:val="18"/>
                <w:lang w:val="es-BO"/>
              </w:rPr>
              <w:t xml:space="preserve"> en el Ecuador. Memorias del Seminario. Granizo, T.; Ríos, M. (Eds.).Ministerio Coordinador de Patrimonio. Quito, Ecuador. pp. 72-74. </w:t>
            </w:r>
            <w:r w:rsidRPr="00CF627E">
              <w:rPr>
                <w:rFonts w:ascii="Bookman Old Style" w:hAnsi="Bookman Old Style" w:cs="Arial"/>
                <w:b/>
                <w:bCs/>
                <w:color w:val="000000"/>
                <w:sz w:val="18"/>
                <w:szCs w:val="18"/>
                <w:lang w:val="es-BO"/>
              </w:rPr>
              <w:t>ISBN: 978-9942-07-138-5</w:t>
            </w:r>
          </w:p>
          <w:p w:rsidR="00AB4565" w:rsidRPr="00CF627E" w:rsidRDefault="00AB4565" w:rsidP="00BC40C1">
            <w:pPr>
              <w:pStyle w:val="Default"/>
              <w:rPr>
                <w:b/>
                <w:bCs/>
                <w:sz w:val="18"/>
                <w:szCs w:val="18"/>
                <w:lang w:val="es-BO"/>
              </w:rPr>
            </w:pPr>
          </w:p>
          <w:p w:rsidR="00AB4565" w:rsidRPr="00CF627E" w:rsidRDefault="00AB4565" w:rsidP="00BC40C1">
            <w:pPr>
              <w:pStyle w:val="Default"/>
              <w:rPr>
                <w:b/>
                <w:bCs/>
                <w:sz w:val="18"/>
                <w:szCs w:val="18"/>
                <w:lang w:val="es-BO"/>
              </w:rPr>
            </w:pPr>
            <w:r w:rsidRPr="00CF627E">
              <w:rPr>
                <w:b/>
                <w:bCs/>
                <w:sz w:val="18"/>
                <w:szCs w:val="18"/>
                <w:lang w:val="es-BO"/>
              </w:rPr>
              <w:t xml:space="preserve">VILLACRÉS, E.; PERALTA, E.; CUADRADO, L.; REVELO, J.; ABDO, S.; ALDAZ, R. 2008. </w:t>
            </w:r>
            <w:r w:rsidRPr="00CF627E">
              <w:rPr>
                <w:bCs/>
                <w:sz w:val="18"/>
                <w:szCs w:val="18"/>
                <w:lang w:val="es-BO"/>
              </w:rPr>
              <w:t>Propiedades Y aplicaciones de los alcaloides del chocho. Boletín Técnico Nº 133. INIAP, Quito</w:t>
            </w:r>
            <w:r w:rsidRPr="00CF627E">
              <w:rPr>
                <w:b/>
                <w:bCs/>
                <w:sz w:val="18"/>
                <w:szCs w:val="18"/>
                <w:lang w:val="es-BO"/>
              </w:rPr>
              <w:t>.</w:t>
            </w:r>
          </w:p>
          <w:p w:rsidR="00AB4565" w:rsidRPr="00CF627E" w:rsidRDefault="00AB4565" w:rsidP="00BC40C1">
            <w:pPr>
              <w:pStyle w:val="Default"/>
              <w:rPr>
                <w:bCs/>
                <w:sz w:val="18"/>
                <w:szCs w:val="18"/>
                <w:lang w:val="es-BO"/>
              </w:rPr>
            </w:pPr>
            <w:r w:rsidRPr="00CF627E">
              <w:rPr>
                <w:b/>
                <w:bCs/>
                <w:sz w:val="18"/>
                <w:szCs w:val="18"/>
                <w:lang w:val="es-BO"/>
              </w:rPr>
              <w:t xml:space="preserve">PERALTA, E.; VILLACRÉS, E.; MAZÓN, N.; RIVERA, M.; SUBÍA, C. 2009. </w:t>
            </w:r>
            <w:r w:rsidRPr="00CF627E">
              <w:rPr>
                <w:bCs/>
                <w:sz w:val="18"/>
                <w:szCs w:val="18"/>
                <w:lang w:val="es-BO"/>
              </w:rPr>
              <w:t xml:space="preserve">El ataco, </w:t>
            </w:r>
            <w:proofErr w:type="spellStart"/>
            <w:r w:rsidRPr="00CF627E">
              <w:rPr>
                <w:bCs/>
                <w:sz w:val="18"/>
                <w:szCs w:val="18"/>
                <w:lang w:val="es-BO"/>
              </w:rPr>
              <w:t>sangorache</w:t>
            </w:r>
            <w:proofErr w:type="spellEnd"/>
            <w:r w:rsidRPr="00CF627E">
              <w:rPr>
                <w:bCs/>
                <w:sz w:val="18"/>
                <w:szCs w:val="18"/>
                <w:lang w:val="es-BO"/>
              </w:rPr>
              <w:t xml:space="preserve"> o amaranto negro (</w:t>
            </w:r>
            <w:proofErr w:type="spellStart"/>
            <w:r w:rsidRPr="00CF627E">
              <w:rPr>
                <w:bCs/>
                <w:i/>
                <w:sz w:val="18"/>
                <w:szCs w:val="18"/>
                <w:lang w:val="es-BO"/>
              </w:rPr>
              <w:t>Amaranthus</w:t>
            </w:r>
            <w:proofErr w:type="spellEnd"/>
            <w:r w:rsidRPr="00CF627E">
              <w:rPr>
                <w:bCs/>
                <w:i/>
                <w:sz w:val="18"/>
                <w:szCs w:val="18"/>
                <w:lang w:val="es-BO"/>
              </w:rPr>
              <w:t xml:space="preserve"> </w:t>
            </w:r>
            <w:proofErr w:type="spellStart"/>
            <w:r w:rsidRPr="00CF627E">
              <w:rPr>
                <w:bCs/>
                <w:i/>
                <w:sz w:val="18"/>
                <w:szCs w:val="18"/>
                <w:lang w:val="es-BO"/>
              </w:rPr>
              <w:t>hybridus</w:t>
            </w:r>
            <w:proofErr w:type="spellEnd"/>
            <w:r w:rsidRPr="00CF627E">
              <w:rPr>
                <w:bCs/>
                <w:sz w:val="18"/>
                <w:szCs w:val="18"/>
                <w:lang w:val="es-BO"/>
              </w:rPr>
              <w:t xml:space="preserve"> L.) en Ecuador. Publicación miscelánea Nº 143. INIAP, Quito. </w:t>
            </w:r>
          </w:p>
          <w:p w:rsidR="00AB4565" w:rsidRPr="00CF627E" w:rsidRDefault="00AB4565" w:rsidP="00BC40C1">
            <w:pPr>
              <w:pStyle w:val="Default"/>
              <w:rPr>
                <w:bCs/>
                <w:sz w:val="18"/>
                <w:szCs w:val="18"/>
                <w:lang w:val="es-BO"/>
              </w:rPr>
            </w:pPr>
            <w:r w:rsidRPr="00CF627E">
              <w:rPr>
                <w:b/>
                <w:bCs/>
                <w:sz w:val="18"/>
                <w:szCs w:val="18"/>
                <w:lang w:val="es-BO"/>
              </w:rPr>
              <w:t>VILLACRÉS, E.; RUBIO, A.; CUADRADO, L.; MARCIAL, N.; IÑIGUEZ,D</w:t>
            </w:r>
            <w:r w:rsidRPr="00CF627E">
              <w:rPr>
                <w:bCs/>
                <w:sz w:val="18"/>
                <w:szCs w:val="18"/>
                <w:lang w:val="es-BO"/>
              </w:rPr>
              <w:t xml:space="preserve">. 2007. Jícama una raíz con propiedades </w:t>
            </w:r>
            <w:proofErr w:type="spellStart"/>
            <w:r w:rsidRPr="00CF627E">
              <w:rPr>
                <w:bCs/>
                <w:sz w:val="18"/>
                <w:szCs w:val="18"/>
                <w:lang w:val="es-BO"/>
              </w:rPr>
              <w:t>nutraceúticas</w:t>
            </w:r>
            <w:proofErr w:type="spellEnd"/>
            <w:r w:rsidRPr="00CF627E">
              <w:rPr>
                <w:bCs/>
                <w:sz w:val="18"/>
                <w:szCs w:val="18"/>
                <w:lang w:val="es-BO"/>
              </w:rPr>
              <w:t>. Boletín técnico Nº 128. INIAP, Quito.</w:t>
            </w:r>
          </w:p>
          <w:p w:rsidR="00AB4565" w:rsidRPr="00CB3804" w:rsidRDefault="00AB4565" w:rsidP="00BC40C1">
            <w:pPr>
              <w:pStyle w:val="Default"/>
              <w:rPr>
                <w:bCs/>
                <w:sz w:val="18"/>
                <w:szCs w:val="18"/>
                <w:lang w:val="es-BO"/>
              </w:rPr>
            </w:pPr>
            <w:r w:rsidRPr="00CF627E">
              <w:rPr>
                <w:b/>
                <w:bCs/>
                <w:sz w:val="18"/>
                <w:szCs w:val="18"/>
                <w:lang w:val="es-BO"/>
              </w:rPr>
              <w:t>VILLACRÉS, E.; RUBIO, A.; EGAS, L.; SEGOVIA, G. 2005</w:t>
            </w:r>
            <w:r w:rsidRPr="00CF627E">
              <w:rPr>
                <w:bCs/>
                <w:sz w:val="18"/>
                <w:szCs w:val="18"/>
                <w:lang w:val="es-BO"/>
              </w:rPr>
              <w:t xml:space="preserve">. Usos alternativos del chocho. Boletín divulgativo Nº 333. </w:t>
            </w:r>
            <w:r w:rsidRPr="00CB3804">
              <w:rPr>
                <w:bCs/>
                <w:sz w:val="18"/>
                <w:szCs w:val="18"/>
                <w:lang w:val="es-BO"/>
              </w:rPr>
              <w:t>INIAP, Quito.</w:t>
            </w:r>
          </w:p>
          <w:p w:rsidR="00AB4565" w:rsidRPr="00CF627E" w:rsidRDefault="00AB4565" w:rsidP="00BC40C1">
            <w:pPr>
              <w:pStyle w:val="Default"/>
              <w:rPr>
                <w:b/>
                <w:bCs/>
                <w:sz w:val="18"/>
                <w:szCs w:val="18"/>
                <w:lang w:val="es-BO"/>
              </w:rPr>
            </w:pPr>
            <w:r w:rsidRPr="00CB3804">
              <w:rPr>
                <w:b/>
                <w:bCs/>
                <w:sz w:val="18"/>
                <w:szCs w:val="18"/>
                <w:lang w:val="es-BO"/>
              </w:rPr>
              <w:t xml:space="preserve">VILLACRÉS, E., RIVADENEIRA, M. </w:t>
            </w:r>
            <w:r w:rsidRPr="00CB3804">
              <w:rPr>
                <w:sz w:val="18"/>
                <w:szCs w:val="18"/>
                <w:lang w:val="es-BO"/>
              </w:rPr>
              <w:t xml:space="preserve">2005. </w:t>
            </w:r>
            <w:proofErr w:type="spellStart"/>
            <w:r w:rsidRPr="00CB3804">
              <w:rPr>
                <w:sz w:val="18"/>
                <w:szCs w:val="18"/>
                <w:lang w:val="es-BO"/>
              </w:rPr>
              <w:t>Barley</w:t>
            </w:r>
            <w:proofErr w:type="spellEnd"/>
            <w:r w:rsidRPr="00CB3804">
              <w:rPr>
                <w:sz w:val="18"/>
                <w:szCs w:val="18"/>
                <w:lang w:val="es-BO"/>
              </w:rPr>
              <w:t xml:space="preserve"> in Ecuador: </w:t>
            </w:r>
            <w:proofErr w:type="spellStart"/>
            <w:r w:rsidRPr="00CB3804">
              <w:rPr>
                <w:sz w:val="18"/>
                <w:szCs w:val="18"/>
                <w:lang w:val="es-BO"/>
              </w:rPr>
              <w:t>Production</w:t>
            </w:r>
            <w:proofErr w:type="spellEnd"/>
            <w:r w:rsidRPr="00CB3804">
              <w:rPr>
                <w:sz w:val="18"/>
                <w:szCs w:val="18"/>
                <w:lang w:val="es-BO"/>
              </w:rPr>
              <w:t xml:space="preserve">, </w:t>
            </w:r>
            <w:proofErr w:type="spellStart"/>
            <w:r w:rsidRPr="00CB3804">
              <w:rPr>
                <w:sz w:val="18"/>
                <w:szCs w:val="18"/>
                <w:lang w:val="es-BO"/>
              </w:rPr>
              <w:t>Grain</w:t>
            </w:r>
            <w:proofErr w:type="spellEnd"/>
            <w:r w:rsidRPr="00CB3804">
              <w:rPr>
                <w:sz w:val="18"/>
                <w:szCs w:val="18"/>
                <w:lang w:val="es-BO"/>
              </w:rPr>
              <w:t xml:space="preserve"> </w:t>
            </w:r>
            <w:proofErr w:type="spellStart"/>
            <w:r w:rsidRPr="00CB3804">
              <w:rPr>
                <w:sz w:val="18"/>
                <w:szCs w:val="18"/>
                <w:lang w:val="es-BO"/>
              </w:rPr>
              <w:t>Quality</w:t>
            </w:r>
            <w:proofErr w:type="spellEnd"/>
            <w:r w:rsidRPr="00CB3804">
              <w:rPr>
                <w:sz w:val="18"/>
                <w:szCs w:val="18"/>
                <w:lang w:val="es-BO"/>
              </w:rPr>
              <w:t xml:space="preserve"> </w:t>
            </w:r>
            <w:proofErr w:type="spellStart"/>
            <w:r w:rsidRPr="00CB3804">
              <w:rPr>
                <w:sz w:val="18"/>
                <w:szCs w:val="18"/>
                <w:lang w:val="es-BO"/>
              </w:rPr>
              <w:t>for</w:t>
            </w:r>
            <w:proofErr w:type="spellEnd"/>
            <w:r w:rsidRPr="00CB3804">
              <w:rPr>
                <w:sz w:val="18"/>
                <w:szCs w:val="18"/>
                <w:lang w:val="es-BO"/>
              </w:rPr>
              <w:t xml:space="preserve"> </w:t>
            </w:r>
            <w:proofErr w:type="spellStart"/>
            <w:r w:rsidRPr="00CB3804">
              <w:rPr>
                <w:sz w:val="18"/>
                <w:szCs w:val="18"/>
                <w:lang w:val="es-BO"/>
              </w:rPr>
              <w:t>Consumption</w:t>
            </w:r>
            <w:proofErr w:type="spellEnd"/>
            <w:r w:rsidRPr="00CB3804">
              <w:rPr>
                <w:sz w:val="18"/>
                <w:szCs w:val="18"/>
                <w:lang w:val="es-BO"/>
              </w:rPr>
              <w:t xml:space="preserve"> and </w:t>
            </w:r>
            <w:proofErr w:type="spellStart"/>
            <w:r w:rsidRPr="00CB3804">
              <w:rPr>
                <w:sz w:val="18"/>
                <w:szCs w:val="18"/>
                <w:lang w:val="es-BO"/>
              </w:rPr>
              <w:t>Perspectives</w:t>
            </w:r>
            <w:proofErr w:type="spellEnd"/>
            <w:r w:rsidRPr="00CB3804">
              <w:rPr>
                <w:sz w:val="18"/>
                <w:szCs w:val="18"/>
                <w:lang w:val="es-BO"/>
              </w:rPr>
              <w:t xml:space="preserve"> </w:t>
            </w:r>
            <w:proofErr w:type="spellStart"/>
            <w:r w:rsidRPr="00CB3804">
              <w:rPr>
                <w:sz w:val="18"/>
                <w:szCs w:val="18"/>
                <w:lang w:val="es-BO"/>
              </w:rPr>
              <w:t>for</w:t>
            </w:r>
            <w:proofErr w:type="spellEnd"/>
            <w:r w:rsidRPr="00CB3804">
              <w:rPr>
                <w:sz w:val="18"/>
                <w:szCs w:val="18"/>
                <w:lang w:val="es-BO"/>
              </w:rPr>
              <w:t xml:space="preserve"> </w:t>
            </w:r>
            <w:proofErr w:type="spellStart"/>
            <w:r w:rsidRPr="00CB3804">
              <w:rPr>
                <w:sz w:val="18"/>
                <w:szCs w:val="18"/>
                <w:lang w:val="es-BO"/>
              </w:rPr>
              <w:t>Improvement</w:t>
            </w:r>
            <w:proofErr w:type="spellEnd"/>
            <w:r w:rsidRPr="00CB3804">
              <w:rPr>
                <w:sz w:val="18"/>
                <w:szCs w:val="18"/>
                <w:lang w:val="es-BO"/>
              </w:rPr>
              <w:t xml:space="preserve">. </w:t>
            </w:r>
            <w:r w:rsidRPr="00070007">
              <w:rPr>
                <w:sz w:val="18"/>
                <w:szCs w:val="18"/>
                <w:lang w:val="en-US"/>
              </w:rPr>
              <w:t xml:space="preserve">In: Food Barley: Importance, Uses and Local Knowledge. </w:t>
            </w:r>
            <w:proofErr w:type="spellStart"/>
            <w:r w:rsidRPr="00070007">
              <w:rPr>
                <w:sz w:val="18"/>
                <w:szCs w:val="18"/>
                <w:lang w:val="en-US"/>
              </w:rPr>
              <w:t>Grando</w:t>
            </w:r>
            <w:proofErr w:type="spellEnd"/>
            <w:r w:rsidRPr="00070007">
              <w:rPr>
                <w:sz w:val="18"/>
                <w:szCs w:val="18"/>
                <w:lang w:val="en-US"/>
              </w:rPr>
              <w:t>, S.; Gómez, E. (</w:t>
            </w:r>
            <w:proofErr w:type="spellStart"/>
            <w:r w:rsidRPr="00070007">
              <w:rPr>
                <w:sz w:val="18"/>
                <w:szCs w:val="18"/>
                <w:lang w:val="en-US"/>
              </w:rPr>
              <w:t>Eds</w:t>
            </w:r>
            <w:proofErr w:type="spellEnd"/>
            <w:r w:rsidRPr="00070007">
              <w:rPr>
                <w:sz w:val="18"/>
                <w:szCs w:val="18"/>
                <w:lang w:val="en-US"/>
              </w:rPr>
              <w:t xml:space="preserve">). </w:t>
            </w:r>
            <w:r w:rsidRPr="00CF627E">
              <w:rPr>
                <w:sz w:val="18"/>
                <w:szCs w:val="18"/>
                <w:lang w:val="es-BO"/>
              </w:rPr>
              <w:t xml:space="preserve">ICARDA, Alepo, </w:t>
            </w:r>
            <w:proofErr w:type="spellStart"/>
            <w:r w:rsidRPr="00CF627E">
              <w:rPr>
                <w:sz w:val="18"/>
                <w:szCs w:val="18"/>
                <w:lang w:val="es-BO"/>
              </w:rPr>
              <w:t>Syria</w:t>
            </w:r>
            <w:proofErr w:type="spellEnd"/>
            <w:r w:rsidRPr="00CF627E">
              <w:rPr>
                <w:b/>
                <w:bCs/>
                <w:sz w:val="18"/>
                <w:szCs w:val="18"/>
                <w:lang w:val="es-BO"/>
              </w:rPr>
              <w:t xml:space="preserve">. </w:t>
            </w:r>
            <w:r w:rsidRPr="00CF627E">
              <w:rPr>
                <w:b/>
                <w:bCs/>
                <w:sz w:val="18"/>
                <w:szCs w:val="18"/>
                <w:lang w:val="es-BO"/>
              </w:rPr>
              <w:lastRenderedPageBreak/>
              <w:t xml:space="preserve">Pp. 127- 137. </w:t>
            </w:r>
          </w:p>
          <w:p w:rsidR="00AB4565" w:rsidRPr="00CF627E" w:rsidRDefault="00AB4565" w:rsidP="00BC40C1">
            <w:pPr>
              <w:pStyle w:val="Default"/>
              <w:rPr>
                <w:sz w:val="18"/>
                <w:szCs w:val="18"/>
                <w:lang w:val="es-BO"/>
              </w:rPr>
            </w:pPr>
            <w:r w:rsidRPr="00CF627E">
              <w:rPr>
                <w:b/>
                <w:bCs/>
                <w:sz w:val="18"/>
                <w:szCs w:val="18"/>
                <w:lang w:val="es-BO"/>
              </w:rPr>
              <w:t xml:space="preserve">VILLACRES, E.; BRITO, B.; ESPÍN, S. </w:t>
            </w:r>
            <w:r w:rsidRPr="00CF627E">
              <w:rPr>
                <w:bCs/>
                <w:sz w:val="18"/>
                <w:szCs w:val="18"/>
                <w:lang w:val="es-BO"/>
              </w:rPr>
              <w:t>2004</w:t>
            </w:r>
            <w:r w:rsidRPr="00CF627E">
              <w:rPr>
                <w:b/>
                <w:bCs/>
                <w:sz w:val="18"/>
                <w:szCs w:val="18"/>
                <w:lang w:val="es-BO"/>
              </w:rPr>
              <w:t xml:space="preserve">. </w:t>
            </w:r>
            <w:r w:rsidRPr="00CF627E">
              <w:rPr>
                <w:bCs/>
                <w:sz w:val="18"/>
                <w:szCs w:val="18"/>
                <w:lang w:val="es-BO"/>
              </w:rPr>
              <w:t>Alternativas agroindustriales con raíces y tubérculos andinos. In: Raíces y Tubérculos Andinos: Alternativas para la conservación y uso sostenible en el Ecuador. Barrera, V.; Tapia, C.; Monteros, A. (</w:t>
            </w:r>
            <w:proofErr w:type="spellStart"/>
            <w:r w:rsidRPr="00CF627E">
              <w:rPr>
                <w:bCs/>
                <w:sz w:val="18"/>
                <w:szCs w:val="18"/>
                <w:lang w:val="es-BO"/>
              </w:rPr>
              <w:t>Eds</w:t>
            </w:r>
            <w:proofErr w:type="spellEnd"/>
            <w:r w:rsidRPr="00CF627E">
              <w:rPr>
                <w:bCs/>
                <w:sz w:val="18"/>
                <w:szCs w:val="18"/>
                <w:lang w:val="es-BO"/>
              </w:rPr>
              <w:t>). Nº 4. Instituto Nacional Autónomo de Investigaciones Agropecuarias, Centro Internacional de la Papa, Agencia Suiza para el Desarrollo y Cooperación. Quito, Ecuador-Lima, Perú. 176p.</w:t>
            </w:r>
          </w:p>
          <w:p w:rsidR="00AB4565" w:rsidRPr="00CF627E" w:rsidRDefault="00AB4565" w:rsidP="00BC40C1">
            <w:pPr>
              <w:pStyle w:val="Default"/>
              <w:rPr>
                <w:sz w:val="18"/>
                <w:szCs w:val="18"/>
                <w:lang w:val="es-BO"/>
              </w:rPr>
            </w:pPr>
            <w:r w:rsidRPr="00CF627E">
              <w:rPr>
                <w:b/>
                <w:bCs/>
                <w:sz w:val="18"/>
                <w:szCs w:val="18"/>
                <w:lang w:val="es-BO"/>
              </w:rPr>
              <w:t>BRITO B., S. ESPIN, E. VILLACRÉS, F. MERINO, L. SOTO. 2003</w:t>
            </w:r>
            <w:r w:rsidRPr="00CF627E">
              <w:rPr>
                <w:sz w:val="18"/>
                <w:szCs w:val="18"/>
                <w:lang w:val="es-BO"/>
              </w:rPr>
              <w:t xml:space="preserve">. El Endulzamiento de la oca, una alternativa para la agroindustria rural en el Ecuador. Publicación miscelánea por editarse. </w:t>
            </w:r>
          </w:p>
          <w:p w:rsidR="00AB4565" w:rsidRPr="00CF627E" w:rsidRDefault="00AB4565" w:rsidP="00BC40C1">
            <w:pPr>
              <w:pStyle w:val="Default"/>
              <w:rPr>
                <w:sz w:val="18"/>
                <w:szCs w:val="18"/>
                <w:lang w:val="es-BO"/>
              </w:rPr>
            </w:pPr>
            <w:r w:rsidRPr="00CF627E">
              <w:rPr>
                <w:b/>
                <w:bCs/>
                <w:sz w:val="18"/>
                <w:szCs w:val="18"/>
                <w:lang w:val="es-BO"/>
              </w:rPr>
              <w:t xml:space="preserve">VILLACRÉS, E., y RUÍZ, F. 2002. </w:t>
            </w:r>
            <w:r w:rsidRPr="00CF627E">
              <w:rPr>
                <w:sz w:val="18"/>
                <w:szCs w:val="18"/>
                <w:lang w:val="es-BO"/>
              </w:rPr>
              <w:t xml:space="preserve">Raíces y Tubérculos Andinos: Alimentos de ayer para la gente de hoy. Publicación miscelánea Nº 114. INIAP. Quito. 58p </w:t>
            </w:r>
          </w:p>
          <w:p w:rsidR="00AB4565" w:rsidRPr="00CF627E" w:rsidRDefault="00AB4565" w:rsidP="00BC40C1">
            <w:pPr>
              <w:pStyle w:val="Default"/>
              <w:rPr>
                <w:sz w:val="18"/>
                <w:szCs w:val="18"/>
                <w:lang w:val="es-BO"/>
              </w:rPr>
            </w:pPr>
            <w:r w:rsidRPr="00CF627E">
              <w:rPr>
                <w:b/>
                <w:bCs/>
                <w:sz w:val="18"/>
                <w:szCs w:val="18"/>
                <w:lang w:val="es-BO"/>
              </w:rPr>
              <w:t xml:space="preserve">VILLACRÉS, E., HERNÁNDEZ, M., NAVAS, G., ESPÍN, S. 2002. </w:t>
            </w:r>
            <w:r w:rsidRPr="00CF627E">
              <w:rPr>
                <w:sz w:val="18"/>
                <w:szCs w:val="18"/>
                <w:lang w:val="es-BO"/>
              </w:rPr>
              <w:t>Aprovechamiento de la zanahoria blanca (</w:t>
            </w:r>
            <w:proofErr w:type="spellStart"/>
            <w:r w:rsidRPr="00CF627E">
              <w:rPr>
                <w:i/>
                <w:sz w:val="18"/>
                <w:szCs w:val="18"/>
                <w:lang w:val="es-BO"/>
              </w:rPr>
              <w:t>Arracacia</w:t>
            </w:r>
            <w:proofErr w:type="spellEnd"/>
            <w:r w:rsidRPr="00CF627E">
              <w:rPr>
                <w:i/>
                <w:sz w:val="18"/>
                <w:szCs w:val="18"/>
                <w:lang w:val="es-BO"/>
              </w:rPr>
              <w:t xml:space="preserve"> </w:t>
            </w:r>
            <w:proofErr w:type="spellStart"/>
            <w:r w:rsidRPr="00CF627E">
              <w:rPr>
                <w:i/>
                <w:sz w:val="18"/>
                <w:szCs w:val="18"/>
                <w:lang w:val="es-BO"/>
              </w:rPr>
              <w:t>xanthorriza</w:t>
            </w:r>
            <w:proofErr w:type="spellEnd"/>
            <w:r w:rsidRPr="00CF627E">
              <w:rPr>
                <w:sz w:val="18"/>
                <w:szCs w:val="18"/>
                <w:lang w:val="es-BO"/>
              </w:rPr>
              <w:t>) como fuente adjunta de azúcares fermentables para la elaboración de cerveza tipo lager. In: Memorias de VII Congreso Nacional de Ciencias. 27-29 noviembre del 2002. Universidad Técnica de Ambato</w:t>
            </w:r>
            <w:r w:rsidRPr="00CF627E">
              <w:rPr>
                <w:b/>
                <w:bCs/>
                <w:sz w:val="18"/>
                <w:szCs w:val="18"/>
                <w:lang w:val="es-BO"/>
              </w:rPr>
              <w:t xml:space="preserve">. </w:t>
            </w:r>
            <w:r w:rsidRPr="00CF627E">
              <w:rPr>
                <w:sz w:val="18"/>
                <w:szCs w:val="18"/>
                <w:lang w:val="es-BO"/>
              </w:rPr>
              <w:t xml:space="preserve">Ambato, Ecuador </w:t>
            </w:r>
          </w:p>
          <w:p w:rsidR="00AB4565" w:rsidRPr="00CF627E" w:rsidRDefault="00AB4565" w:rsidP="00BC40C1">
            <w:pPr>
              <w:pStyle w:val="Default"/>
              <w:rPr>
                <w:sz w:val="18"/>
                <w:szCs w:val="18"/>
                <w:lang w:val="es-BO"/>
              </w:rPr>
            </w:pPr>
            <w:r w:rsidRPr="00CF627E">
              <w:rPr>
                <w:b/>
                <w:bCs/>
                <w:sz w:val="18"/>
                <w:szCs w:val="18"/>
                <w:lang w:val="es-BO"/>
              </w:rPr>
              <w:t>VILLACRÉS, E. BAUTISTA, C., y ESPÍN, S. 2002</w:t>
            </w:r>
            <w:r w:rsidRPr="00CF627E">
              <w:rPr>
                <w:sz w:val="18"/>
                <w:szCs w:val="18"/>
                <w:lang w:val="es-BO"/>
              </w:rPr>
              <w:t xml:space="preserve">. Estudio de parámetros físico-químicos y funcionales en clones avanzados de papa y su relación con la aceptabilidad del consumidor urbano. In: XX Congreso de la Asociación Latinoamericana de la Papa. 3-7 junio del 2002. Quito, </w:t>
            </w:r>
          </w:p>
          <w:p w:rsidR="00AB4565" w:rsidRPr="00CF627E" w:rsidRDefault="00AB4565" w:rsidP="00BC40C1">
            <w:pPr>
              <w:pStyle w:val="Default"/>
              <w:rPr>
                <w:sz w:val="18"/>
                <w:szCs w:val="18"/>
                <w:lang w:val="es-BO"/>
              </w:rPr>
            </w:pPr>
            <w:r w:rsidRPr="00CF627E">
              <w:rPr>
                <w:b/>
                <w:bCs/>
                <w:sz w:val="18"/>
                <w:szCs w:val="18"/>
                <w:lang w:val="es-BO"/>
              </w:rPr>
              <w:t xml:space="preserve">VILLACRÉS, E., ESPÍN, S. Y RUBIO, A. 2001. </w:t>
            </w:r>
            <w:r w:rsidRPr="00CF627E">
              <w:rPr>
                <w:sz w:val="18"/>
                <w:szCs w:val="18"/>
                <w:lang w:val="es-BO"/>
              </w:rPr>
              <w:t xml:space="preserve">Cambios en las propiedades Físicas y Térmicas de la Jícama por efecto del almacenamiento. In: Memorias del I Congreso Iberoamericano y IX Jornadas Ecuatorianas de C y T. 11-13 Julio 2001. </w:t>
            </w:r>
          </w:p>
          <w:p w:rsidR="00AB4565" w:rsidRPr="00CF627E" w:rsidRDefault="00AB4565" w:rsidP="00BC40C1">
            <w:pPr>
              <w:pStyle w:val="Default"/>
              <w:rPr>
                <w:sz w:val="18"/>
                <w:szCs w:val="18"/>
                <w:lang w:val="es-BO"/>
              </w:rPr>
            </w:pPr>
            <w:r w:rsidRPr="00CF627E">
              <w:rPr>
                <w:b/>
                <w:bCs/>
                <w:sz w:val="18"/>
                <w:szCs w:val="18"/>
                <w:lang w:val="es-BO"/>
              </w:rPr>
              <w:t>VILLACRÉS, E. y RUALES, J</w:t>
            </w:r>
            <w:r w:rsidRPr="00CF627E">
              <w:rPr>
                <w:sz w:val="18"/>
                <w:szCs w:val="18"/>
                <w:lang w:val="es-BO"/>
              </w:rPr>
              <w:t xml:space="preserve">. 2001. “Obtención de un ingrediente de alta funcionalidad, a partir de un hidrolizado enzimático de chocho” Tesis. EPN. Quito-Ecuador. 180 p </w:t>
            </w:r>
          </w:p>
        </w:tc>
      </w:tr>
    </w:tbl>
    <w:p w:rsidR="00AB4565" w:rsidRPr="00CF627E" w:rsidRDefault="00AB4565" w:rsidP="00AB4565">
      <w:pPr>
        <w:rPr>
          <w:lang w:val="es-BO"/>
        </w:rPr>
      </w:pPr>
    </w:p>
    <w:p w:rsidR="00AB4565" w:rsidRPr="00CF627E" w:rsidRDefault="00AB4565" w:rsidP="00AB4565">
      <w:pPr>
        <w:rPr>
          <w:rFonts w:ascii="Bookman Old Style" w:hAnsi="Bookman Old Style"/>
          <w:b/>
          <w:sz w:val="18"/>
          <w:szCs w:val="18"/>
          <w:lang w:val="es-BO"/>
        </w:rPr>
      </w:pPr>
      <w:r w:rsidRPr="00CF627E">
        <w:rPr>
          <w:rFonts w:ascii="Bookman Old Style" w:hAnsi="Bookman Old Style"/>
          <w:b/>
          <w:sz w:val="18"/>
          <w:szCs w:val="18"/>
          <w:lang w:val="es-BO"/>
        </w:rPr>
        <w:t>Transferencia a la Industria y Beneficiarios.</w:t>
      </w:r>
    </w:p>
    <w:p w:rsidR="00AB4565" w:rsidRPr="00CF627E" w:rsidRDefault="00AB4565" w:rsidP="00AB4565">
      <w:pPr>
        <w:rPr>
          <w:rFonts w:ascii="Bookman Old Style" w:hAnsi="Bookman Old Style"/>
          <w:sz w:val="18"/>
          <w:szCs w:val="18"/>
          <w:lang w:val="es-BO"/>
        </w:rPr>
      </w:pPr>
    </w:p>
    <w:p w:rsidR="00AB4565" w:rsidRPr="00CF627E" w:rsidRDefault="00AB4565" w:rsidP="000F4CCE">
      <w:pPr>
        <w:numPr>
          <w:ilvl w:val="0"/>
          <w:numId w:val="24"/>
        </w:numPr>
        <w:rPr>
          <w:rFonts w:ascii="Bookman Old Style" w:hAnsi="Bookman Old Style"/>
          <w:sz w:val="18"/>
          <w:szCs w:val="18"/>
          <w:lang w:val="es-BO"/>
        </w:rPr>
      </w:pPr>
      <w:proofErr w:type="spellStart"/>
      <w:r w:rsidRPr="00CF627E">
        <w:rPr>
          <w:rFonts w:ascii="Bookman Old Style" w:hAnsi="Bookman Old Style"/>
          <w:sz w:val="18"/>
          <w:szCs w:val="18"/>
          <w:lang w:val="es-BO"/>
        </w:rPr>
        <w:t>Desamargado</w:t>
      </w:r>
      <w:proofErr w:type="spellEnd"/>
      <w:r w:rsidRPr="00CF627E">
        <w:rPr>
          <w:rFonts w:ascii="Bookman Old Style" w:hAnsi="Bookman Old Style"/>
          <w:sz w:val="18"/>
          <w:szCs w:val="18"/>
          <w:lang w:val="es-BO"/>
        </w:rPr>
        <w:t xml:space="preserve"> técnico del chocho. Empresas PEPRONT, Flor del Valle, Quito, 2004. Corporación CAZA. </w:t>
      </w:r>
      <w:proofErr w:type="spellStart"/>
      <w:r w:rsidRPr="00CF627E">
        <w:rPr>
          <w:rFonts w:ascii="Bookman Old Style" w:hAnsi="Bookman Old Style"/>
          <w:sz w:val="18"/>
          <w:szCs w:val="18"/>
          <w:lang w:val="es-BO"/>
        </w:rPr>
        <w:t>Tanicuchí</w:t>
      </w:r>
      <w:proofErr w:type="spellEnd"/>
      <w:r w:rsidRPr="00CF627E">
        <w:rPr>
          <w:rFonts w:ascii="Bookman Old Style" w:hAnsi="Bookman Old Style"/>
          <w:sz w:val="18"/>
          <w:szCs w:val="18"/>
          <w:lang w:val="es-BO"/>
        </w:rPr>
        <w:t>, 2007.</w:t>
      </w:r>
    </w:p>
    <w:p w:rsidR="00AB4565" w:rsidRPr="00CF627E" w:rsidRDefault="00AB4565" w:rsidP="00AB4565">
      <w:pPr>
        <w:ind w:left="720"/>
        <w:rPr>
          <w:rFonts w:ascii="Bookman Old Style" w:hAnsi="Bookman Old Style"/>
          <w:sz w:val="18"/>
          <w:szCs w:val="18"/>
          <w:lang w:val="es-BO"/>
        </w:rPr>
      </w:pPr>
    </w:p>
    <w:p w:rsidR="00AB4565" w:rsidRPr="00CF627E" w:rsidRDefault="00AB4565" w:rsidP="000F4CCE">
      <w:pPr>
        <w:numPr>
          <w:ilvl w:val="0"/>
          <w:numId w:val="24"/>
        </w:numPr>
        <w:rPr>
          <w:rFonts w:ascii="Bookman Old Style" w:hAnsi="Bookman Old Style"/>
          <w:sz w:val="18"/>
          <w:szCs w:val="18"/>
          <w:lang w:val="es-BO"/>
        </w:rPr>
      </w:pPr>
      <w:r w:rsidRPr="00CF627E">
        <w:rPr>
          <w:rFonts w:ascii="Bookman Old Style" w:hAnsi="Bookman Old Style"/>
          <w:sz w:val="18"/>
          <w:szCs w:val="18"/>
          <w:lang w:val="es-BO"/>
        </w:rPr>
        <w:t xml:space="preserve">Aplicación de técnicas  y procesos para prolongar la vida útil del chocho </w:t>
      </w:r>
      <w:proofErr w:type="spellStart"/>
      <w:r w:rsidRPr="00CF627E">
        <w:rPr>
          <w:rFonts w:ascii="Bookman Old Style" w:hAnsi="Bookman Old Style"/>
          <w:sz w:val="18"/>
          <w:szCs w:val="18"/>
          <w:lang w:val="es-BO"/>
        </w:rPr>
        <w:t>desamargado</w:t>
      </w:r>
      <w:proofErr w:type="spellEnd"/>
      <w:r w:rsidRPr="00CF627E">
        <w:rPr>
          <w:rFonts w:ascii="Bookman Old Style" w:hAnsi="Bookman Old Style"/>
          <w:sz w:val="18"/>
          <w:szCs w:val="18"/>
          <w:lang w:val="es-BO"/>
        </w:rPr>
        <w:t xml:space="preserve">. Empresa </w:t>
      </w:r>
      <w:proofErr w:type="spellStart"/>
      <w:r w:rsidRPr="00CF627E">
        <w:rPr>
          <w:rFonts w:ascii="Bookman Old Style" w:hAnsi="Bookman Old Style"/>
          <w:sz w:val="18"/>
          <w:szCs w:val="18"/>
          <w:lang w:val="es-BO"/>
        </w:rPr>
        <w:t>Tomanise</w:t>
      </w:r>
      <w:proofErr w:type="spellEnd"/>
      <w:r w:rsidRPr="00CF627E">
        <w:rPr>
          <w:rFonts w:ascii="Bookman Old Style" w:hAnsi="Bookman Old Style"/>
          <w:sz w:val="18"/>
          <w:szCs w:val="18"/>
          <w:lang w:val="es-BO"/>
        </w:rPr>
        <w:t xml:space="preserve"> </w:t>
      </w:r>
      <w:proofErr w:type="spellStart"/>
      <w:r w:rsidRPr="00CF627E">
        <w:rPr>
          <w:rFonts w:ascii="Bookman Old Style" w:hAnsi="Bookman Old Style"/>
          <w:sz w:val="18"/>
          <w:szCs w:val="18"/>
          <w:lang w:val="es-BO"/>
        </w:rPr>
        <w:t>Light.Quito</w:t>
      </w:r>
      <w:proofErr w:type="spellEnd"/>
      <w:r w:rsidRPr="00CF627E">
        <w:rPr>
          <w:rFonts w:ascii="Bookman Old Style" w:hAnsi="Bookman Old Style"/>
          <w:sz w:val="18"/>
          <w:szCs w:val="18"/>
          <w:lang w:val="es-BO"/>
        </w:rPr>
        <w:t>, 2006.</w:t>
      </w:r>
    </w:p>
    <w:p w:rsidR="00AB4565" w:rsidRPr="00CF627E" w:rsidRDefault="00AB4565" w:rsidP="00AB4565">
      <w:pPr>
        <w:pStyle w:val="ListParagraph"/>
        <w:rPr>
          <w:rFonts w:ascii="Bookman Old Style" w:hAnsi="Bookman Old Style"/>
          <w:sz w:val="18"/>
          <w:szCs w:val="18"/>
        </w:rPr>
      </w:pPr>
    </w:p>
    <w:p w:rsidR="00AB4565" w:rsidRPr="00CF627E" w:rsidRDefault="00AB4565" w:rsidP="000F4CCE">
      <w:pPr>
        <w:numPr>
          <w:ilvl w:val="0"/>
          <w:numId w:val="24"/>
        </w:numPr>
        <w:rPr>
          <w:rFonts w:ascii="Bookman Old Style" w:hAnsi="Bookman Old Style"/>
          <w:sz w:val="18"/>
          <w:szCs w:val="18"/>
          <w:lang w:val="es-BO"/>
        </w:rPr>
      </w:pPr>
      <w:r w:rsidRPr="00CF627E">
        <w:rPr>
          <w:rFonts w:ascii="Bookman Old Style" w:hAnsi="Bookman Old Style"/>
          <w:sz w:val="18"/>
          <w:szCs w:val="18"/>
          <w:lang w:val="es-BO"/>
        </w:rPr>
        <w:t>Tecnologías de transformación de la cebada, quinua, chocho y amaranto. Fundación Marco, Escuelas Radiofónicas Populares. Riobamba, 2008.</w:t>
      </w:r>
    </w:p>
    <w:p w:rsidR="00AB4565" w:rsidRPr="00CF627E" w:rsidRDefault="00AB4565" w:rsidP="00AB4565">
      <w:pPr>
        <w:pStyle w:val="ListParagraph"/>
        <w:rPr>
          <w:rFonts w:ascii="Bookman Old Style" w:hAnsi="Bookman Old Style"/>
          <w:sz w:val="18"/>
          <w:szCs w:val="18"/>
        </w:rPr>
      </w:pPr>
    </w:p>
    <w:p w:rsidR="00AB4565" w:rsidRPr="00CF627E" w:rsidRDefault="00AB4565" w:rsidP="000F4CCE">
      <w:pPr>
        <w:numPr>
          <w:ilvl w:val="0"/>
          <w:numId w:val="24"/>
        </w:numPr>
        <w:rPr>
          <w:rFonts w:ascii="Bookman Old Style" w:hAnsi="Bookman Old Style"/>
          <w:sz w:val="18"/>
          <w:szCs w:val="18"/>
          <w:lang w:val="es-BO"/>
        </w:rPr>
      </w:pPr>
      <w:r w:rsidRPr="00CF627E">
        <w:rPr>
          <w:rFonts w:ascii="Bookman Old Style" w:hAnsi="Bookman Old Style"/>
          <w:sz w:val="18"/>
          <w:szCs w:val="18"/>
          <w:lang w:val="es-BO"/>
        </w:rPr>
        <w:t xml:space="preserve">Desarrollo de nuevos productos, a partir de la quinua. </w:t>
      </w:r>
      <w:proofErr w:type="spellStart"/>
      <w:r w:rsidRPr="00CF627E">
        <w:rPr>
          <w:rFonts w:ascii="Bookman Old Style" w:hAnsi="Bookman Old Style"/>
          <w:sz w:val="18"/>
          <w:szCs w:val="18"/>
          <w:lang w:val="es-BO"/>
        </w:rPr>
        <w:t>Sumak</w:t>
      </w:r>
      <w:proofErr w:type="spellEnd"/>
      <w:r w:rsidRPr="00CF627E">
        <w:rPr>
          <w:rFonts w:ascii="Bookman Old Style" w:hAnsi="Bookman Old Style"/>
          <w:sz w:val="18"/>
          <w:szCs w:val="18"/>
          <w:lang w:val="es-BO"/>
        </w:rPr>
        <w:t xml:space="preserve"> </w:t>
      </w:r>
      <w:proofErr w:type="spellStart"/>
      <w:r w:rsidRPr="00CF627E">
        <w:rPr>
          <w:rFonts w:ascii="Bookman Old Style" w:hAnsi="Bookman Old Style"/>
          <w:sz w:val="18"/>
          <w:szCs w:val="18"/>
          <w:lang w:val="es-BO"/>
        </w:rPr>
        <w:t>Life</w:t>
      </w:r>
      <w:proofErr w:type="spellEnd"/>
      <w:r w:rsidRPr="00CF627E">
        <w:rPr>
          <w:rFonts w:ascii="Bookman Old Style" w:hAnsi="Bookman Old Style"/>
          <w:sz w:val="18"/>
          <w:szCs w:val="18"/>
          <w:lang w:val="es-BO"/>
        </w:rPr>
        <w:t xml:space="preserve"> y Fundación  </w:t>
      </w:r>
      <w:proofErr w:type="spellStart"/>
      <w:r w:rsidRPr="00CF627E">
        <w:rPr>
          <w:rFonts w:ascii="Bookman Old Style" w:hAnsi="Bookman Old Style"/>
          <w:sz w:val="18"/>
          <w:szCs w:val="18"/>
          <w:lang w:val="es-BO"/>
        </w:rPr>
        <w:t>Mushuk</w:t>
      </w:r>
      <w:proofErr w:type="spellEnd"/>
      <w:r w:rsidRPr="00CF627E">
        <w:rPr>
          <w:rFonts w:ascii="Bookman Old Style" w:hAnsi="Bookman Old Style"/>
          <w:sz w:val="18"/>
          <w:szCs w:val="18"/>
          <w:lang w:val="es-BO"/>
        </w:rPr>
        <w:t xml:space="preserve">  </w:t>
      </w:r>
      <w:proofErr w:type="spellStart"/>
      <w:r w:rsidRPr="00CF627E">
        <w:rPr>
          <w:rFonts w:ascii="Bookman Old Style" w:hAnsi="Bookman Old Style"/>
          <w:sz w:val="18"/>
          <w:szCs w:val="18"/>
          <w:lang w:val="es-BO"/>
        </w:rPr>
        <w:t>Yuyai</w:t>
      </w:r>
      <w:proofErr w:type="spellEnd"/>
      <w:r w:rsidRPr="00CF627E">
        <w:rPr>
          <w:rFonts w:ascii="Bookman Old Style" w:hAnsi="Bookman Old Style"/>
          <w:sz w:val="18"/>
          <w:szCs w:val="18"/>
          <w:lang w:val="es-BO"/>
        </w:rPr>
        <w:t>. Riobamba, 2007.</w:t>
      </w:r>
    </w:p>
    <w:p w:rsidR="00AB4565" w:rsidRPr="00CF627E" w:rsidRDefault="00AB4565" w:rsidP="00AB4565">
      <w:pPr>
        <w:pStyle w:val="ListParagraph"/>
        <w:rPr>
          <w:rFonts w:ascii="Bookman Old Style" w:hAnsi="Bookman Old Style"/>
          <w:sz w:val="18"/>
          <w:szCs w:val="18"/>
        </w:rPr>
      </w:pPr>
    </w:p>
    <w:p w:rsidR="00AB4565" w:rsidRPr="00CF627E" w:rsidRDefault="00AB4565" w:rsidP="00AB4565">
      <w:pPr>
        <w:jc w:val="center"/>
        <w:rPr>
          <w:rFonts w:ascii="Arial" w:hAnsi="Arial" w:cs="Arial"/>
          <w:b/>
          <w:sz w:val="20"/>
          <w:szCs w:val="20"/>
          <w:lang w:val="es-BO"/>
        </w:rPr>
      </w:pPr>
      <w:r w:rsidRPr="00CF627E">
        <w:rPr>
          <w:rFonts w:ascii="Arial" w:hAnsi="Arial" w:cs="Arial"/>
          <w:b/>
          <w:color w:val="000000"/>
          <w:lang w:val="es-BO"/>
        </w:rPr>
        <w:br w:type="page"/>
      </w:r>
      <w:r w:rsidR="00037595">
        <w:rPr>
          <w:rFonts w:ascii="Arial" w:hAnsi="Arial" w:cs="Arial"/>
          <w:b/>
          <w:noProof/>
          <w:sz w:val="20"/>
          <w:szCs w:val="20"/>
          <w:lang w:val="es-BO"/>
        </w:rPr>
        <w:lastRenderedPageBreak/>
        <w:pict>
          <v:shape id="_x0000_s1028" type="#_x0000_t75" style="position:absolute;left:0;text-align:left;margin-left:1.35pt;margin-top:-55.45pt;width:446.4pt;height:1in;z-index:251656704">
            <v:imagedata r:id="rId12" o:title=""/>
            <w10:wrap type="topAndBottom"/>
          </v:shape>
          <o:OLEObject Type="Embed" ProgID="MSPhotoEd.3" ShapeID="_x0000_s1028" DrawAspect="Content" ObjectID="_1496479763" r:id="rId13"/>
        </w:pict>
      </w:r>
      <w:r w:rsidRPr="00CF627E">
        <w:rPr>
          <w:rFonts w:ascii="Arial" w:hAnsi="Arial" w:cs="Arial"/>
          <w:b/>
          <w:sz w:val="20"/>
          <w:szCs w:val="20"/>
          <w:lang w:val="es-BO"/>
        </w:rPr>
        <w:t>ESTACION EXPERIMENTAL SANTA CATALINA</w:t>
      </w:r>
    </w:p>
    <w:p w:rsidR="00AB4565" w:rsidRPr="00CF627E" w:rsidRDefault="00AB4565" w:rsidP="00AB4565">
      <w:pPr>
        <w:jc w:val="center"/>
        <w:rPr>
          <w:rFonts w:ascii="Arial" w:hAnsi="Arial" w:cs="Arial"/>
          <w:b/>
          <w:sz w:val="20"/>
          <w:szCs w:val="20"/>
          <w:lang w:val="es-BO"/>
        </w:rPr>
      </w:pPr>
    </w:p>
    <w:p w:rsidR="00AB4565" w:rsidRPr="00CF627E" w:rsidRDefault="00AB4565" w:rsidP="00AB4565">
      <w:pPr>
        <w:rPr>
          <w:rFonts w:ascii="Arial" w:hAnsi="Arial" w:cs="Arial"/>
          <w:b/>
          <w:lang w:val="es-BO"/>
        </w:rPr>
      </w:pPr>
      <w:r w:rsidRPr="00CF627E">
        <w:rPr>
          <w:rFonts w:ascii="Arial" w:hAnsi="Arial" w:cs="Arial"/>
          <w:b/>
          <w:lang w:val="es-BO"/>
        </w:rPr>
        <w:t>PROGR./DEPO./SECCION: MANEJO DE SUELOS Y AGUAS</w:t>
      </w:r>
    </w:p>
    <w:p w:rsidR="00AB4565" w:rsidRPr="00CF627E" w:rsidRDefault="00AB4565" w:rsidP="00AB4565">
      <w:pPr>
        <w:rPr>
          <w:lang w:val="es-BO"/>
        </w:rPr>
      </w:pPr>
    </w:p>
    <w:p w:rsidR="00AB4565" w:rsidRPr="00CF627E" w:rsidRDefault="00AB4565" w:rsidP="00AB4565">
      <w:pPr>
        <w:rPr>
          <w:sz w:val="20"/>
          <w:szCs w:val="20"/>
          <w:lang w:val="es-BO"/>
        </w:rPr>
      </w:pPr>
      <w:r w:rsidRPr="00CF627E">
        <w:rPr>
          <w:b/>
          <w:sz w:val="20"/>
          <w:szCs w:val="20"/>
          <w:u w:val="single"/>
          <w:lang w:val="es-BO"/>
        </w:rPr>
        <w:t>INFORMACION PERSONAL</w:t>
      </w:r>
      <w:r w:rsidRPr="00CF627E">
        <w:rPr>
          <w:sz w:val="20"/>
          <w:szCs w:val="20"/>
          <w:lang w:val="es-BO"/>
        </w:rPr>
        <w:t>:</w:t>
      </w:r>
    </w:p>
    <w:p w:rsidR="00AB4565" w:rsidRPr="00CF627E" w:rsidRDefault="00AB4565" w:rsidP="00AB4565">
      <w:pPr>
        <w:rPr>
          <w:sz w:val="20"/>
          <w:szCs w:val="20"/>
          <w:lang w:val="es-BO"/>
        </w:rPr>
      </w:pPr>
    </w:p>
    <w:p w:rsidR="00AB4565" w:rsidRPr="00CF627E" w:rsidRDefault="00CB3804" w:rsidP="00AB4565">
      <w:pPr>
        <w:rPr>
          <w:sz w:val="20"/>
          <w:szCs w:val="20"/>
          <w:lang w:val="es-BO"/>
        </w:rPr>
      </w:pPr>
      <w:r>
        <w:rPr>
          <w:noProof/>
          <w:sz w:val="20"/>
          <w:szCs w:val="20"/>
        </w:rPr>
        <mc:AlternateContent>
          <mc:Choice Requires="wps">
            <w:drawing>
              <wp:anchor distT="0" distB="0" distL="114300" distR="114300" simplePos="0" relativeHeight="251655680" behindDoc="0" locked="0" layoutInCell="1" allowOverlap="1">
                <wp:simplePos x="0" y="0"/>
                <wp:positionH relativeFrom="column">
                  <wp:posOffset>-4006215</wp:posOffset>
                </wp:positionH>
                <wp:positionV relativeFrom="paragraph">
                  <wp:posOffset>144780</wp:posOffset>
                </wp:positionV>
                <wp:extent cx="2400300" cy="342900"/>
                <wp:effectExtent l="381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55A" w:rsidRPr="00B50EAA" w:rsidRDefault="004E255A" w:rsidP="00AB4565">
                            <w:pPr>
                              <w:rPr>
                                <w:b/>
                              </w:rPr>
                            </w:pPr>
                            <w:r w:rsidRPr="00B50EAA">
                              <w:rPr>
                                <w:b/>
                              </w:rPr>
                              <w:t>ACTUALIZACION DE DATOS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45pt;margin-top:11.4pt;width:18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eaggIAABY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" stroked="f">
                <v:textbox>
                  <w:txbxContent>
                    <w:p w:rsidR="004E255A" w:rsidRPr="00B50EAA" w:rsidRDefault="004E255A" w:rsidP="00AB4565">
                      <w:pPr>
                        <w:rPr>
                          <w:b/>
                        </w:rPr>
                      </w:pPr>
                      <w:r w:rsidRPr="00B50EAA">
                        <w:rPr>
                          <w:b/>
                        </w:rPr>
                        <w:t>ACTUALIZACION DE DATOS</w:t>
                      </w:r>
                    </w:p>
                  </w:txbxContent>
                </v:textbox>
              </v:shape>
            </w:pict>
          </mc:Fallback>
        </mc:AlternateContent>
      </w:r>
      <w:r w:rsidR="00AB4565" w:rsidRPr="00CF627E">
        <w:rPr>
          <w:sz w:val="20"/>
          <w:szCs w:val="20"/>
          <w:lang w:val="es-BO"/>
        </w:rPr>
        <w:t>Nombres y Apellidos: FRANKLIN MARCELINO VALVERDE</w:t>
      </w:r>
    </w:p>
    <w:p w:rsidR="00AB4565" w:rsidRPr="00CF627E" w:rsidRDefault="00AB4565" w:rsidP="00AB4565">
      <w:pPr>
        <w:rPr>
          <w:sz w:val="20"/>
          <w:szCs w:val="20"/>
          <w:lang w:val="es-BO"/>
        </w:rPr>
      </w:pPr>
      <w:r w:rsidRPr="00CF627E">
        <w:rPr>
          <w:sz w:val="20"/>
          <w:szCs w:val="20"/>
          <w:lang w:val="es-BO"/>
        </w:rPr>
        <w:t xml:space="preserve">No. Cédula Ciudadanía: 0200394567  </w:t>
      </w:r>
    </w:p>
    <w:p w:rsidR="00AB4565" w:rsidRPr="00CF627E" w:rsidRDefault="00AB4565" w:rsidP="00AB4565">
      <w:pPr>
        <w:rPr>
          <w:sz w:val="20"/>
          <w:szCs w:val="20"/>
          <w:lang w:val="es-BO"/>
        </w:rPr>
      </w:pPr>
      <w:r w:rsidRPr="00CF627E">
        <w:rPr>
          <w:sz w:val="20"/>
          <w:szCs w:val="20"/>
          <w:lang w:val="es-BO"/>
        </w:rPr>
        <w:t>Dirección permanente: Calles C y D, Edif. Esmeraldas, Dpto. 401, Balcón del Norte, 2478053</w:t>
      </w:r>
    </w:p>
    <w:p w:rsidR="00AB4565" w:rsidRPr="00CF627E" w:rsidRDefault="00AB4565" w:rsidP="00AB4565">
      <w:pPr>
        <w:rPr>
          <w:sz w:val="20"/>
          <w:szCs w:val="20"/>
          <w:lang w:val="es-BO"/>
        </w:rPr>
      </w:pPr>
      <w:r w:rsidRPr="00CF627E">
        <w:rPr>
          <w:sz w:val="20"/>
          <w:szCs w:val="20"/>
          <w:lang w:val="es-BO"/>
        </w:rPr>
        <w:t xml:space="preserve"> </w:t>
      </w:r>
    </w:p>
    <w:p w:rsidR="00AB4565" w:rsidRPr="00CF627E" w:rsidRDefault="00AB4565" w:rsidP="00AB4565">
      <w:pPr>
        <w:rPr>
          <w:sz w:val="20"/>
          <w:szCs w:val="20"/>
          <w:lang w:val="es-BO"/>
        </w:rPr>
      </w:pPr>
      <w:r w:rsidRPr="00CF627E">
        <w:rPr>
          <w:sz w:val="20"/>
          <w:szCs w:val="20"/>
          <w:lang w:val="es-BO"/>
        </w:rPr>
        <w:t xml:space="preserve">Teléfono celular: 0987474534 </w:t>
      </w:r>
    </w:p>
    <w:p w:rsidR="00AB4565" w:rsidRPr="00CF627E" w:rsidRDefault="00AB4565" w:rsidP="00AB4565">
      <w:pPr>
        <w:rPr>
          <w:sz w:val="20"/>
          <w:szCs w:val="20"/>
          <w:lang w:val="es-BO"/>
        </w:rPr>
      </w:pPr>
      <w:r w:rsidRPr="00CF627E">
        <w:rPr>
          <w:sz w:val="20"/>
          <w:szCs w:val="20"/>
          <w:lang w:val="es-BO"/>
        </w:rPr>
        <w:t xml:space="preserve">Teléfono del trabajo (extensión): 26090694, Extensión 108 </w:t>
      </w:r>
    </w:p>
    <w:p w:rsidR="00AB4565" w:rsidRPr="00CF627E" w:rsidRDefault="00AB4565" w:rsidP="00AB4565">
      <w:pPr>
        <w:rPr>
          <w:sz w:val="20"/>
          <w:szCs w:val="20"/>
          <w:lang w:val="es-BO"/>
        </w:rPr>
      </w:pPr>
    </w:p>
    <w:p w:rsidR="00AB4565" w:rsidRPr="00CF627E" w:rsidRDefault="00AB4565" w:rsidP="00AB4565">
      <w:pPr>
        <w:rPr>
          <w:sz w:val="20"/>
          <w:szCs w:val="20"/>
          <w:lang w:val="es-BO"/>
        </w:rPr>
      </w:pPr>
      <w:r w:rsidRPr="00CF627E">
        <w:rPr>
          <w:b/>
          <w:sz w:val="20"/>
          <w:szCs w:val="20"/>
          <w:lang w:val="es-BO"/>
        </w:rPr>
        <w:t xml:space="preserve">Correo electrónico: </w:t>
      </w:r>
      <w:r w:rsidRPr="00CF627E">
        <w:rPr>
          <w:b/>
          <w:sz w:val="20"/>
          <w:szCs w:val="20"/>
          <w:lang w:val="es-BO"/>
        </w:rPr>
        <w:tab/>
      </w:r>
      <w:r w:rsidRPr="00CF627E">
        <w:rPr>
          <w:sz w:val="20"/>
          <w:szCs w:val="20"/>
          <w:lang w:val="es-BO"/>
        </w:rPr>
        <w:t xml:space="preserve">Institucional: </w:t>
      </w:r>
      <w:hyperlink r:id="rId14" w:history="1">
        <w:r w:rsidRPr="00CF627E">
          <w:rPr>
            <w:rStyle w:val="Hyperlink"/>
            <w:sz w:val="20"/>
            <w:szCs w:val="20"/>
            <w:lang w:val="es-BO"/>
          </w:rPr>
          <w:t>franklin.valverde@iniap.gob.ec</w:t>
        </w:r>
      </w:hyperlink>
      <w:r w:rsidRPr="00CF627E">
        <w:rPr>
          <w:sz w:val="20"/>
          <w:szCs w:val="20"/>
          <w:lang w:val="es-BO"/>
        </w:rPr>
        <w:t xml:space="preserve"> /  Personal: frankiniap@yahoo.es</w:t>
      </w:r>
    </w:p>
    <w:p w:rsidR="00AB4565" w:rsidRPr="00CF627E" w:rsidRDefault="00AB4565" w:rsidP="00AB4565">
      <w:pPr>
        <w:rPr>
          <w:color w:val="000000"/>
          <w:sz w:val="20"/>
          <w:szCs w:val="20"/>
          <w:lang w:val="es-BO"/>
        </w:rPr>
      </w:pPr>
    </w:p>
    <w:p w:rsidR="00AB4565" w:rsidRPr="00CF627E" w:rsidRDefault="00AB4565" w:rsidP="00AB4565">
      <w:pPr>
        <w:rPr>
          <w:b/>
          <w:color w:val="000000"/>
          <w:sz w:val="20"/>
          <w:szCs w:val="20"/>
          <w:lang w:val="es-BO"/>
        </w:rPr>
      </w:pPr>
      <w:r w:rsidRPr="00CF627E">
        <w:rPr>
          <w:b/>
          <w:color w:val="000000"/>
          <w:sz w:val="20"/>
          <w:szCs w:val="20"/>
          <w:lang w:val="es-BO"/>
        </w:rPr>
        <w:t>INSTRUCCIÓN</w:t>
      </w:r>
    </w:p>
    <w:p w:rsidR="00AB4565" w:rsidRPr="00CF627E" w:rsidRDefault="00AB4565" w:rsidP="00AB4565">
      <w:pPr>
        <w:rPr>
          <w:color w:val="000000"/>
          <w:sz w:val="20"/>
          <w:szCs w:val="20"/>
          <w:lang w:val="es-BO"/>
        </w:rPr>
      </w:pPr>
    </w:p>
    <w:p w:rsidR="00AB4565" w:rsidRPr="00CF627E" w:rsidRDefault="00AB4565" w:rsidP="00AB4565">
      <w:pPr>
        <w:rPr>
          <w:color w:val="000000"/>
          <w:sz w:val="20"/>
          <w:szCs w:val="20"/>
          <w:lang w:val="es-BO"/>
        </w:rPr>
      </w:pPr>
      <w:r w:rsidRPr="00CF627E">
        <w:rPr>
          <w:b/>
          <w:color w:val="000000"/>
          <w:sz w:val="20"/>
          <w:szCs w:val="20"/>
          <w:lang w:val="es-BO"/>
        </w:rPr>
        <w:t>Universidad</w:t>
      </w:r>
      <w:r w:rsidRPr="00CF627E">
        <w:rPr>
          <w:color w:val="000000"/>
          <w:sz w:val="20"/>
          <w:szCs w:val="20"/>
          <w:lang w:val="es-BO"/>
        </w:rPr>
        <w:t xml:space="preserve">: Central del Ecuador </w:t>
      </w:r>
    </w:p>
    <w:p w:rsidR="00AB4565" w:rsidRPr="00CF627E" w:rsidRDefault="00AB4565" w:rsidP="00AB4565">
      <w:pPr>
        <w:rPr>
          <w:color w:val="000000"/>
          <w:sz w:val="20"/>
          <w:szCs w:val="20"/>
          <w:lang w:val="es-BO"/>
        </w:rPr>
      </w:pPr>
      <w:r w:rsidRPr="00CF627E">
        <w:rPr>
          <w:color w:val="000000"/>
          <w:sz w:val="20"/>
          <w:szCs w:val="20"/>
          <w:lang w:val="es-BO"/>
        </w:rPr>
        <w:t>Fecha de inicio: 03-1972</w:t>
      </w:r>
    </w:p>
    <w:p w:rsidR="00AB4565" w:rsidRPr="00CF627E" w:rsidRDefault="00AB4565" w:rsidP="00AB4565">
      <w:pPr>
        <w:rPr>
          <w:color w:val="000000"/>
          <w:sz w:val="20"/>
          <w:szCs w:val="20"/>
          <w:lang w:val="es-BO"/>
        </w:rPr>
      </w:pPr>
      <w:r w:rsidRPr="00CF627E">
        <w:rPr>
          <w:color w:val="000000"/>
          <w:sz w:val="20"/>
          <w:szCs w:val="20"/>
          <w:lang w:val="es-BO"/>
        </w:rPr>
        <w:t>Fecha de terminación: 09-1976</w:t>
      </w:r>
    </w:p>
    <w:p w:rsidR="00AB4565" w:rsidRPr="00CF627E" w:rsidRDefault="00AB4565" w:rsidP="00AB4565">
      <w:pPr>
        <w:rPr>
          <w:color w:val="000000"/>
          <w:sz w:val="20"/>
          <w:szCs w:val="20"/>
          <w:lang w:val="es-BO"/>
        </w:rPr>
      </w:pPr>
      <w:r w:rsidRPr="00CF627E">
        <w:rPr>
          <w:color w:val="000000"/>
          <w:sz w:val="20"/>
          <w:szCs w:val="20"/>
          <w:lang w:val="es-BO"/>
        </w:rPr>
        <w:t>Título: Ingeniero Agrónomo</w:t>
      </w:r>
    </w:p>
    <w:p w:rsidR="00AB4565" w:rsidRPr="00CF627E" w:rsidRDefault="00AB4565" w:rsidP="00AB4565">
      <w:pPr>
        <w:rPr>
          <w:color w:val="000000"/>
          <w:sz w:val="20"/>
          <w:szCs w:val="20"/>
          <w:lang w:val="es-BO"/>
        </w:rPr>
      </w:pPr>
      <w:r w:rsidRPr="00CF627E">
        <w:rPr>
          <w:b/>
          <w:color w:val="000000"/>
          <w:sz w:val="20"/>
          <w:szCs w:val="20"/>
          <w:lang w:val="es-BO"/>
        </w:rPr>
        <w:t>Postgrado:</w:t>
      </w:r>
      <w:r w:rsidRPr="00CF627E">
        <w:rPr>
          <w:color w:val="000000"/>
          <w:sz w:val="20"/>
          <w:szCs w:val="20"/>
          <w:lang w:val="es-BO"/>
        </w:rPr>
        <w:t xml:space="preserve"> Colegio de Posgraduados, Montecillos, México  </w:t>
      </w:r>
    </w:p>
    <w:p w:rsidR="00AB4565" w:rsidRPr="00CF627E" w:rsidRDefault="00AB4565" w:rsidP="00AB4565">
      <w:pPr>
        <w:rPr>
          <w:color w:val="000000"/>
          <w:sz w:val="20"/>
          <w:szCs w:val="20"/>
          <w:lang w:val="es-BO"/>
        </w:rPr>
      </w:pPr>
      <w:r w:rsidRPr="00CF627E">
        <w:rPr>
          <w:color w:val="000000"/>
          <w:sz w:val="20"/>
          <w:szCs w:val="20"/>
          <w:lang w:val="es-BO"/>
        </w:rPr>
        <w:t xml:space="preserve">Fecha de inicio: 01-01-1990 </w:t>
      </w:r>
    </w:p>
    <w:p w:rsidR="00AB4565" w:rsidRPr="00CF627E" w:rsidRDefault="00AB4565" w:rsidP="00AB4565">
      <w:pPr>
        <w:rPr>
          <w:color w:val="000000"/>
          <w:sz w:val="20"/>
          <w:szCs w:val="20"/>
          <w:lang w:val="es-BO"/>
        </w:rPr>
      </w:pPr>
      <w:r w:rsidRPr="00CF627E">
        <w:rPr>
          <w:color w:val="000000"/>
          <w:sz w:val="20"/>
          <w:szCs w:val="20"/>
          <w:lang w:val="es-BO"/>
        </w:rPr>
        <w:t>Fecha de terminación: 20-12-1991</w:t>
      </w:r>
    </w:p>
    <w:p w:rsidR="00AB4565" w:rsidRPr="00CF627E" w:rsidRDefault="00AB4565" w:rsidP="00AB4565">
      <w:pPr>
        <w:rPr>
          <w:color w:val="000000"/>
          <w:sz w:val="20"/>
          <w:szCs w:val="20"/>
          <w:lang w:val="es-BO"/>
        </w:rPr>
      </w:pPr>
      <w:r w:rsidRPr="00CF627E">
        <w:rPr>
          <w:color w:val="000000"/>
          <w:sz w:val="20"/>
          <w:szCs w:val="20"/>
          <w:lang w:val="es-BO"/>
        </w:rPr>
        <w:t>Título obtenido: Maestro en Ciencias</w:t>
      </w:r>
    </w:p>
    <w:p w:rsidR="00AB4565" w:rsidRPr="00CF627E" w:rsidRDefault="00AB4565" w:rsidP="00AB4565">
      <w:pPr>
        <w:rPr>
          <w:color w:val="000000"/>
          <w:sz w:val="20"/>
          <w:szCs w:val="20"/>
          <w:lang w:val="es-BO"/>
        </w:rPr>
      </w:pPr>
      <w:r w:rsidRPr="00CF627E">
        <w:rPr>
          <w:color w:val="000000"/>
          <w:sz w:val="20"/>
          <w:szCs w:val="20"/>
          <w:lang w:val="es-BO"/>
        </w:rPr>
        <w:t>Especialidad: Edafología</w:t>
      </w:r>
    </w:p>
    <w:p w:rsidR="00AB4565" w:rsidRPr="00CF627E" w:rsidRDefault="00AB4565" w:rsidP="00AB4565">
      <w:pPr>
        <w:rPr>
          <w:color w:val="000000"/>
          <w:sz w:val="20"/>
          <w:szCs w:val="20"/>
          <w:lang w:val="es-BO"/>
        </w:rPr>
      </w:pPr>
    </w:p>
    <w:p w:rsidR="00AB4565" w:rsidRPr="00CF627E" w:rsidRDefault="00AB4565" w:rsidP="00AB4565">
      <w:pPr>
        <w:rPr>
          <w:b/>
          <w:color w:val="000000"/>
          <w:sz w:val="20"/>
          <w:szCs w:val="20"/>
          <w:u w:val="single"/>
          <w:lang w:val="es-BO"/>
        </w:rPr>
      </w:pPr>
      <w:r w:rsidRPr="00CF627E">
        <w:rPr>
          <w:b/>
          <w:color w:val="000000"/>
          <w:sz w:val="20"/>
          <w:szCs w:val="20"/>
          <w:u w:val="single"/>
          <w:lang w:val="es-BO"/>
        </w:rPr>
        <w:t>CAPACITACION ADICIONAL DEL SERVIDOR</w:t>
      </w:r>
    </w:p>
    <w:p w:rsidR="00AB4565" w:rsidRPr="00CF627E" w:rsidRDefault="00AB4565" w:rsidP="00AB4565">
      <w:pPr>
        <w:rPr>
          <w:b/>
          <w:color w:val="000000"/>
          <w:sz w:val="20"/>
          <w:szCs w:val="18"/>
          <w:lang w:val="es-BO"/>
        </w:rPr>
      </w:pPr>
    </w:p>
    <w:p w:rsidR="00AB4565" w:rsidRPr="00CF627E" w:rsidRDefault="00AB4565" w:rsidP="00AB4565">
      <w:pPr>
        <w:jc w:val="both"/>
        <w:rPr>
          <w:sz w:val="20"/>
          <w:szCs w:val="20"/>
          <w:lang w:val="es-BO"/>
        </w:rPr>
      </w:pPr>
      <w:r w:rsidRPr="00CF627E">
        <w:rPr>
          <w:color w:val="000000"/>
          <w:sz w:val="20"/>
          <w:szCs w:val="18"/>
          <w:lang w:val="es-BO"/>
        </w:rPr>
        <w:t>Participación en varios cursos, Congresos, Seminarios, Talleres y Reuniones a nivel Nacional e Internacional</w:t>
      </w:r>
    </w:p>
    <w:p w:rsidR="00AB4565" w:rsidRPr="00CF627E" w:rsidRDefault="00AB4565" w:rsidP="00AB4565">
      <w:pPr>
        <w:jc w:val="both"/>
        <w:rPr>
          <w:sz w:val="20"/>
          <w:szCs w:val="20"/>
          <w:lang w:val="es-BO"/>
        </w:rPr>
      </w:pPr>
    </w:p>
    <w:p w:rsidR="00AB4565" w:rsidRPr="00CF627E" w:rsidRDefault="00AB4565" w:rsidP="00AB4565">
      <w:pPr>
        <w:jc w:val="both"/>
        <w:rPr>
          <w:b/>
          <w:sz w:val="20"/>
          <w:szCs w:val="20"/>
          <w:lang w:val="es-BO"/>
        </w:rPr>
      </w:pPr>
      <w:r w:rsidRPr="00CF627E">
        <w:rPr>
          <w:b/>
          <w:sz w:val="20"/>
          <w:szCs w:val="20"/>
          <w:lang w:val="es-BO"/>
        </w:rPr>
        <w:t>PUBLICACIONES</w:t>
      </w:r>
    </w:p>
    <w:p w:rsidR="00AB4565" w:rsidRPr="00CF627E" w:rsidRDefault="00AB4565" w:rsidP="00AB4565">
      <w:pPr>
        <w:jc w:val="both"/>
        <w:rPr>
          <w:b/>
          <w:sz w:val="20"/>
          <w:szCs w:val="20"/>
          <w:lang w:val="es-BO"/>
        </w:rPr>
      </w:pPr>
    </w:p>
    <w:p w:rsidR="00AB4565" w:rsidRPr="00CF627E" w:rsidRDefault="00AB4565" w:rsidP="00AB4565">
      <w:pPr>
        <w:jc w:val="both"/>
        <w:rPr>
          <w:sz w:val="20"/>
          <w:szCs w:val="20"/>
          <w:lang w:val="es-BO"/>
        </w:rPr>
      </w:pPr>
      <w:r w:rsidRPr="00CF627E">
        <w:rPr>
          <w:sz w:val="20"/>
          <w:szCs w:val="20"/>
          <w:lang w:val="es-BO"/>
        </w:rPr>
        <w:t>Nacionales e internacionales: 35</w:t>
      </w:r>
    </w:p>
    <w:p w:rsidR="00AB4565" w:rsidRPr="00CF627E" w:rsidRDefault="00AB4565" w:rsidP="00AB4565">
      <w:pPr>
        <w:jc w:val="both"/>
        <w:rPr>
          <w:sz w:val="20"/>
          <w:szCs w:val="20"/>
          <w:lang w:val="es-BO"/>
        </w:rPr>
      </w:pPr>
    </w:p>
    <w:p w:rsidR="00AB4565" w:rsidRPr="00CF627E" w:rsidRDefault="00AB4565" w:rsidP="00AB4565">
      <w:pPr>
        <w:jc w:val="both"/>
        <w:rPr>
          <w:b/>
          <w:sz w:val="20"/>
          <w:szCs w:val="20"/>
          <w:lang w:val="es-BO"/>
        </w:rPr>
      </w:pPr>
      <w:r w:rsidRPr="00CF627E">
        <w:rPr>
          <w:b/>
          <w:sz w:val="20"/>
          <w:szCs w:val="20"/>
          <w:lang w:val="es-BO"/>
        </w:rPr>
        <w:t>EXPERIENCIA</w:t>
      </w:r>
    </w:p>
    <w:p w:rsidR="00AB4565" w:rsidRPr="00CF627E" w:rsidRDefault="00AB4565" w:rsidP="00AB4565">
      <w:pPr>
        <w:jc w:val="both"/>
        <w:rPr>
          <w:sz w:val="20"/>
          <w:szCs w:val="20"/>
          <w:lang w:val="es-BO"/>
        </w:rPr>
      </w:pPr>
    </w:p>
    <w:p w:rsidR="00AB4565" w:rsidRPr="00CF627E" w:rsidRDefault="00AB4565" w:rsidP="00AB4565">
      <w:pPr>
        <w:jc w:val="both"/>
        <w:rPr>
          <w:sz w:val="28"/>
          <w:lang w:val="es-BO"/>
        </w:rPr>
      </w:pPr>
      <w:r w:rsidRPr="00CF627E">
        <w:rPr>
          <w:sz w:val="22"/>
          <w:lang w:val="es-BO"/>
        </w:rPr>
        <w:t xml:space="preserve">Investigador del Departamento de Manejo de Suelos y Aguas de la Estación Experimental Santa Catalina desde el año 1978. Responsable del DMSA desde el 2001 al 2009 y desde el 2014. Experiencia en investigaciones de Laboratorio, invernadero y campo con rocas fosfóricas, evaluación de nutrientes en los principales cultivos de la sierra, uso de abonos orgánicos en la nutrición de plantas, manejo integral de suelos de ladera, génesis y clasificación de suelos. 30 publicaciones nacionales e internacionales en Congresos, revistas y boletines divulgativos. Responsable de dos proyectos del PROMSA, Proyecto de la OIEA en Nutrición de palma Africana, Proyecto IPNI en papa y maíz, Proyecto LEVAPAN con vinaza y colaboración con </w:t>
      </w:r>
      <w:r w:rsidRPr="00CF627E">
        <w:rPr>
          <w:sz w:val="22"/>
          <w:lang w:val="es-BO"/>
        </w:rPr>
        <w:lastRenderedPageBreak/>
        <w:t xml:space="preserve">Proyectos SANREM, FONTAGRO y SENACYT, actualmente como </w:t>
      </w:r>
      <w:proofErr w:type="spellStart"/>
      <w:r w:rsidRPr="00CF627E">
        <w:rPr>
          <w:sz w:val="22"/>
          <w:lang w:val="es-BO"/>
        </w:rPr>
        <w:t>Coodirector</w:t>
      </w:r>
      <w:proofErr w:type="spellEnd"/>
      <w:r w:rsidRPr="00CF627E">
        <w:rPr>
          <w:sz w:val="22"/>
          <w:lang w:val="es-BO"/>
        </w:rPr>
        <w:t xml:space="preserve"> de dos proyectos de </w:t>
      </w:r>
      <w:proofErr w:type="spellStart"/>
      <w:r w:rsidRPr="00CF627E">
        <w:rPr>
          <w:sz w:val="22"/>
          <w:lang w:val="es-BO"/>
        </w:rPr>
        <w:t>Senescyt</w:t>
      </w:r>
      <w:proofErr w:type="spellEnd"/>
      <w:r w:rsidRPr="00CF627E">
        <w:rPr>
          <w:sz w:val="22"/>
          <w:lang w:val="es-BO"/>
        </w:rPr>
        <w:t>. Docente en la Universidad Técnica del Norte, desde el 2001, Profesor en la Universidad San Francisco de Quito por un año (2004-2005). Profesor de posgrado en la Universidad Tecnológica Equinoccial, Universidad Central del Ecuador y Universidad Técnica del Norte.</w:t>
      </w:r>
      <w:r w:rsidRPr="00CF627E">
        <w:rPr>
          <w:sz w:val="28"/>
          <w:lang w:val="es-BO"/>
        </w:rPr>
        <w:t xml:space="preserve"> </w:t>
      </w:r>
    </w:p>
    <w:p w:rsidR="00AB4565" w:rsidRPr="00CF627E" w:rsidRDefault="00AB4565" w:rsidP="00AB4565">
      <w:pPr>
        <w:jc w:val="both"/>
        <w:rPr>
          <w:sz w:val="22"/>
          <w:szCs w:val="20"/>
          <w:lang w:val="es-BO"/>
        </w:rPr>
      </w:pPr>
    </w:p>
    <w:p w:rsidR="00AB4565" w:rsidRPr="00CF627E" w:rsidRDefault="00AB4565" w:rsidP="00AB4565">
      <w:pPr>
        <w:jc w:val="both"/>
        <w:rPr>
          <w:sz w:val="22"/>
          <w:szCs w:val="20"/>
          <w:lang w:val="es-BO"/>
        </w:rPr>
      </w:pPr>
    </w:p>
    <w:p w:rsidR="00F21196" w:rsidRPr="00CB3804" w:rsidRDefault="00F21196" w:rsidP="00F21196">
      <w:pPr>
        <w:pStyle w:val="Title"/>
        <w:spacing w:line="400" w:lineRule="exact"/>
        <w:rPr>
          <w:lang w:val="pt-BR"/>
        </w:rPr>
      </w:pPr>
      <w:r w:rsidRPr="00037595">
        <w:rPr>
          <w:rFonts w:ascii="Arial" w:hAnsi="Arial" w:cs="Arial"/>
          <w:b w:val="0"/>
          <w:color w:val="000000"/>
          <w:lang w:val="pt-BR"/>
        </w:rPr>
        <w:br w:type="page"/>
      </w:r>
      <w:r w:rsidRPr="00CB3804">
        <w:rPr>
          <w:lang w:val="pt-BR"/>
        </w:rPr>
        <w:lastRenderedPageBreak/>
        <w:t xml:space="preserve">C U R </w:t>
      </w:r>
      <w:proofErr w:type="spellStart"/>
      <w:r w:rsidRPr="00CB3804">
        <w:rPr>
          <w:lang w:val="pt-BR"/>
        </w:rPr>
        <w:t>R</w:t>
      </w:r>
      <w:proofErr w:type="spellEnd"/>
      <w:r w:rsidRPr="00CB3804">
        <w:rPr>
          <w:lang w:val="pt-BR"/>
        </w:rPr>
        <w:t xml:space="preserve"> I C U L U M       V I T A E</w:t>
      </w:r>
    </w:p>
    <w:p w:rsidR="00F21196" w:rsidRPr="00CB3804" w:rsidRDefault="00F21196" w:rsidP="00F21196">
      <w:pPr>
        <w:spacing w:line="400" w:lineRule="exact"/>
        <w:jc w:val="both"/>
        <w:rPr>
          <w:lang w:val="pt-BR"/>
        </w:rPr>
      </w:pPr>
    </w:p>
    <w:p w:rsidR="00F21196" w:rsidRPr="00CF627E" w:rsidRDefault="00F21196" w:rsidP="00F21196">
      <w:pPr>
        <w:pStyle w:val="Heading1"/>
        <w:spacing w:line="400" w:lineRule="exact"/>
        <w:jc w:val="both"/>
        <w:rPr>
          <w:lang w:val="es-BO"/>
        </w:rPr>
      </w:pPr>
      <w:r w:rsidRPr="00CF627E">
        <w:rPr>
          <w:lang w:val="es-BO"/>
        </w:rPr>
        <w:t>DATOS PERSONALES</w:t>
      </w:r>
    </w:p>
    <w:p w:rsidR="00F21196" w:rsidRPr="00CF627E" w:rsidRDefault="00F21196" w:rsidP="00F21196">
      <w:pPr>
        <w:jc w:val="both"/>
        <w:rPr>
          <w:lang w:val="es-BO"/>
        </w:rPr>
      </w:pPr>
      <w:r w:rsidRPr="00CF627E">
        <w:rPr>
          <w:b/>
          <w:bCs/>
          <w:lang w:val="es-BO"/>
        </w:rPr>
        <w:t>Nombres</w:t>
      </w:r>
      <w:r w:rsidRPr="00CF627E">
        <w:rPr>
          <w:lang w:val="es-BO"/>
        </w:rPr>
        <w:tab/>
      </w:r>
      <w:r w:rsidRPr="00CF627E">
        <w:rPr>
          <w:lang w:val="es-BO"/>
        </w:rPr>
        <w:tab/>
        <w:t>:</w:t>
      </w:r>
      <w:r w:rsidRPr="00CF627E">
        <w:rPr>
          <w:lang w:val="es-BO"/>
        </w:rPr>
        <w:tab/>
        <w:t xml:space="preserve"> </w:t>
      </w:r>
      <w:proofErr w:type="spellStart"/>
      <w:r w:rsidRPr="00CF627E">
        <w:rPr>
          <w:lang w:val="es-BO"/>
        </w:rPr>
        <w:t>Yamil</w:t>
      </w:r>
      <w:proofErr w:type="spellEnd"/>
      <w:r w:rsidRPr="00CF627E">
        <w:rPr>
          <w:lang w:val="es-BO"/>
        </w:rPr>
        <w:t xml:space="preserve"> </w:t>
      </w:r>
      <w:proofErr w:type="spellStart"/>
      <w:r w:rsidRPr="00CF627E">
        <w:rPr>
          <w:lang w:val="es-BO"/>
        </w:rPr>
        <w:t>Everaldo</w:t>
      </w:r>
      <w:proofErr w:type="spellEnd"/>
    </w:p>
    <w:p w:rsidR="00F21196" w:rsidRPr="00CF627E" w:rsidRDefault="00F21196" w:rsidP="00F21196">
      <w:pPr>
        <w:jc w:val="both"/>
        <w:rPr>
          <w:lang w:val="es-BO"/>
        </w:rPr>
      </w:pPr>
      <w:r w:rsidRPr="00CF627E">
        <w:rPr>
          <w:b/>
          <w:bCs/>
          <w:lang w:val="es-BO"/>
        </w:rPr>
        <w:t>Apellidos</w:t>
      </w:r>
      <w:r w:rsidRPr="00CF627E">
        <w:rPr>
          <w:lang w:val="es-BO"/>
        </w:rPr>
        <w:tab/>
      </w:r>
      <w:r w:rsidRPr="00CF627E">
        <w:rPr>
          <w:lang w:val="es-BO"/>
        </w:rPr>
        <w:tab/>
        <w:t>:</w:t>
      </w:r>
      <w:r w:rsidRPr="00CF627E">
        <w:rPr>
          <w:lang w:val="es-BO"/>
        </w:rPr>
        <w:tab/>
        <w:t xml:space="preserve"> Cartagena Ayala</w:t>
      </w:r>
    </w:p>
    <w:p w:rsidR="00F21196" w:rsidRPr="00CF627E" w:rsidRDefault="00F21196" w:rsidP="00F21196">
      <w:pPr>
        <w:jc w:val="both"/>
        <w:rPr>
          <w:lang w:val="es-BO"/>
        </w:rPr>
      </w:pPr>
      <w:r w:rsidRPr="00CF627E">
        <w:rPr>
          <w:b/>
          <w:bCs/>
          <w:lang w:val="es-BO"/>
        </w:rPr>
        <w:t>Cédula Ciudadanía</w:t>
      </w:r>
      <w:r w:rsidRPr="00CF627E">
        <w:rPr>
          <w:b/>
          <w:bCs/>
          <w:lang w:val="es-BO"/>
        </w:rPr>
        <w:tab/>
      </w:r>
      <w:r w:rsidRPr="00CF627E">
        <w:rPr>
          <w:lang w:val="es-BO"/>
        </w:rPr>
        <w:t>:</w:t>
      </w:r>
      <w:r w:rsidRPr="00CF627E">
        <w:rPr>
          <w:lang w:val="es-BO"/>
        </w:rPr>
        <w:tab/>
        <w:t xml:space="preserve"> 100197306-2</w:t>
      </w:r>
    </w:p>
    <w:p w:rsidR="00F21196" w:rsidRPr="00CF627E" w:rsidRDefault="00F21196" w:rsidP="00F21196">
      <w:pPr>
        <w:jc w:val="both"/>
        <w:rPr>
          <w:lang w:val="es-BO"/>
        </w:rPr>
      </w:pPr>
      <w:r w:rsidRPr="00CF627E">
        <w:rPr>
          <w:b/>
          <w:bCs/>
          <w:lang w:val="es-BO"/>
        </w:rPr>
        <w:t>Pasaporte</w:t>
      </w:r>
      <w:r w:rsidRPr="00CF627E">
        <w:rPr>
          <w:lang w:val="es-BO"/>
        </w:rPr>
        <w:tab/>
      </w:r>
      <w:r w:rsidRPr="00CF627E">
        <w:rPr>
          <w:lang w:val="es-BO"/>
        </w:rPr>
        <w:tab/>
        <w:t>:</w:t>
      </w:r>
      <w:r w:rsidRPr="00CF627E">
        <w:rPr>
          <w:lang w:val="es-BO"/>
        </w:rPr>
        <w:tab/>
        <w:t xml:space="preserve"> 100197306-2</w:t>
      </w:r>
    </w:p>
    <w:p w:rsidR="00F21196" w:rsidRPr="00CF627E" w:rsidRDefault="00F21196" w:rsidP="00F21196">
      <w:pPr>
        <w:jc w:val="both"/>
        <w:rPr>
          <w:lang w:val="es-BO"/>
        </w:rPr>
      </w:pPr>
      <w:r w:rsidRPr="00CF627E">
        <w:rPr>
          <w:b/>
          <w:bCs/>
          <w:lang w:val="es-BO"/>
        </w:rPr>
        <w:t>Cédula Militar</w:t>
      </w:r>
      <w:r w:rsidRPr="00CF627E">
        <w:rPr>
          <w:lang w:val="es-BO"/>
        </w:rPr>
        <w:tab/>
        <w:t>:</w:t>
      </w:r>
      <w:r w:rsidRPr="00CF627E">
        <w:rPr>
          <w:lang w:val="es-BO"/>
        </w:rPr>
        <w:tab/>
        <w:t xml:space="preserve"> 9417469130</w:t>
      </w:r>
    </w:p>
    <w:p w:rsidR="00F21196" w:rsidRPr="00CF627E" w:rsidRDefault="00F21196" w:rsidP="00F21196">
      <w:pPr>
        <w:jc w:val="both"/>
        <w:rPr>
          <w:lang w:val="es-BO"/>
        </w:rPr>
      </w:pPr>
      <w:r w:rsidRPr="00CF627E">
        <w:rPr>
          <w:b/>
          <w:bCs/>
          <w:lang w:val="es-BO"/>
        </w:rPr>
        <w:t>Estado Civil</w:t>
      </w:r>
      <w:r w:rsidRPr="00CF627E">
        <w:rPr>
          <w:lang w:val="es-BO"/>
        </w:rPr>
        <w:tab/>
      </w:r>
      <w:r w:rsidRPr="00CF627E">
        <w:rPr>
          <w:lang w:val="es-BO"/>
        </w:rPr>
        <w:tab/>
        <w:t>:</w:t>
      </w:r>
      <w:r w:rsidRPr="00CF627E">
        <w:rPr>
          <w:lang w:val="es-BO"/>
        </w:rPr>
        <w:tab/>
        <w:t xml:space="preserve"> Casado</w:t>
      </w:r>
    </w:p>
    <w:p w:rsidR="00F21196" w:rsidRPr="00CF627E" w:rsidRDefault="00F21196" w:rsidP="00F21196">
      <w:pPr>
        <w:jc w:val="both"/>
        <w:rPr>
          <w:lang w:val="es-BO"/>
        </w:rPr>
      </w:pPr>
      <w:r w:rsidRPr="00CF627E">
        <w:rPr>
          <w:b/>
          <w:bCs/>
          <w:lang w:val="es-BO"/>
        </w:rPr>
        <w:t>Dirección</w:t>
      </w:r>
      <w:r w:rsidRPr="00CF627E">
        <w:rPr>
          <w:lang w:val="es-BO"/>
        </w:rPr>
        <w:tab/>
      </w:r>
      <w:r w:rsidRPr="00CF627E">
        <w:rPr>
          <w:lang w:val="es-BO"/>
        </w:rPr>
        <w:tab/>
        <w:t>:</w:t>
      </w:r>
      <w:r w:rsidRPr="00CF627E">
        <w:rPr>
          <w:lang w:val="es-BO"/>
        </w:rPr>
        <w:tab/>
        <w:t xml:space="preserve"> Av. Teniente Hugo Ortiz y </w:t>
      </w:r>
      <w:proofErr w:type="spellStart"/>
      <w:r w:rsidRPr="00CF627E">
        <w:rPr>
          <w:lang w:val="es-BO"/>
        </w:rPr>
        <w:t>Quimiag</w:t>
      </w:r>
      <w:proofErr w:type="spellEnd"/>
    </w:p>
    <w:p w:rsidR="00F21196" w:rsidRPr="00CF627E" w:rsidRDefault="00F21196" w:rsidP="00F21196">
      <w:pPr>
        <w:jc w:val="both"/>
        <w:rPr>
          <w:lang w:val="es-BO"/>
        </w:rPr>
      </w:pPr>
      <w:r w:rsidRPr="00CF627E">
        <w:rPr>
          <w:b/>
          <w:bCs/>
          <w:lang w:val="es-BO"/>
        </w:rPr>
        <w:t>Teléfono</w:t>
      </w:r>
      <w:r w:rsidRPr="00CF627E">
        <w:rPr>
          <w:lang w:val="es-BO"/>
        </w:rPr>
        <w:tab/>
      </w:r>
      <w:r w:rsidRPr="00CF627E">
        <w:rPr>
          <w:lang w:val="es-BO"/>
        </w:rPr>
        <w:tab/>
        <w:t>:</w:t>
      </w:r>
      <w:r w:rsidRPr="00CF627E">
        <w:rPr>
          <w:lang w:val="es-BO"/>
        </w:rPr>
        <w:tab/>
        <w:t xml:space="preserve"> 094 234 346</w:t>
      </w:r>
    </w:p>
    <w:p w:rsidR="00F21196" w:rsidRPr="00CB3804" w:rsidRDefault="00F21196" w:rsidP="00F21196">
      <w:pPr>
        <w:jc w:val="both"/>
        <w:rPr>
          <w:lang w:val="pt-BR"/>
        </w:rPr>
      </w:pPr>
      <w:r w:rsidRPr="00CB3804">
        <w:rPr>
          <w:b/>
          <w:bCs/>
          <w:lang w:val="pt-BR"/>
        </w:rPr>
        <w:t>E-mail</w:t>
      </w:r>
      <w:r w:rsidRPr="00CB3804">
        <w:rPr>
          <w:b/>
          <w:bCs/>
          <w:lang w:val="pt-BR"/>
        </w:rPr>
        <w:tab/>
      </w:r>
      <w:r w:rsidRPr="00CB3804">
        <w:rPr>
          <w:lang w:val="pt-BR"/>
        </w:rPr>
        <w:tab/>
      </w:r>
      <w:r w:rsidRPr="00CB3804">
        <w:rPr>
          <w:lang w:val="pt-BR"/>
        </w:rPr>
        <w:tab/>
        <w:t>:</w:t>
      </w:r>
      <w:r w:rsidRPr="00CB3804">
        <w:rPr>
          <w:lang w:val="pt-BR"/>
        </w:rPr>
        <w:tab/>
        <w:t xml:space="preserve"> </w:t>
      </w:r>
      <w:hyperlink r:id="rId15" w:history="1">
        <w:r w:rsidRPr="00CB3804">
          <w:rPr>
            <w:rStyle w:val="Hyperlink"/>
            <w:lang w:val="pt-BR"/>
          </w:rPr>
          <w:t>yamil_net@hot</w:t>
        </w:r>
      </w:hyperlink>
      <w:r w:rsidRPr="00CB3804">
        <w:rPr>
          <w:lang w:val="pt-BR"/>
        </w:rPr>
        <w:t>mail.com</w:t>
      </w:r>
    </w:p>
    <w:p w:rsidR="00F21196" w:rsidRPr="00CF627E" w:rsidRDefault="00F21196" w:rsidP="00F21196">
      <w:pPr>
        <w:pStyle w:val="Heading1"/>
        <w:spacing w:line="400" w:lineRule="exact"/>
        <w:jc w:val="both"/>
        <w:rPr>
          <w:lang w:val="es-BO"/>
        </w:rPr>
      </w:pPr>
      <w:r w:rsidRPr="00CF627E">
        <w:rPr>
          <w:lang w:val="es-BO"/>
        </w:rPr>
        <w:t>ESTUDIOS REALIZADOS</w:t>
      </w:r>
    </w:p>
    <w:p w:rsidR="00F21196" w:rsidRPr="00CF627E" w:rsidRDefault="00F21196" w:rsidP="00F21196">
      <w:pPr>
        <w:jc w:val="both"/>
        <w:rPr>
          <w:lang w:val="es-BO"/>
        </w:rPr>
      </w:pPr>
      <w:r w:rsidRPr="00CF627E">
        <w:rPr>
          <w:b/>
          <w:bCs/>
          <w:lang w:val="es-BO"/>
        </w:rPr>
        <w:t>Primaria</w:t>
      </w:r>
      <w:r w:rsidRPr="00CF627E">
        <w:rPr>
          <w:lang w:val="es-BO"/>
        </w:rPr>
        <w:tab/>
      </w:r>
      <w:r w:rsidRPr="00CF627E">
        <w:rPr>
          <w:lang w:val="es-BO"/>
        </w:rPr>
        <w:tab/>
        <w:t xml:space="preserve">: </w:t>
      </w:r>
      <w:r w:rsidRPr="00CF627E">
        <w:rPr>
          <w:lang w:val="es-BO"/>
        </w:rPr>
        <w:tab/>
        <w:t>Escuela Católica Ulpiano Pérez Quiñónez</w:t>
      </w:r>
    </w:p>
    <w:p w:rsidR="00F21196" w:rsidRPr="00CF627E" w:rsidRDefault="00F21196" w:rsidP="00F21196">
      <w:pPr>
        <w:jc w:val="both"/>
        <w:rPr>
          <w:lang w:val="es-BO"/>
        </w:rPr>
      </w:pPr>
      <w:r w:rsidRPr="00CF627E">
        <w:rPr>
          <w:b/>
          <w:bCs/>
          <w:lang w:val="es-BO"/>
        </w:rPr>
        <w:t>Secundaria</w:t>
      </w:r>
      <w:r w:rsidRPr="00CF627E">
        <w:rPr>
          <w:lang w:val="es-BO"/>
        </w:rPr>
        <w:tab/>
        <w:t xml:space="preserve">: </w:t>
      </w:r>
      <w:r w:rsidRPr="00CF627E">
        <w:rPr>
          <w:lang w:val="es-BO"/>
        </w:rPr>
        <w:tab/>
        <w:t>Colegio Nacional Otavalo</w:t>
      </w:r>
    </w:p>
    <w:p w:rsidR="00F21196" w:rsidRPr="00CF627E" w:rsidRDefault="00F21196" w:rsidP="00F21196">
      <w:pPr>
        <w:jc w:val="both"/>
        <w:rPr>
          <w:lang w:val="es-BO"/>
        </w:rPr>
      </w:pPr>
      <w:r w:rsidRPr="00CF627E">
        <w:rPr>
          <w:b/>
          <w:bCs/>
          <w:lang w:val="es-BO"/>
        </w:rPr>
        <w:t>Superior</w:t>
      </w:r>
      <w:r w:rsidRPr="00CF627E">
        <w:rPr>
          <w:lang w:val="es-BO"/>
        </w:rPr>
        <w:tab/>
      </w:r>
      <w:r w:rsidRPr="00CF627E">
        <w:rPr>
          <w:lang w:val="es-BO"/>
        </w:rPr>
        <w:tab/>
        <w:t xml:space="preserve">: </w:t>
      </w:r>
      <w:r w:rsidRPr="00CF627E">
        <w:rPr>
          <w:lang w:val="es-BO"/>
        </w:rPr>
        <w:tab/>
        <w:t>Universidad Central del Ecuador</w:t>
      </w:r>
    </w:p>
    <w:p w:rsidR="00F21196" w:rsidRPr="00CF627E" w:rsidRDefault="00F21196" w:rsidP="00F21196">
      <w:pPr>
        <w:jc w:val="both"/>
        <w:rPr>
          <w:lang w:val="es-BO"/>
        </w:rPr>
      </w:pPr>
      <w:r w:rsidRPr="00CF627E">
        <w:rPr>
          <w:b/>
          <w:bCs/>
          <w:lang w:val="es-BO"/>
        </w:rPr>
        <w:t>Postgrado</w:t>
      </w:r>
      <w:r w:rsidRPr="00CF627E">
        <w:rPr>
          <w:lang w:val="es-BO"/>
        </w:rPr>
        <w:tab/>
      </w:r>
      <w:r w:rsidRPr="00CF627E">
        <w:rPr>
          <w:lang w:val="es-BO"/>
        </w:rPr>
        <w:tab/>
        <w:t xml:space="preserve">: </w:t>
      </w:r>
      <w:r w:rsidRPr="00CF627E">
        <w:rPr>
          <w:lang w:val="es-BO"/>
        </w:rPr>
        <w:tab/>
        <w:t>Universidad Central del Ecuador</w:t>
      </w:r>
    </w:p>
    <w:p w:rsidR="00F21196" w:rsidRPr="00CF627E" w:rsidRDefault="00F21196" w:rsidP="00F21196">
      <w:pPr>
        <w:jc w:val="both"/>
        <w:rPr>
          <w:lang w:val="es-BO"/>
        </w:rPr>
      </w:pPr>
      <w:proofErr w:type="spellStart"/>
      <w:r w:rsidRPr="00CF627E">
        <w:rPr>
          <w:lang w:val="es-BO"/>
        </w:rPr>
        <w:t>Ph.D</w:t>
      </w:r>
      <w:proofErr w:type="spellEnd"/>
      <w:r w:rsidRPr="00CF627E">
        <w:rPr>
          <w:lang w:val="es-BO"/>
        </w:rPr>
        <w:tab/>
      </w:r>
      <w:r w:rsidRPr="00CF627E">
        <w:rPr>
          <w:lang w:val="es-BO"/>
        </w:rPr>
        <w:tab/>
      </w:r>
      <w:r w:rsidRPr="00CF627E">
        <w:rPr>
          <w:lang w:val="es-BO"/>
        </w:rPr>
        <w:tab/>
        <w:t>:       Colegio de Post-graduados. Chapingo, México</w:t>
      </w:r>
      <w:r w:rsidRPr="00CF627E">
        <w:rPr>
          <w:lang w:val="es-BO"/>
        </w:rPr>
        <w:tab/>
      </w:r>
    </w:p>
    <w:p w:rsidR="00AB1C1F" w:rsidRDefault="00AB1C1F" w:rsidP="00F21196">
      <w:pPr>
        <w:pStyle w:val="Heading1"/>
        <w:jc w:val="both"/>
        <w:rPr>
          <w:lang w:val="es-BO"/>
        </w:rPr>
      </w:pPr>
    </w:p>
    <w:p w:rsidR="00F21196" w:rsidRPr="00CF627E" w:rsidRDefault="00F21196" w:rsidP="00F21196">
      <w:pPr>
        <w:pStyle w:val="Heading1"/>
        <w:jc w:val="both"/>
        <w:rPr>
          <w:lang w:val="es-BO"/>
        </w:rPr>
      </w:pPr>
      <w:r w:rsidRPr="00CF627E">
        <w:rPr>
          <w:lang w:val="es-BO"/>
        </w:rPr>
        <w:t>TITULOS OBTENIDOS</w:t>
      </w:r>
    </w:p>
    <w:p w:rsidR="00F21196" w:rsidRPr="00CF627E" w:rsidRDefault="00F21196" w:rsidP="000F4CCE">
      <w:pPr>
        <w:widowControl/>
        <w:numPr>
          <w:ilvl w:val="0"/>
          <w:numId w:val="25"/>
        </w:numPr>
        <w:autoSpaceDE/>
        <w:autoSpaceDN/>
        <w:adjustRightInd/>
        <w:ind w:hanging="720"/>
        <w:jc w:val="both"/>
        <w:rPr>
          <w:lang w:val="es-BO"/>
        </w:rPr>
      </w:pPr>
      <w:r w:rsidRPr="00CF627E">
        <w:rPr>
          <w:lang w:val="es-BO"/>
        </w:rPr>
        <w:t>Bachiller en Ciencias Especialización Químico Biológicas</w:t>
      </w:r>
    </w:p>
    <w:p w:rsidR="00F21196" w:rsidRPr="00CF627E" w:rsidRDefault="00F21196" w:rsidP="000F4CCE">
      <w:pPr>
        <w:widowControl/>
        <w:numPr>
          <w:ilvl w:val="0"/>
          <w:numId w:val="25"/>
        </w:numPr>
        <w:autoSpaceDE/>
        <w:autoSpaceDN/>
        <w:adjustRightInd/>
        <w:ind w:hanging="720"/>
        <w:jc w:val="both"/>
        <w:rPr>
          <w:lang w:val="es-BO"/>
        </w:rPr>
      </w:pPr>
      <w:r w:rsidRPr="00CF627E">
        <w:rPr>
          <w:lang w:val="es-BO"/>
        </w:rPr>
        <w:t>Ingeniero Agrónomo</w:t>
      </w:r>
    </w:p>
    <w:p w:rsidR="00F21196" w:rsidRPr="00CF627E" w:rsidRDefault="00F21196" w:rsidP="000F4CCE">
      <w:pPr>
        <w:widowControl/>
        <w:numPr>
          <w:ilvl w:val="0"/>
          <w:numId w:val="25"/>
        </w:numPr>
        <w:autoSpaceDE/>
        <w:autoSpaceDN/>
        <w:adjustRightInd/>
        <w:ind w:hanging="720"/>
        <w:jc w:val="both"/>
        <w:rPr>
          <w:lang w:val="es-BO"/>
        </w:rPr>
      </w:pPr>
      <w:r w:rsidRPr="00CF627E">
        <w:rPr>
          <w:lang w:val="es-BO"/>
        </w:rPr>
        <w:t>Especialista en Suelos y Nutrición de Plantas</w:t>
      </w:r>
    </w:p>
    <w:p w:rsidR="00F21196" w:rsidRPr="00CF627E" w:rsidRDefault="00F21196" w:rsidP="000F4CCE">
      <w:pPr>
        <w:widowControl/>
        <w:numPr>
          <w:ilvl w:val="0"/>
          <w:numId w:val="25"/>
        </w:numPr>
        <w:autoSpaceDE/>
        <w:autoSpaceDN/>
        <w:adjustRightInd/>
        <w:ind w:hanging="720"/>
        <w:jc w:val="both"/>
        <w:rPr>
          <w:lang w:val="es-BO"/>
        </w:rPr>
      </w:pPr>
      <w:proofErr w:type="spellStart"/>
      <w:r w:rsidRPr="00CF627E">
        <w:rPr>
          <w:lang w:val="es-BO"/>
        </w:rPr>
        <w:t>Ph.D</w:t>
      </w:r>
      <w:proofErr w:type="spellEnd"/>
      <w:r w:rsidRPr="00CF627E">
        <w:rPr>
          <w:lang w:val="es-BO"/>
        </w:rPr>
        <w:t xml:space="preserve"> en sistemas de riego</w:t>
      </w:r>
    </w:p>
    <w:p w:rsidR="00F21196" w:rsidRPr="00CF627E" w:rsidRDefault="00F21196" w:rsidP="00F21196">
      <w:pPr>
        <w:jc w:val="both"/>
        <w:rPr>
          <w:lang w:val="es-BO"/>
        </w:rPr>
      </w:pPr>
    </w:p>
    <w:p w:rsidR="00F21196" w:rsidRPr="00CF627E" w:rsidRDefault="00F21196" w:rsidP="00F21196">
      <w:pPr>
        <w:pStyle w:val="Heading1"/>
        <w:spacing w:line="400" w:lineRule="exact"/>
        <w:jc w:val="both"/>
        <w:rPr>
          <w:lang w:val="es-BO"/>
        </w:rPr>
      </w:pPr>
      <w:r w:rsidRPr="00CF627E">
        <w:rPr>
          <w:lang w:val="es-BO"/>
        </w:rPr>
        <w:t>CURSOS REALIZADOS</w:t>
      </w:r>
    </w:p>
    <w:p w:rsidR="00F21196" w:rsidRPr="00CF627E" w:rsidRDefault="00F21196" w:rsidP="00F21196">
      <w:pPr>
        <w:jc w:val="both"/>
        <w:rPr>
          <w:lang w:val="es-BO"/>
        </w:rPr>
      </w:pPr>
      <w:r w:rsidRPr="00CF627E">
        <w:rPr>
          <w:bCs/>
          <w:lang w:val="es-BO"/>
        </w:rPr>
        <w:t>Cursillo de Actualización de Conocimientos sobre Plaguicidas.</w:t>
      </w:r>
      <w:r w:rsidRPr="00CF627E">
        <w:rPr>
          <w:lang w:val="es-BO"/>
        </w:rPr>
        <w:t xml:space="preserve"> Evaluación Estadística y Económica de Parcelas Demostrativas. </w:t>
      </w:r>
      <w:r w:rsidRPr="00CF627E">
        <w:rPr>
          <w:bCs/>
          <w:lang w:val="es-BO"/>
        </w:rPr>
        <w:t>Curso teórico práctico de Floricultura con Especialidad en Rosas y Manejo de Invernaderos. Curso Producción de Plantas</w:t>
      </w:r>
      <w:r w:rsidRPr="00CF627E">
        <w:rPr>
          <w:lang w:val="es-BO"/>
        </w:rPr>
        <w:t xml:space="preserve">. </w:t>
      </w:r>
      <w:r w:rsidRPr="00CF627E">
        <w:rPr>
          <w:bCs/>
          <w:lang w:val="es-BO"/>
        </w:rPr>
        <w:t xml:space="preserve">Curso de </w:t>
      </w:r>
      <w:proofErr w:type="spellStart"/>
      <w:r w:rsidRPr="00CF627E">
        <w:rPr>
          <w:bCs/>
          <w:lang w:val="es-BO"/>
        </w:rPr>
        <w:t>Lombricultura</w:t>
      </w:r>
      <w:proofErr w:type="spellEnd"/>
      <w:r w:rsidRPr="00CF627E">
        <w:rPr>
          <w:bCs/>
          <w:lang w:val="es-BO"/>
        </w:rPr>
        <w:t xml:space="preserve"> y Desechos Orgánicos. Curso de Ganadería de Leche. Seminario de Proyectos de Inversión. Seminario de Manejo de Suelos. Curso intensivo teórico-práctico de Floricultura. </w:t>
      </w:r>
      <w:r w:rsidRPr="00CF627E">
        <w:rPr>
          <w:lang w:val="es-BO"/>
        </w:rPr>
        <w:t xml:space="preserve"> </w:t>
      </w:r>
      <w:r w:rsidRPr="00CF627E">
        <w:rPr>
          <w:bCs/>
          <w:lang w:val="es-BO"/>
        </w:rPr>
        <w:t xml:space="preserve">Segundo Seminario Internacional de Lechería Tropical. Curso práctico de Cultivo de </w:t>
      </w:r>
      <w:proofErr w:type="spellStart"/>
      <w:r w:rsidRPr="00CF627E">
        <w:rPr>
          <w:bCs/>
          <w:lang w:val="es-BO"/>
        </w:rPr>
        <w:t>Babaco</w:t>
      </w:r>
      <w:proofErr w:type="spellEnd"/>
      <w:r w:rsidRPr="00CF627E">
        <w:rPr>
          <w:bCs/>
          <w:lang w:val="es-BO"/>
        </w:rPr>
        <w:t xml:space="preserve"> bajo invernadero. Segundas Jornadas Internacionales de Medicina Veterinaria y Ganadería</w:t>
      </w:r>
      <w:r w:rsidRPr="00CF627E">
        <w:rPr>
          <w:lang w:val="es-BO"/>
        </w:rPr>
        <w:t xml:space="preserve">. </w:t>
      </w:r>
      <w:r w:rsidRPr="00CF627E">
        <w:rPr>
          <w:bCs/>
          <w:lang w:val="es-BO"/>
        </w:rPr>
        <w:t xml:space="preserve">Seminario-Taller Programa de Mejoramiento de Rentabilidad de Operaciones Lecheras. Seminario sobre cultivo, manejo, fertilización, plagas y enfermedades y control de Tomate bajo invernadero. Seminario taller producción de Cerdos. Asistente al VII Congreso Ecuatoriano de la Ciencia del </w:t>
      </w:r>
      <w:proofErr w:type="spellStart"/>
      <w:r w:rsidRPr="00CF627E">
        <w:rPr>
          <w:bCs/>
          <w:lang w:val="es-BO"/>
        </w:rPr>
        <w:t>Suelo</w:t>
      </w:r>
      <w:r w:rsidRPr="00CF627E">
        <w:rPr>
          <w:lang w:val="es-BO"/>
        </w:rPr>
        <w:t>.</w:t>
      </w:r>
      <w:r w:rsidRPr="00CF627E">
        <w:rPr>
          <w:bCs/>
          <w:lang w:val="es-BO"/>
        </w:rPr>
        <w:t>Curso</w:t>
      </w:r>
      <w:proofErr w:type="spellEnd"/>
      <w:r w:rsidRPr="00CF627E">
        <w:rPr>
          <w:bCs/>
          <w:lang w:val="es-BO"/>
        </w:rPr>
        <w:t xml:space="preserve"> La Materia Orgánica del Suelo y sus Repercusiones Ambientales. Seminario de </w:t>
      </w:r>
      <w:r w:rsidRPr="00CF627E">
        <w:rPr>
          <w:bCs/>
          <w:lang w:val="es-BO"/>
        </w:rPr>
        <w:lastRenderedPageBreak/>
        <w:t xml:space="preserve">Diseño Operación y Mantenimiento de un Sistema de Riego por Goteo. Curso La Materia Orgánica del Suelo y sus Repercusiones Ambientales. </w:t>
      </w:r>
      <w:r w:rsidRPr="00CF627E">
        <w:rPr>
          <w:lang w:val="es-BO"/>
        </w:rPr>
        <w:t xml:space="preserve">IV </w:t>
      </w:r>
      <w:r w:rsidRPr="00CF627E">
        <w:rPr>
          <w:bCs/>
          <w:lang w:val="es-BO"/>
        </w:rPr>
        <w:t xml:space="preserve">Curso Internacional Tecnologías de Cultivos Bajo Riego en Zonas de Ladera. Participante del </w:t>
      </w:r>
      <w:proofErr w:type="spellStart"/>
      <w:r w:rsidRPr="00CF627E">
        <w:rPr>
          <w:bCs/>
          <w:lang w:val="es-BO"/>
        </w:rPr>
        <w:t>lX</w:t>
      </w:r>
      <w:proofErr w:type="spellEnd"/>
      <w:r w:rsidRPr="00CF627E">
        <w:rPr>
          <w:bCs/>
          <w:lang w:val="es-BO"/>
        </w:rPr>
        <w:t xml:space="preserve"> Congreso Ecuatoriano, I Congreso Binacional de la Ciencia del Suelo. </w:t>
      </w:r>
    </w:p>
    <w:p w:rsidR="00AB1C1F" w:rsidRDefault="00AB1C1F" w:rsidP="00F21196">
      <w:pPr>
        <w:pStyle w:val="Heading1"/>
        <w:jc w:val="both"/>
        <w:rPr>
          <w:lang w:val="es-BO"/>
        </w:rPr>
      </w:pPr>
    </w:p>
    <w:p w:rsidR="00F21196" w:rsidRPr="00CF627E" w:rsidRDefault="00F21196" w:rsidP="00F21196">
      <w:pPr>
        <w:pStyle w:val="Heading1"/>
        <w:jc w:val="both"/>
        <w:rPr>
          <w:lang w:val="es-BO"/>
        </w:rPr>
      </w:pPr>
      <w:r w:rsidRPr="00CF627E">
        <w:rPr>
          <w:lang w:val="es-BO"/>
        </w:rPr>
        <w:t>EXPERIENCIA PROFESIONAL</w:t>
      </w:r>
    </w:p>
    <w:p w:rsidR="00F21196" w:rsidRPr="00CF627E" w:rsidRDefault="00F21196" w:rsidP="00F21196">
      <w:pPr>
        <w:jc w:val="both"/>
        <w:rPr>
          <w:lang w:val="es-BO"/>
        </w:rPr>
      </w:pPr>
      <w:r w:rsidRPr="00CF627E">
        <w:rPr>
          <w:lang w:val="es-BO"/>
        </w:rPr>
        <w:t xml:space="preserve">Servicio obligatorio del año técnico rural agropecuario realizado en la hacienda </w:t>
      </w:r>
      <w:proofErr w:type="spellStart"/>
      <w:r w:rsidRPr="00CF627E">
        <w:rPr>
          <w:lang w:val="es-BO"/>
        </w:rPr>
        <w:t>Taguachi-Machachi</w:t>
      </w:r>
      <w:proofErr w:type="spellEnd"/>
      <w:r w:rsidRPr="00CF627E">
        <w:rPr>
          <w:lang w:val="es-BO"/>
        </w:rPr>
        <w:t>. Asesor agropecuario en la empresa SEMAGRO S. A. para el sector norte del país. Investigador Agropecuario del departamento de Manejo de Suelos y Aguas del Instituto Nacional Autónomo de Investigaciones Agropecuarias de las Estación Experimental Santa Catalina.</w:t>
      </w:r>
    </w:p>
    <w:p w:rsidR="00F21196" w:rsidRPr="00CF627E" w:rsidRDefault="00F21196" w:rsidP="00F21196">
      <w:pPr>
        <w:pStyle w:val="Heading1"/>
        <w:jc w:val="both"/>
        <w:rPr>
          <w:lang w:val="es-BO"/>
        </w:rPr>
      </w:pPr>
    </w:p>
    <w:p w:rsidR="00F21196" w:rsidRPr="00CF627E" w:rsidRDefault="00F21196" w:rsidP="00F21196">
      <w:pPr>
        <w:spacing w:line="400" w:lineRule="exact"/>
        <w:ind w:firstLine="708"/>
        <w:jc w:val="both"/>
        <w:rPr>
          <w:lang w:val="es-BO"/>
        </w:rPr>
      </w:pPr>
    </w:p>
    <w:p w:rsidR="00F21196" w:rsidRPr="00CF627E" w:rsidRDefault="00F21196" w:rsidP="00F21196">
      <w:pPr>
        <w:pStyle w:val="Title"/>
        <w:rPr>
          <w:sz w:val="18"/>
          <w:szCs w:val="18"/>
          <w:lang w:val="es-BO"/>
        </w:rPr>
      </w:pPr>
      <w:r w:rsidRPr="00CF627E">
        <w:rPr>
          <w:rFonts w:ascii="Arial" w:hAnsi="Arial" w:cs="Arial"/>
          <w:b w:val="0"/>
          <w:color w:val="000000"/>
          <w:lang w:val="es-BO"/>
        </w:rPr>
        <w:br w:type="page"/>
      </w:r>
      <w:r w:rsidRPr="00CF627E">
        <w:rPr>
          <w:sz w:val="18"/>
          <w:szCs w:val="18"/>
          <w:lang w:val="es-BO"/>
        </w:rPr>
        <w:lastRenderedPageBreak/>
        <w:t>CURRICULUM VITAE</w:t>
      </w:r>
    </w:p>
    <w:p w:rsidR="00F21196" w:rsidRPr="00CF627E" w:rsidRDefault="00F21196" w:rsidP="00F21196">
      <w:pPr>
        <w:rPr>
          <w:rFonts w:ascii="Arial" w:hAnsi="Arial" w:cs="Arial"/>
          <w:bCs/>
          <w:sz w:val="18"/>
          <w:szCs w:val="18"/>
          <w:lang w:val="es-BO"/>
        </w:rPr>
      </w:pPr>
    </w:p>
    <w:p w:rsidR="00F21196" w:rsidRPr="00CF627E" w:rsidRDefault="00F21196" w:rsidP="00F21196">
      <w:pPr>
        <w:rPr>
          <w:rFonts w:ascii="Arial" w:hAnsi="Arial" w:cs="Arial"/>
          <w:bCs/>
          <w:sz w:val="18"/>
          <w:szCs w:val="18"/>
          <w:lang w:val="es-BO"/>
        </w:rPr>
      </w:pPr>
    </w:p>
    <w:p w:rsidR="00F21196" w:rsidRPr="00CF627E" w:rsidRDefault="0024787C" w:rsidP="00F21196">
      <w:pPr>
        <w:rPr>
          <w:rFonts w:ascii="Arial" w:hAnsi="Arial" w:cs="Arial"/>
          <w:b/>
          <w:sz w:val="18"/>
          <w:szCs w:val="18"/>
          <w:u w:val="single"/>
          <w:lang w:val="es-BO"/>
        </w:rPr>
      </w:pPr>
      <w:r w:rsidRPr="00CF627E">
        <w:rPr>
          <w:noProof/>
          <w:sz w:val="18"/>
          <w:szCs w:val="18"/>
        </w:rPr>
        <w:drawing>
          <wp:anchor distT="0" distB="0" distL="114300" distR="114300" simplePos="0" relativeHeight="251660800" behindDoc="1" locked="0" layoutInCell="1" allowOverlap="1">
            <wp:simplePos x="0" y="0"/>
            <wp:positionH relativeFrom="column">
              <wp:posOffset>4343400</wp:posOffset>
            </wp:positionH>
            <wp:positionV relativeFrom="paragraph">
              <wp:posOffset>20955</wp:posOffset>
            </wp:positionV>
            <wp:extent cx="629920" cy="952500"/>
            <wp:effectExtent l="57150" t="38100" r="36830" b="19050"/>
            <wp:wrapNone/>
            <wp:docPr id="5" name="Imagen 5" descr="A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_0002"/>
                    <pic:cNvPicPr>
                      <a:picLocks noChangeAspect="1" noChangeArrowheads="1"/>
                    </pic:cNvPicPr>
                  </pic:nvPicPr>
                  <pic:blipFill>
                    <a:blip r:embed="rId16" cstate="print">
                      <a:lum contrast="6000"/>
                    </a:blip>
                    <a:srcRect/>
                    <a:stretch>
                      <a:fillRect/>
                    </a:stretch>
                  </pic:blipFill>
                  <pic:spPr bwMode="auto">
                    <a:xfrm>
                      <a:off x="0" y="0"/>
                      <a:ext cx="629920" cy="952500"/>
                    </a:xfrm>
                    <a:prstGeom prst="rect">
                      <a:avLst/>
                    </a:prstGeom>
                    <a:noFill/>
                    <a:ln w="31750" cmpd="thickThin">
                      <a:solidFill>
                        <a:srgbClr val="C0C0C0"/>
                      </a:solidFill>
                      <a:miter lim="800000"/>
                      <a:headEnd/>
                      <a:tailEnd/>
                    </a:ln>
                  </pic:spPr>
                </pic:pic>
              </a:graphicData>
            </a:graphic>
          </wp:anchor>
        </w:drawing>
      </w:r>
      <w:r w:rsidR="00F21196" w:rsidRPr="00CF627E">
        <w:rPr>
          <w:rFonts w:ascii="Arial" w:hAnsi="Arial" w:cs="Arial"/>
          <w:b/>
          <w:sz w:val="18"/>
          <w:szCs w:val="18"/>
          <w:u w:val="single"/>
          <w:lang w:val="es-BO"/>
        </w:rPr>
        <w:t>DATOS PERSONALES</w:t>
      </w:r>
    </w:p>
    <w:p w:rsidR="00F21196" w:rsidRPr="00CF627E" w:rsidRDefault="00F21196" w:rsidP="00AB1C1F">
      <w:pPr>
        <w:rPr>
          <w:rFonts w:ascii="Arial" w:hAnsi="Arial" w:cs="Arial"/>
          <w:sz w:val="18"/>
          <w:szCs w:val="18"/>
          <w:lang w:val="es-BO"/>
        </w:rPr>
      </w:pPr>
    </w:p>
    <w:p w:rsidR="00F21196" w:rsidRPr="00CF627E" w:rsidRDefault="00F21196" w:rsidP="00AB1C1F">
      <w:pPr>
        <w:rPr>
          <w:rFonts w:ascii="Arial" w:hAnsi="Arial" w:cs="Arial"/>
          <w:sz w:val="18"/>
          <w:szCs w:val="18"/>
          <w:lang w:val="es-BO"/>
        </w:rPr>
      </w:pPr>
      <w:r w:rsidRPr="00CF627E">
        <w:rPr>
          <w:rFonts w:ascii="Arial" w:hAnsi="Arial" w:cs="Arial"/>
          <w:b/>
          <w:bCs/>
          <w:sz w:val="18"/>
          <w:szCs w:val="18"/>
          <w:lang w:val="es-BO"/>
        </w:rPr>
        <w:t>NOMBRES:</w:t>
      </w:r>
      <w:r w:rsidRPr="00CF627E">
        <w:rPr>
          <w:rFonts w:ascii="Arial" w:hAnsi="Arial" w:cs="Arial"/>
          <w:sz w:val="18"/>
          <w:szCs w:val="18"/>
          <w:lang w:val="es-BO"/>
        </w:rPr>
        <w:tab/>
      </w:r>
      <w:r w:rsidRPr="00CF627E">
        <w:rPr>
          <w:rFonts w:ascii="Arial" w:hAnsi="Arial" w:cs="Arial"/>
          <w:sz w:val="18"/>
          <w:szCs w:val="18"/>
          <w:lang w:val="es-BO"/>
        </w:rPr>
        <w:tab/>
      </w:r>
      <w:r w:rsidRPr="00CF627E">
        <w:rPr>
          <w:rFonts w:ascii="Arial" w:hAnsi="Arial" w:cs="Arial"/>
          <w:sz w:val="18"/>
          <w:szCs w:val="18"/>
          <w:lang w:val="es-BO"/>
        </w:rPr>
        <w:tab/>
        <w:t>Marco Javier</w:t>
      </w:r>
    </w:p>
    <w:p w:rsidR="00F21196" w:rsidRPr="00CF627E" w:rsidRDefault="00F21196" w:rsidP="00AB1C1F">
      <w:pPr>
        <w:rPr>
          <w:rFonts w:ascii="Arial" w:hAnsi="Arial" w:cs="Arial"/>
          <w:sz w:val="18"/>
          <w:szCs w:val="18"/>
          <w:lang w:val="es-BO"/>
        </w:rPr>
      </w:pPr>
      <w:r w:rsidRPr="00CF627E">
        <w:rPr>
          <w:rFonts w:ascii="Arial" w:hAnsi="Arial" w:cs="Arial"/>
          <w:b/>
          <w:bCs/>
          <w:sz w:val="18"/>
          <w:szCs w:val="18"/>
          <w:lang w:val="es-BO"/>
        </w:rPr>
        <w:t>APELLIDOS:</w:t>
      </w:r>
      <w:r w:rsidRPr="00CF627E">
        <w:rPr>
          <w:rFonts w:ascii="Arial" w:hAnsi="Arial" w:cs="Arial"/>
          <w:sz w:val="18"/>
          <w:szCs w:val="18"/>
          <w:lang w:val="es-BO"/>
        </w:rPr>
        <w:tab/>
      </w:r>
      <w:r w:rsidRPr="00CF627E">
        <w:rPr>
          <w:rFonts w:ascii="Arial" w:hAnsi="Arial" w:cs="Arial"/>
          <w:sz w:val="18"/>
          <w:szCs w:val="18"/>
          <w:lang w:val="es-BO"/>
        </w:rPr>
        <w:tab/>
      </w:r>
      <w:r w:rsidRPr="00CF627E">
        <w:rPr>
          <w:rFonts w:ascii="Arial" w:hAnsi="Arial" w:cs="Arial"/>
          <w:sz w:val="18"/>
          <w:szCs w:val="18"/>
          <w:lang w:val="es-BO"/>
        </w:rPr>
        <w:tab/>
      </w:r>
      <w:proofErr w:type="spellStart"/>
      <w:r w:rsidRPr="00CF627E">
        <w:rPr>
          <w:rFonts w:ascii="Arial" w:hAnsi="Arial" w:cs="Arial"/>
          <w:sz w:val="18"/>
          <w:szCs w:val="18"/>
          <w:lang w:val="es-BO"/>
        </w:rPr>
        <w:t>Alvarez</w:t>
      </w:r>
      <w:proofErr w:type="spellEnd"/>
      <w:r w:rsidRPr="00CF627E">
        <w:rPr>
          <w:rFonts w:ascii="Arial" w:hAnsi="Arial" w:cs="Arial"/>
          <w:sz w:val="18"/>
          <w:szCs w:val="18"/>
          <w:lang w:val="es-BO"/>
        </w:rPr>
        <w:t xml:space="preserve"> Murillo</w:t>
      </w:r>
    </w:p>
    <w:p w:rsidR="00F21196" w:rsidRPr="00CF627E" w:rsidRDefault="00F21196" w:rsidP="00AB1C1F">
      <w:pPr>
        <w:rPr>
          <w:rFonts w:ascii="Arial" w:hAnsi="Arial" w:cs="Arial"/>
          <w:sz w:val="18"/>
          <w:szCs w:val="18"/>
          <w:lang w:val="es-BO"/>
        </w:rPr>
      </w:pPr>
      <w:r w:rsidRPr="00CF627E">
        <w:rPr>
          <w:rFonts w:ascii="Arial" w:hAnsi="Arial" w:cs="Arial"/>
          <w:b/>
          <w:bCs/>
          <w:sz w:val="18"/>
          <w:szCs w:val="18"/>
          <w:lang w:val="es-BO"/>
        </w:rPr>
        <w:t>FECHA DE NACIMIENTO:</w:t>
      </w:r>
      <w:r w:rsidR="00AB1C1F">
        <w:rPr>
          <w:rFonts w:ascii="Arial" w:hAnsi="Arial" w:cs="Arial"/>
          <w:b/>
          <w:bCs/>
          <w:sz w:val="18"/>
          <w:szCs w:val="18"/>
          <w:lang w:val="es-BO"/>
        </w:rPr>
        <w:tab/>
      </w:r>
      <w:r w:rsidRPr="00CF627E">
        <w:rPr>
          <w:rFonts w:ascii="Arial" w:hAnsi="Arial" w:cs="Arial"/>
          <w:sz w:val="18"/>
          <w:szCs w:val="18"/>
          <w:lang w:val="es-BO"/>
        </w:rPr>
        <w:t xml:space="preserve">06 de Enero de 1984 </w:t>
      </w:r>
    </w:p>
    <w:p w:rsidR="00F21196" w:rsidRPr="00CF627E" w:rsidRDefault="00F21196" w:rsidP="00AB1C1F">
      <w:pPr>
        <w:rPr>
          <w:rFonts w:ascii="Arial" w:hAnsi="Arial" w:cs="Arial"/>
          <w:sz w:val="18"/>
          <w:szCs w:val="18"/>
          <w:lang w:val="es-BO"/>
        </w:rPr>
      </w:pPr>
      <w:r w:rsidRPr="00CF627E">
        <w:rPr>
          <w:rFonts w:ascii="Arial" w:hAnsi="Arial" w:cs="Arial"/>
          <w:b/>
          <w:bCs/>
          <w:sz w:val="18"/>
          <w:szCs w:val="18"/>
          <w:lang w:val="es-BO"/>
        </w:rPr>
        <w:t>NACIONALIDAD:</w:t>
      </w:r>
      <w:r w:rsidRPr="00CF627E">
        <w:rPr>
          <w:rFonts w:ascii="Arial" w:hAnsi="Arial" w:cs="Arial"/>
          <w:sz w:val="18"/>
          <w:szCs w:val="18"/>
          <w:lang w:val="es-BO"/>
        </w:rPr>
        <w:tab/>
      </w:r>
      <w:r w:rsidRPr="00CF627E">
        <w:rPr>
          <w:rFonts w:ascii="Arial" w:hAnsi="Arial" w:cs="Arial"/>
          <w:sz w:val="18"/>
          <w:szCs w:val="18"/>
          <w:lang w:val="es-BO"/>
        </w:rPr>
        <w:tab/>
        <w:t>Ecuatoriana</w:t>
      </w:r>
    </w:p>
    <w:p w:rsidR="00F21196" w:rsidRPr="00CF627E" w:rsidRDefault="00F21196" w:rsidP="00AB1C1F">
      <w:pPr>
        <w:rPr>
          <w:rFonts w:ascii="Arial" w:hAnsi="Arial" w:cs="Arial"/>
          <w:sz w:val="18"/>
          <w:szCs w:val="18"/>
          <w:lang w:val="es-BO"/>
        </w:rPr>
      </w:pPr>
      <w:r w:rsidRPr="00CF627E">
        <w:rPr>
          <w:rFonts w:ascii="Arial" w:hAnsi="Arial" w:cs="Arial"/>
          <w:b/>
          <w:bCs/>
          <w:sz w:val="18"/>
          <w:szCs w:val="18"/>
          <w:lang w:val="es-BO"/>
        </w:rPr>
        <w:t>ESTADO CIVIL:</w:t>
      </w:r>
      <w:r w:rsidRPr="00CF627E">
        <w:rPr>
          <w:rFonts w:ascii="Arial" w:hAnsi="Arial" w:cs="Arial"/>
          <w:sz w:val="18"/>
          <w:szCs w:val="18"/>
          <w:lang w:val="es-BO"/>
        </w:rPr>
        <w:tab/>
      </w:r>
      <w:r w:rsidRPr="00CF627E">
        <w:rPr>
          <w:rFonts w:ascii="Arial" w:hAnsi="Arial" w:cs="Arial"/>
          <w:sz w:val="18"/>
          <w:szCs w:val="18"/>
          <w:lang w:val="es-BO"/>
        </w:rPr>
        <w:tab/>
      </w:r>
      <w:r w:rsidR="00AB1C1F">
        <w:rPr>
          <w:rFonts w:ascii="Arial" w:hAnsi="Arial" w:cs="Arial"/>
          <w:sz w:val="18"/>
          <w:szCs w:val="18"/>
          <w:lang w:val="es-BO"/>
        </w:rPr>
        <w:tab/>
      </w:r>
      <w:r w:rsidRPr="00CF627E">
        <w:rPr>
          <w:rFonts w:ascii="Arial" w:hAnsi="Arial" w:cs="Arial"/>
          <w:sz w:val="18"/>
          <w:szCs w:val="18"/>
          <w:lang w:val="es-BO"/>
        </w:rPr>
        <w:t>Casado</w:t>
      </w:r>
    </w:p>
    <w:p w:rsidR="00F21196" w:rsidRPr="00CF627E" w:rsidRDefault="00F21196" w:rsidP="00AB1C1F">
      <w:pPr>
        <w:rPr>
          <w:rFonts w:ascii="Arial" w:hAnsi="Arial" w:cs="Arial"/>
          <w:sz w:val="18"/>
          <w:szCs w:val="18"/>
          <w:lang w:val="es-BO"/>
        </w:rPr>
      </w:pPr>
      <w:r w:rsidRPr="00CF627E">
        <w:rPr>
          <w:rFonts w:ascii="Arial" w:hAnsi="Arial" w:cs="Arial"/>
          <w:b/>
          <w:bCs/>
          <w:sz w:val="18"/>
          <w:szCs w:val="18"/>
          <w:lang w:val="es-BO"/>
        </w:rPr>
        <w:t>CÉDULA DE IDENTIDAD:</w:t>
      </w:r>
      <w:r w:rsidR="00AB1C1F">
        <w:rPr>
          <w:rFonts w:ascii="Arial" w:hAnsi="Arial" w:cs="Arial"/>
          <w:b/>
          <w:bCs/>
          <w:sz w:val="18"/>
          <w:szCs w:val="18"/>
          <w:lang w:val="es-BO"/>
        </w:rPr>
        <w:tab/>
      </w:r>
      <w:r w:rsidRPr="00CF627E">
        <w:rPr>
          <w:rFonts w:ascii="Arial" w:hAnsi="Arial" w:cs="Arial"/>
          <w:sz w:val="18"/>
          <w:szCs w:val="18"/>
          <w:lang w:val="es-BO"/>
        </w:rPr>
        <w:tab/>
        <w:t xml:space="preserve">050291386 – 6 </w:t>
      </w:r>
    </w:p>
    <w:p w:rsidR="00F21196" w:rsidRPr="00CF627E" w:rsidRDefault="00F21196" w:rsidP="00AB1C1F">
      <w:pPr>
        <w:rPr>
          <w:rFonts w:ascii="Arial" w:hAnsi="Arial" w:cs="Arial"/>
          <w:sz w:val="18"/>
          <w:szCs w:val="18"/>
          <w:lang w:val="es-BO"/>
        </w:rPr>
      </w:pPr>
      <w:r w:rsidRPr="00CF627E">
        <w:rPr>
          <w:rFonts w:ascii="Arial" w:hAnsi="Arial" w:cs="Arial"/>
          <w:b/>
          <w:bCs/>
          <w:sz w:val="18"/>
          <w:szCs w:val="18"/>
          <w:lang w:val="es-BO"/>
        </w:rPr>
        <w:t>DIRECCIÓN:</w:t>
      </w:r>
      <w:r w:rsidRPr="00CF627E">
        <w:rPr>
          <w:rFonts w:ascii="Arial" w:hAnsi="Arial" w:cs="Arial"/>
          <w:sz w:val="18"/>
          <w:szCs w:val="18"/>
          <w:lang w:val="es-BO"/>
        </w:rPr>
        <w:tab/>
      </w:r>
      <w:r w:rsidRPr="00CF627E">
        <w:rPr>
          <w:rFonts w:ascii="Arial" w:hAnsi="Arial" w:cs="Arial"/>
          <w:sz w:val="18"/>
          <w:szCs w:val="18"/>
          <w:lang w:val="es-BO"/>
        </w:rPr>
        <w:tab/>
      </w:r>
      <w:r w:rsidRPr="00CF627E">
        <w:rPr>
          <w:rFonts w:ascii="Arial" w:hAnsi="Arial" w:cs="Arial"/>
          <w:sz w:val="18"/>
          <w:szCs w:val="18"/>
          <w:lang w:val="es-BO"/>
        </w:rPr>
        <w:tab/>
        <w:t>Calle 9 de Octubre y 5 de Junio (</w:t>
      </w:r>
      <w:proofErr w:type="spellStart"/>
      <w:r w:rsidRPr="00CF627E">
        <w:rPr>
          <w:rFonts w:ascii="Arial" w:hAnsi="Arial" w:cs="Arial"/>
          <w:sz w:val="18"/>
          <w:szCs w:val="18"/>
          <w:lang w:val="es-BO"/>
        </w:rPr>
        <w:t>Saquisilí</w:t>
      </w:r>
      <w:proofErr w:type="spellEnd"/>
      <w:r w:rsidRPr="00CF627E">
        <w:rPr>
          <w:rFonts w:ascii="Arial" w:hAnsi="Arial" w:cs="Arial"/>
          <w:sz w:val="18"/>
          <w:szCs w:val="18"/>
          <w:lang w:val="es-BO"/>
        </w:rPr>
        <w:t xml:space="preserve"> – Cotopaxi)</w:t>
      </w:r>
    </w:p>
    <w:p w:rsidR="00F21196" w:rsidRPr="00CF627E" w:rsidRDefault="00F21196" w:rsidP="00AB1C1F">
      <w:pPr>
        <w:rPr>
          <w:rFonts w:ascii="Arial" w:hAnsi="Arial" w:cs="Arial"/>
          <w:sz w:val="18"/>
          <w:szCs w:val="18"/>
          <w:lang w:val="es-BO"/>
        </w:rPr>
      </w:pPr>
      <w:r w:rsidRPr="00CF627E">
        <w:rPr>
          <w:rFonts w:ascii="Arial" w:hAnsi="Arial" w:cs="Arial"/>
          <w:b/>
          <w:bCs/>
          <w:sz w:val="18"/>
          <w:szCs w:val="18"/>
          <w:lang w:val="es-BO"/>
        </w:rPr>
        <w:t>TELF.:</w:t>
      </w:r>
      <w:r w:rsidR="00AB1C1F">
        <w:rPr>
          <w:rFonts w:ascii="Arial" w:hAnsi="Arial" w:cs="Arial"/>
          <w:b/>
          <w:bCs/>
          <w:sz w:val="18"/>
          <w:szCs w:val="18"/>
          <w:lang w:val="es-BO"/>
        </w:rPr>
        <w:tab/>
      </w:r>
      <w:r w:rsidR="00AB1C1F">
        <w:rPr>
          <w:rFonts w:ascii="Arial" w:hAnsi="Arial" w:cs="Arial"/>
          <w:b/>
          <w:bCs/>
          <w:sz w:val="18"/>
          <w:szCs w:val="18"/>
          <w:lang w:val="es-BO"/>
        </w:rPr>
        <w:tab/>
      </w:r>
      <w:r w:rsidR="00AB1C1F">
        <w:rPr>
          <w:rFonts w:ascii="Arial" w:hAnsi="Arial" w:cs="Arial"/>
          <w:b/>
          <w:bCs/>
          <w:sz w:val="18"/>
          <w:szCs w:val="18"/>
          <w:lang w:val="es-BO"/>
        </w:rPr>
        <w:tab/>
      </w:r>
      <w:r w:rsidR="00AB1C1F">
        <w:rPr>
          <w:rFonts w:ascii="Arial" w:hAnsi="Arial" w:cs="Arial"/>
          <w:b/>
          <w:bCs/>
          <w:sz w:val="18"/>
          <w:szCs w:val="18"/>
          <w:lang w:val="es-BO"/>
        </w:rPr>
        <w:tab/>
      </w:r>
      <w:r w:rsidRPr="00CF627E">
        <w:rPr>
          <w:rFonts w:ascii="Arial" w:hAnsi="Arial" w:cs="Arial"/>
          <w:sz w:val="18"/>
          <w:szCs w:val="18"/>
          <w:lang w:val="es-BO"/>
        </w:rPr>
        <w:t>(03) 272 1069</w:t>
      </w:r>
    </w:p>
    <w:p w:rsidR="00F21196" w:rsidRPr="00CF627E" w:rsidRDefault="00F21196" w:rsidP="00AB1C1F">
      <w:pPr>
        <w:rPr>
          <w:rFonts w:ascii="Arial" w:hAnsi="Arial" w:cs="Arial"/>
          <w:bCs/>
          <w:sz w:val="18"/>
          <w:szCs w:val="18"/>
          <w:lang w:val="es-BO"/>
        </w:rPr>
      </w:pPr>
      <w:r w:rsidRPr="00CF627E">
        <w:rPr>
          <w:rFonts w:ascii="Arial" w:hAnsi="Arial" w:cs="Arial"/>
          <w:b/>
          <w:bCs/>
          <w:sz w:val="18"/>
          <w:szCs w:val="18"/>
          <w:lang w:val="es-BO"/>
        </w:rPr>
        <w:t>CEL.:</w:t>
      </w:r>
      <w:r w:rsidR="00AB1C1F">
        <w:rPr>
          <w:rFonts w:ascii="Arial" w:hAnsi="Arial" w:cs="Arial"/>
          <w:b/>
          <w:bCs/>
          <w:sz w:val="18"/>
          <w:szCs w:val="18"/>
          <w:lang w:val="es-BO"/>
        </w:rPr>
        <w:tab/>
      </w:r>
      <w:r w:rsidR="00AB1C1F">
        <w:rPr>
          <w:rFonts w:ascii="Arial" w:hAnsi="Arial" w:cs="Arial"/>
          <w:b/>
          <w:bCs/>
          <w:sz w:val="18"/>
          <w:szCs w:val="18"/>
          <w:lang w:val="es-BO"/>
        </w:rPr>
        <w:tab/>
      </w:r>
      <w:r w:rsidR="00AB1C1F">
        <w:rPr>
          <w:rFonts w:ascii="Arial" w:hAnsi="Arial" w:cs="Arial"/>
          <w:b/>
          <w:bCs/>
          <w:sz w:val="18"/>
          <w:szCs w:val="18"/>
          <w:lang w:val="es-BO"/>
        </w:rPr>
        <w:tab/>
      </w:r>
      <w:r w:rsidR="00AB1C1F">
        <w:rPr>
          <w:rFonts w:ascii="Arial" w:hAnsi="Arial" w:cs="Arial"/>
          <w:b/>
          <w:bCs/>
          <w:sz w:val="18"/>
          <w:szCs w:val="18"/>
          <w:lang w:val="es-BO"/>
        </w:rPr>
        <w:tab/>
      </w:r>
      <w:r w:rsidRPr="00CF627E">
        <w:rPr>
          <w:rFonts w:ascii="Arial" w:hAnsi="Arial" w:cs="Arial"/>
          <w:b/>
          <w:bCs/>
          <w:sz w:val="18"/>
          <w:szCs w:val="18"/>
          <w:lang w:val="es-BO"/>
        </w:rPr>
        <w:t xml:space="preserve">Claro: </w:t>
      </w:r>
      <w:r w:rsidRPr="00CF627E">
        <w:rPr>
          <w:rFonts w:ascii="Arial" w:hAnsi="Arial" w:cs="Arial"/>
          <w:sz w:val="18"/>
          <w:szCs w:val="18"/>
          <w:lang w:val="es-BO"/>
        </w:rPr>
        <w:t>0981157713</w:t>
      </w:r>
      <w:r w:rsidR="00AB1C1F">
        <w:rPr>
          <w:rFonts w:ascii="Arial" w:hAnsi="Arial" w:cs="Arial"/>
          <w:sz w:val="18"/>
          <w:szCs w:val="18"/>
          <w:lang w:val="es-BO"/>
        </w:rPr>
        <w:tab/>
      </w:r>
      <w:r w:rsidR="00AB1C1F">
        <w:rPr>
          <w:rFonts w:ascii="Arial" w:hAnsi="Arial" w:cs="Arial"/>
          <w:sz w:val="18"/>
          <w:szCs w:val="18"/>
          <w:lang w:val="es-BO"/>
        </w:rPr>
        <w:tab/>
      </w:r>
      <w:r w:rsidRPr="00CF627E">
        <w:rPr>
          <w:rFonts w:ascii="Arial" w:hAnsi="Arial" w:cs="Arial"/>
          <w:b/>
          <w:sz w:val="18"/>
          <w:szCs w:val="18"/>
          <w:lang w:val="es-BO"/>
        </w:rPr>
        <w:t xml:space="preserve">Movistar: </w:t>
      </w:r>
      <w:r w:rsidRPr="00CF627E">
        <w:rPr>
          <w:rFonts w:ascii="Arial" w:hAnsi="Arial" w:cs="Arial"/>
          <w:sz w:val="18"/>
          <w:szCs w:val="18"/>
          <w:lang w:val="es-BO"/>
        </w:rPr>
        <w:t>0995506229</w:t>
      </w:r>
    </w:p>
    <w:p w:rsidR="00F21196" w:rsidRPr="00CF627E" w:rsidRDefault="00F21196" w:rsidP="00AB1C1F">
      <w:pPr>
        <w:rPr>
          <w:rFonts w:ascii="Arial" w:hAnsi="Arial" w:cs="Arial"/>
          <w:sz w:val="18"/>
          <w:szCs w:val="18"/>
          <w:lang w:val="es-BO"/>
        </w:rPr>
      </w:pPr>
    </w:p>
    <w:p w:rsidR="00F21196" w:rsidRPr="00CF627E" w:rsidRDefault="00F21196" w:rsidP="00AB1C1F">
      <w:pPr>
        <w:rPr>
          <w:rFonts w:ascii="Arial" w:hAnsi="Arial" w:cs="Arial"/>
          <w:b/>
          <w:sz w:val="18"/>
          <w:szCs w:val="18"/>
          <w:u w:val="single"/>
          <w:lang w:val="es-BO"/>
        </w:rPr>
      </w:pPr>
      <w:r w:rsidRPr="00CF627E">
        <w:rPr>
          <w:rFonts w:ascii="Arial" w:hAnsi="Arial" w:cs="Arial"/>
          <w:b/>
          <w:sz w:val="18"/>
          <w:szCs w:val="18"/>
          <w:u w:val="single"/>
          <w:lang w:val="es-BO"/>
        </w:rPr>
        <w:t>PREPARACIÓN  ACADÉMICA</w:t>
      </w:r>
    </w:p>
    <w:p w:rsidR="00F21196" w:rsidRPr="00CF627E" w:rsidRDefault="00F21196" w:rsidP="00AB1C1F">
      <w:pPr>
        <w:rPr>
          <w:rFonts w:ascii="Arial" w:hAnsi="Arial" w:cs="Arial"/>
          <w:sz w:val="18"/>
          <w:szCs w:val="18"/>
          <w:lang w:val="es-BO"/>
        </w:rPr>
      </w:pPr>
    </w:p>
    <w:p w:rsidR="00F21196" w:rsidRPr="00CF627E" w:rsidRDefault="00F21196" w:rsidP="00AB1C1F">
      <w:pPr>
        <w:rPr>
          <w:rFonts w:ascii="Arial" w:hAnsi="Arial" w:cs="Arial"/>
          <w:sz w:val="18"/>
          <w:szCs w:val="18"/>
          <w:lang w:val="es-BO"/>
        </w:rPr>
      </w:pPr>
      <w:r w:rsidRPr="00CF627E">
        <w:rPr>
          <w:rFonts w:ascii="Arial" w:hAnsi="Arial" w:cs="Arial"/>
          <w:b/>
          <w:bCs/>
          <w:sz w:val="18"/>
          <w:szCs w:val="18"/>
          <w:lang w:val="es-BO"/>
        </w:rPr>
        <w:t>SECUNDARIOS</w:t>
      </w:r>
      <w:r w:rsidR="00AB1C1F">
        <w:rPr>
          <w:rFonts w:ascii="Arial" w:hAnsi="Arial" w:cs="Arial"/>
          <w:b/>
          <w:bCs/>
          <w:sz w:val="18"/>
          <w:szCs w:val="18"/>
          <w:lang w:val="es-BO"/>
        </w:rPr>
        <w:tab/>
      </w:r>
      <w:r w:rsidR="00AB1C1F">
        <w:rPr>
          <w:rFonts w:ascii="Arial" w:hAnsi="Arial" w:cs="Arial"/>
          <w:b/>
          <w:bCs/>
          <w:sz w:val="18"/>
          <w:szCs w:val="18"/>
          <w:lang w:val="es-BO"/>
        </w:rPr>
        <w:tab/>
      </w:r>
      <w:r w:rsidRPr="00CF627E">
        <w:rPr>
          <w:rFonts w:ascii="Arial" w:hAnsi="Arial" w:cs="Arial"/>
          <w:b/>
          <w:bCs/>
          <w:sz w:val="18"/>
          <w:szCs w:val="18"/>
          <w:lang w:val="es-BO"/>
        </w:rPr>
        <w:t>Instituto Tecnológico Superior “Vicente León”</w:t>
      </w:r>
      <w:r w:rsidRPr="00CF627E">
        <w:rPr>
          <w:rFonts w:ascii="Arial" w:hAnsi="Arial" w:cs="Arial"/>
          <w:sz w:val="18"/>
          <w:szCs w:val="18"/>
          <w:lang w:val="es-BO"/>
        </w:rPr>
        <w:t xml:space="preserve"> (Latacunga – Ecuador) </w:t>
      </w:r>
    </w:p>
    <w:p w:rsidR="00F21196" w:rsidRPr="00CF627E" w:rsidRDefault="00F21196" w:rsidP="00AB1C1F">
      <w:pPr>
        <w:rPr>
          <w:rFonts w:ascii="Arial" w:hAnsi="Arial" w:cs="Arial"/>
          <w:sz w:val="18"/>
          <w:szCs w:val="18"/>
          <w:lang w:val="es-BO"/>
        </w:rPr>
      </w:pPr>
      <w:r w:rsidRPr="00CF627E">
        <w:rPr>
          <w:rFonts w:ascii="Arial" w:hAnsi="Arial" w:cs="Arial"/>
          <w:b/>
          <w:bCs/>
          <w:sz w:val="18"/>
          <w:szCs w:val="18"/>
          <w:lang w:val="es-BO"/>
        </w:rPr>
        <w:t>SUPERIORES</w:t>
      </w:r>
      <w:r w:rsidR="00AB1C1F">
        <w:rPr>
          <w:rFonts w:ascii="Arial" w:hAnsi="Arial" w:cs="Arial"/>
          <w:b/>
          <w:bCs/>
          <w:sz w:val="18"/>
          <w:szCs w:val="18"/>
          <w:lang w:val="es-BO"/>
        </w:rPr>
        <w:tab/>
      </w:r>
      <w:r w:rsidR="00AB1C1F">
        <w:rPr>
          <w:rFonts w:ascii="Arial" w:hAnsi="Arial" w:cs="Arial"/>
          <w:b/>
          <w:bCs/>
          <w:sz w:val="18"/>
          <w:szCs w:val="18"/>
          <w:lang w:val="es-BO"/>
        </w:rPr>
        <w:tab/>
      </w:r>
      <w:r w:rsidRPr="00CF627E">
        <w:rPr>
          <w:rFonts w:ascii="Arial" w:hAnsi="Arial" w:cs="Arial"/>
          <w:b/>
          <w:bCs/>
          <w:sz w:val="18"/>
          <w:szCs w:val="18"/>
          <w:lang w:val="es-BO"/>
        </w:rPr>
        <w:t>Universidad Técnica de Cotopaxi</w:t>
      </w:r>
      <w:r w:rsidR="00AB1C1F">
        <w:rPr>
          <w:rFonts w:ascii="Arial" w:hAnsi="Arial" w:cs="Arial"/>
          <w:b/>
          <w:bCs/>
          <w:sz w:val="18"/>
          <w:szCs w:val="18"/>
          <w:lang w:val="es-BO"/>
        </w:rPr>
        <w:t xml:space="preserve"> </w:t>
      </w:r>
      <w:r w:rsidRPr="00CF627E">
        <w:rPr>
          <w:rFonts w:ascii="Arial" w:hAnsi="Arial" w:cs="Arial"/>
          <w:sz w:val="18"/>
          <w:szCs w:val="18"/>
          <w:lang w:val="es-BO"/>
        </w:rPr>
        <w:t>(Latacunga – Ecuador)</w:t>
      </w:r>
    </w:p>
    <w:p w:rsidR="00F21196" w:rsidRPr="00CF627E" w:rsidRDefault="00AB1C1F" w:rsidP="00AB1C1F">
      <w:pPr>
        <w:ind w:left="2127"/>
        <w:rPr>
          <w:rFonts w:ascii="Arial" w:hAnsi="Arial" w:cs="Arial"/>
          <w:sz w:val="18"/>
          <w:szCs w:val="18"/>
          <w:lang w:val="es-BO"/>
        </w:rPr>
      </w:pPr>
      <w:r>
        <w:rPr>
          <w:rFonts w:ascii="Arial" w:hAnsi="Arial" w:cs="Arial"/>
          <w:b/>
          <w:bCs/>
          <w:sz w:val="18"/>
          <w:szCs w:val="18"/>
          <w:lang w:val="es-BO"/>
        </w:rPr>
        <w:tab/>
      </w:r>
      <w:r w:rsidR="00F21196" w:rsidRPr="00CF627E">
        <w:rPr>
          <w:rFonts w:ascii="Arial" w:hAnsi="Arial" w:cs="Arial"/>
          <w:b/>
          <w:bCs/>
          <w:sz w:val="18"/>
          <w:szCs w:val="18"/>
          <w:lang w:val="es-BO"/>
        </w:rPr>
        <w:t>Universidad Tecnológica América</w:t>
      </w:r>
      <w:r>
        <w:rPr>
          <w:rFonts w:ascii="Arial" w:hAnsi="Arial" w:cs="Arial"/>
          <w:b/>
          <w:bCs/>
          <w:sz w:val="18"/>
          <w:szCs w:val="18"/>
          <w:lang w:val="es-BO"/>
        </w:rPr>
        <w:t xml:space="preserve"> </w:t>
      </w:r>
      <w:r w:rsidR="00F21196" w:rsidRPr="00CF627E">
        <w:rPr>
          <w:rFonts w:ascii="Arial" w:hAnsi="Arial" w:cs="Arial"/>
          <w:sz w:val="18"/>
          <w:szCs w:val="18"/>
          <w:lang w:val="es-BO"/>
        </w:rPr>
        <w:t>Primer nivel de la Escuela de Mecánica)(Quito – Ecuador)</w:t>
      </w:r>
    </w:p>
    <w:p w:rsidR="00F21196" w:rsidRPr="00CF627E" w:rsidRDefault="00F21196" w:rsidP="00AB1C1F">
      <w:pPr>
        <w:rPr>
          <w:rFonts w:ascii="Arial" w:hAnsi="Arial" w:cs="Arial"/>
          <w:sz w:val="18"/>
          <w:szCs w:val="18"/>
          <w:lang w:val="es-BO"/>
        </w:rPr>
      </w:pPr>
    </w:p>
    <w:p w:rsidR="00F21196" w:rsidRPr="00CF627E" w:rsidRDefault="00F21196" w:rsidP="00AB1C1F">
      <w:pPr>
        <w:pStyle w:val="Heading3"/>
        <w:spacing w:before="0" w:after="0"/>
        <w:rPr>
          <w:rFonts w:ascii="Arial" w:hAnsi="Arial" w:cs="Arial"/>
          <w:bCs w:val="0"/>
          <w:sz w:val="18"/>
          <w:szCs w:val="18"/>
          <w:lang w:val="es-BO"/>
        </w:rPr>
      </w:pPr>
      <w:r w:rsidRPr="00CF627E">
        <w:rPr>
          <w:rFonts w:ascii="Arial" w:hAnsi="Arial" w:cs="Arial"/>
          <w:bCs w:val="0"/>
          <w:sz w:val="18"/>
          <w:szCs w:val="18"/>
          <w:lang w:val="es-BO"/>
        </w:rPr>
        <w:t>TÍTULOS OBTENIDOS</w:t>
      </w:r>
    </w:p>
    <w:p w:rsidR="00F21196" w:rsidRPr="00CF627E" w:rsidRDefault="00F21196" w:rsidP="00AB1C1F">
      <w:pPr>
        <w:rPr>
          <w:rFonts w:ascii="Arial" w:hAnsi="Arial" w:cs="Arial"/>
          <w:sz w:val="18"/>
          <w:szCs w:val="18"/>
          <w:lang w:val="es-BO"/>
        </w:rPr>
      </w:pPr>
    </w:p>
    <w:p w:rsidR="00F21196" w:rsidRPr="00CF627E" w:rsidRDefault="00F21196" w:rsidP="00AB1C1F">
      <w:pPr>
        <w:rPr>
          <w:rFonts w:ascii="Arial" w:hAnsi="Arial" w:cs="Arial"/>
          <w:sz w:val="18"/>
          <w:szCs w:val="18"/>
          <w:lang w:val="es-BO"/>
        </w:rPr>
      </w:pPr>
      <w:r w:rsidRPr="00CF627E">
        <w:rPr>
          <w:rFonts w:ascii="Arial" w:hAnsi="Arial" w:cs="Arial"/>
          <w:sz w:val="18"/>
          <w:szCs w:val="18"/>
          <w:lang w:val="es-BO"/>
        </w:rPr>
        <w:t>BACHILLER EN CIENCIAS  (Físico Matemáticas)</w:t>
      </w:r>
    </w:p>
    <w:p w:rsidR="00F21196" w:rsidRPr="00CF627E" w:rsidRDefault="00F21196" w:rsidP="00AB1C1F">
      <w:pPr>
        <w:rPr>
          <w:rFonts w:ascii="Arial" w:hAnsi="Arial" w:cs="Arial"/>
          <w:bCs/>
          <w:sz w:val="18"/>
          <w:szCs w:val="18"/>
          <w:u w:val="single"/>
          <w:lang w:val="es-BO"/>
        </w:rPr>
      </w:pPr>
      <w:r w:rsidRPr="00CF627E">
        <w:rPr>
          <w:rFonts w:ascii="Arial" w:hAnsi="Arial" w:cs="Arial"/>
          <w:sz w:val="18"/>
          <w:szCs w:val="18"/>
          <w:lang w:val="es-BO"/>
        </w:rPr>
        <w:t>INGENIERO AGROINDUSTRIAL (Numero de registro: 1020-11-1095925)</w:t>
      </w:r>
    </w:p>
    <w:p w:rsidR="00F21196" w:rsidRPr="00CF627E" w:rsidRDefault="00F21196" w:rsidP="00AB1C1F">
      <w:pPr>
        <w:rPr>
          <w:rFonts w:ascii="Arial" w:hAnsi="Arial" w:cs="Arial"/>
          <w:bCs/>
          <w:sz w:val="18"/>
          <w:szCs w:val="18"/>
          <w:u w:val="single"/>
          <w:lang w:val="es-BO"/>
        </w:rPr>
      </w:pPr>
    </w:p>
    <w:p w:rsidR="00F21196" w:rsidRPr="00CF627E" w:rsidRDefault="00F21196" w:rsidP="00AB1C1F">
      <w:pPr>
        <w:pStyle w:val="Heading3"/>
        <w:spacing w:before="0" w:after="0"/>
        <w:rPr>
          <w:rFonts w:ascii="Arial" w:hAnsi="Arial" w:cs="Arial"/>
          <w:sz w:val="18"/>
          <w:szCs w:val="18"/>
          <w:lang w:val="es-BO"/>
        </w:rPr>
      </w:pPr>
      <w:r w:rsidRPr="00CF627E">
        <w:rPr>
          <w:rFonts w:ascii="Arial" w:hAnsi="Arial" w:cs="Arial"/>
          <w:sz w:val="18"/>
          <w:szCs w:val="18"/>
          <w:lang w:val="es-BO"/>
        </w:rPr>
        <w:t>EXPERIENCIA LABORAL</w:t>
      </w:r>
    </w:p>
    <w:p w:rsidR="00F21196" w:rsidRPr="00CF627E" w:rsidRDefault="00F21196" w:rsidP="00AB1C1F">
      <w:pPr>
        <w:rPr>
          <w:rFonts w:ascii="Arial" w:hAnsi="Arial" w:cs="Arial"/>
          <w:sz w:val="18"/>
          <w:szCs w:val="18"/>
          <w:lang w:val="es-BO"/>
        </w:rPr>
      </w:pPr>
    </w:p>
    <w:p w:rsidR="00F21196" w:rsidRPr="00CF627E" w:rsidRDefault="00F21196" w:rsidP="00AB1C1F">
      <w:pPr>
        <w:rPr>
          <w:rFonts w:ascii="Arial" w:hAnsi="Arial" w:cs="Arial"/>
          <w:sz w:val="18"/>
          <w:szCs w:val="18"/>
          <w:lang w:val="es-BO"/>
        </w:rPr>
      </w:pPr>
      <w:r w:rsidRPr="00CF627E">
        <w:rPr>
          <w:rFonts w:ascii="Arial" w:hAnsi="Arial" w:cs="Arial"/>
          <w:b/>
          <w:bCs/>
          <w:sz w:val="18"/>
          <w:szCs w:val="18"/>
          <w:lang w:val="es-BO"/>
        </w:rPr>
        <w:t xml:space="preserve">Empresa: </w:t>
      </w:r>
      <w:r w:rsidRPr="00CF627E">
        <w:rPr>
          <w:rFonts w:ascii="Arial" w:hAnsi="Arial" w:cs="Arial"/>
          <w:sz w:val="18"/>
          <w:szCs w:val="18"/>
          <w:lang w:val="es-BO"/>
        </w:rPr>
        <w:t>INIAP, Estación Experimental Santa Catalina, Departamento de Nutrición y Calidad, Investigación y Desarrollo de Procesos y Productos en Alimentos 2.</w:t>
      </w:r>
    </w:p>
    <w:p w:rsidR="00F21196" w:rsidRPr="00CF627E" w:rsidRDefault="00F21196" w:rsidP="00AB1C1F">
      <w:pPr>
        <w:rPr>
          <w:rFonts w:ascii="Arial" w:hAnsi="Arial" w:cs="Arial"/>
          <w:sz w:val="18"/>
          <w:szCs w:val="18"/>
          <w:lang w:val="es-BO"/>
        </w:rPr>
      </w:pPr>
      <w:r w:rsidRPr="00CF627E">
        <w:rPr>
          <w:rFonts w:ascii="Arial" w:hAnsi="Arial" w:cs="Arial"/>
          <w:b/>
          <w:bCs/>
          <w:sz w:val="18"/>
          <w:szCs w:val="18"/>
          <w:lang w:val="es-BO"/>
        </w:rPr>
        <w:t>Desempeño:</w:t>
      </w:r>
      <w:r w:rsidRPr="00CF627E">
        <w:rPr>
          <w:rFonts w:ascii="Arial" w:hAnsi="Arial" w:cs="Arial"/>
          <w:sz w:val="18"/>
          <w:szCs w:val="18"/>
          <w:lang w:val="es-BO"/>
        </w:rPr>
        <w:t xml:space="preserve"> Investigador Agropecuario 1.</w:t>
      </w:r>
    </w:p>
    <w:p w:rsidR="00F21196" w:rsidRPr="00CF627E" w:rsidRDefault="00F21196" w:rsidP="00AB1C1F">
      <w:pPr>
        <w:rPr>
          <w:rFonts w:ascii="Arial" w:hAnsi="Arial" w:cs="Arial"/>
          <w:sz w:val="18"/>
          <w:szCs w:val="18"/>
          <w:lang w:val="es-BO"/>
        </w:rPr>
      </w:pPr>
      <w:r w:rsidRPr="00CF627E">
        <w:rPr>
          <w:rFonts w:ascii="Arial" w:hAnsi="Arial" w:cs="Arial"/>
          <w:b/>
          <w:bCs/>
          <w:sz w:val="18"/>
          <w:szCs w:val="18"/>
          <w:lang w:val="es-BO"/>
        </w:rPr>
        <w:t>Duración:</w:t>
      </w:r>
      <w:r w:rsidRPr="00CF627E">
        <w:rPr>
          <w:rFonts w:ascii="Arial" w:hAnsi="Arial" w:cs="Arial"/>
          <w:sz w:val="18"/>
          <w:szCs w:val="18"/>
          <w:lang w:val="es-BO"/>
        </w:rPr>
        <w:t xml:space="preserve"> Enero 2012 – A la presente</w:t>
      </w:r>
    </w:p>
    <w:p w:rsidR="00F21196" w:rsidRPr="00CF627E" w:rsidRDefault="00F21196" w:rsidP="00AB1C1F">
      <w:pPr>
        <w:rPr>
          <w:rFonts w:ascii="Arial" w:hAnsi="Arial" w:cs="Arial"/>
          <w:b/>
          <w:bCs/>
          <w:sz w:val="18"/>
          <w:szCs w:val="18"/>
          <w:lang w:val="es-BO"/>
        </w:rPr>
      </w:pPr>
      <w:r w:rsidRPr="00CF627E">
        <w:rPr>
          <w:rFonts w:ascii="Arial" w:hAnsi="Arial" w:cs="Arial"/>
          <w:b/>
          <w:bCs/>
          <w:sz w:val="18"/>
          <w:szCs w:val="18"/>
          <w:lang w:val="es-BO"/>
        </w:rPr>
        <w:t xml:space="preserve">Dirección: </w:t>
      </w:r>
      <w:r w:rsidRPr="00CF627E">
        <w:rPr>
          <w:rFonts w:ascii="Arial" w:hAnsi="Arial" w:cs="Arial"/>
          <w:sz w:val="18"/>
          <w:szCs w:val="18"/>
          <w:lang w:val="es-BO"/>
        </w:rPr>
        <w:t>(</w:t>
      </w:r>
      <w:proofErr w:type="spellStart"/>
      <w:r w:rsidRPr="00CF627E">
        <w:rPr>
          <w:rFonts w:ascii="Arial" w:hAnsi="Arial" w:cs="Arial"/>
          <w:sz w:val="18"/>
          <w:szCs w:val="18"/>
          <w:lang w:val="es-BO"/>
        </w:rPr>
        <w:t>Cutuglagua</w:t>
      </w:r>
      <w:proofErr w:type="spellEnd"/>
      <w:r w:rsidRPr="00CF627E">
        <w:rPr>
          <w:rFonts w:ascii="Arial" w:hAnsi="Arial" w:cs="Arial"/>
          <w:sz w:val="18"/>
          <w:szCs w:val="18"/>
          <w:lang w:val="es-BO"/>
        </w:rPr>
        <w:t xml:space="preserve"> – Pichincha)</w:t>
      </w:r>
    </w:p>
    <w:p w:rsidR="00F21196" w:rsidRPr="00CF627E" w:rsidRDefault="00F21196" w:rsidP="00AB1C1F">
      <w:pPr>
        <w:rPr>
          <w:rFonts w:ascii="Arial" w:hAnsi="Arial" w:cs="Arial"/>
          <w:b/>
          <w:bCs/>
          <w:sz w:val="18"/>
          <w:szCs w:val="18"/>
          <w:lang w:val="es-BO"/>
        </w:rPr>
      </w:pPr>
    </w:p>
    <w:p w:rsidR="00F21196" w:rsidRPr="00CF627E" w:rsidRDefault="00F21196" w:rsidP="00AB1C1F">
      <w:pPr>
        <w:rPr>
          <w:rFonts w:ascii="Arial" w:hAnsi="Arial" w:cs="Arial"/>
          <w:sz w:val="18"/>
          <w:szCs w:val="18"/>
          <w:lang w:val="es-BO"/>
        </w:rPr>
      </w:pPr>
      <w:r w:rsidRPr="00CF627E">
        <w:rPr>
          <w:rFonts w:ascii="Arial" w:hAnsi="Arial" w:cs="Arial"/>
          <w:b/>
          <w:bCs/>
          <w:sz w:val="18"/>
          <w:szCs w:val="18"/>
          <w:lang w:val="es-BO"/>
        </w:rPr>
        <w:t xml:space="preserve">Empresa: </w:t>
      </w:r>
      <w:r w:rsidRPr="00CF627E">
        <w:rPr>
          <w:rFonts w:ascii="Arial" w:hAnsi="Arial" w:cs="Arial"/>
          <w:sz w:val="18"/>
          <w:szCs w:val="18"/>
          <w:lang w:val="es-BO"/>
        </w:rPr>
        <w:t xml:space="preserve">Rose </w:t>
      </w:r>
      <w:proofErr w:type="spellStart"/>
      <w:r w:rsidRPr="00CF627E">
        <w:rPr>
          <w:rFonts w:ascii="Arial" w:hAnsi="Arial" w:cs="Arial"/>
          <w:sz w:val="18"/>
          <w:szCs w:val="18"/>
          <w:lang w:val="es-BO"/>
        </w:rPr>
        <w:t>Success</w:t>
      </w:r>
      <w:proofErr w:type="spellEnd"/>
    </w:p>
    <w:p w:rsidR="00F21196" w:rsidRPr="00CF627E" w:rsidRDefault="00F21196" w:rsidP="00AB1C1F">
      <w:pPr>
        <w:rPr>
          <w:rFonts w:ascii="Arial" w:hAnsi="Arial" w:cs="Arial"/>
          <w:sz w:val="18"/>
          <w:szCs w:val="18"/>
          <w:lang w:val="es-BO"/>
        </w:rPr>
      </w:pPr>
      <w:r w:rsidRPr="00CF627E">
        <w:rPr>
          <w:rFonts w:ascii="Arial" w:hAnsi="Arial" w:cs="Arial"/>
          <w:b/>
          <w:bCs/>
          <w:sz w:val="18"/>
          <w:szCs w:val="18"/>
          <w:lang w:val="es-BO"/>
        </w:rPr>
        <w:t>Desempeño:</w:t>
      </w:r>
      <w:r w:rsidRPr="00CF627E">
        <w:rPr>
          <w:rFonts w:ascii="Arial" w:hAnsi="Arial" w:cs="Arial"/>
          <w:sz w:val="18"/>
          <w:szCs w:val="18"/>
          <w:lang w:val="es-BO"/>
        </w:rPr>
        <w:t xml:space="preserve"> Control Fitosanitario (monitoreo)</w:t>
      </w:r>
    </w:p>
    <w:p w:rsidR="00F21196" w:rsidRPr="00CF627E" w:rsidRDefault="00F21196" w:rsidP="00AB1C1F">
      <w:pPr>
        <w:rPr>
          <w:rFonts w:ascii="Arial" w:hAnsi="Arial" w:cs="Arial"/>
          <w:sz w:val="18"/>
          <w:szCs w:val="18"/>
          <w:lang w:val="es-BO"/>
        </w:rPr>
      </w:pPr>
      <w:r w:rsidRPr="00CF627E">
        <w:rPr>
          <w:rFonts w:ascii="Arial" w:hAnsi="Arial" w:cs="Arial"/>
          <w:b/>
          <w:bCs/>
          <w:sz w:val="18"/>
          <w:szCs w:val="18"/>
          <w:lang w:val="es-BO"/>
        </w:rPr>
        <w:t>Duración:</w:t>
      </w:r>
      <w:r w:rsidRPr="00CF627E">
        <w:rPr>
          <w:rFonts w:ascii="Arial" w:hAnsi="Arial" w:cs="Arial"/>
          <w:sz w:val="18"/>
          <w:szCs w:val="18"/>
          <w:lang w:val="es-BO"/>
        </w:rPr>
        <w:t xml:space="preserve"> 18 de Julio al 8 de Septiembre de 2011</w:t>
      </w:r>
    </w:p>
    <w:p w:rsidR="00F21196" w:rsidRPr="00CF627E" w:rsidRDefault="00F21196" w:rsidP="00AB1C1F">
      <w:pPr>
        <w:rPr>
          <w:rFonts w:ascii="Arial" w:hAnsi="Arial" w:cs="Arial"/>
          <w:b/>
          <w:bCs/>
          <w:sz w:val="18"/>
          <w:szCs w:val="18"/>
          <w:lang w:val="es-BO"/>
        </w:rPr>
      </w:pPr>
      <w:r w:rsidRPr="00CF627E">
        <w:rPr>
          <w:rFonts w:ascii="Arial" w:hAnsi="Arial" w:cs="Arial"/>
          <w:b/>
          <w:bCs/>
          <w:sz w:val="18"/>
          <w:szCs w:val="18"/>
          <w:lang w:val="es-BO"/>
        </w:rPr>
        <w:t xml:space="preserve">Dirección: </w:t>
      </w:r>
      <w:r w:rsidRPr="00CF627E">
        <w:rPr>
          <w:rFonts w:ascii="Arial" w:hAnsi="Arial" w:cs="Arial"/>
          <w:sz w:val="18"/>
          <w:szCs w:val="18"/>
          <w:lang w:val="es-BO"/>
        </w:rPr>
        <w:t>(</w:t>
      </w:r>
      <w:proofErr w:type="spellStart"/>
      <w:r w:rsidRPr="00CF627E">
        <w:rPr>
          <w:rFonts w:ascii="Arial" w:hAnsi="Arial" w:cs="Arial"/>
          <w:sz w:val="18"/>
          <w:szCs w:val="18"/>
          <w:lang w:val="es-BO"/>
        </w:rPr>
        <w:t>Tanicuchi</w:t>
      </w:r>
      <w:proofErr w:type="spellEnd"/>
      <w:r w:rsidRPr="00CF627E">
        <w:rPr>
          <w:rFonts w:ascii="Arial" w:hAnsi="Arial" w:cs="Arial"/>
          <w:sz w:val="18"/>
          <w:szCs w:val="18"/>
          <w:lang w:val="es-BO"/>
        </w:rPr>
        <w:t xml:space="preserve"> – Cotopaxi)</w:t>
      </w:r>
    </w:p>
    <w:p w:rsidR="00F21196" w:rsidRPr="00CF627E" w:rsidRDefault="00F21196" w:rsidP="00AB1C1F">
      <w:pPr>
        <w:rPr>
          <w:rFonts w:ascii="Arial" w:hAnsi="Arial" w:cs="Arial"/>
          <w:b/>
          <w:bCs/>
          <w:sz w:val="18"/>
          <w:szCs w:val="18"/>
          <w:lang w:val="es-BO"/>
        </w:rPr>
      </w:pPr>
    </w:p>
    <w:p w:rsidR="00F21196" w:rsidRPr="00CF627E" w:rsidRDefault="00F21196" w:rsidP="00AB1C1F">
      <w:pPr>
        <w:rPr>
          <w:rFonts w:ascii="Arial" w:hAnsi="Arial" w:cs="Arial"/>
          <w:sz w:val="18"/>
          <w:szCs w:val="18"/>
          <w:lang w:val="es-BO"/>
        </w:rPr>
      </w:pPr>
      <w:r w:rsidRPr="00CF627E">
        <w:rPr>
          <w:rFonts w:ascii="Arial" w:hAnsi="Arial" w:cs="Arial"/>
          <w:b/>
          <w:bCs/>
          <w:sz w:val="18"/>
          <w:szCs w:val="18"/>
          <w:lang w:val="es-BO"/>
        </w:rPr>
        <w:t xml:space="preserve">Empresa: </w:t>
      </w:r>
      <w:r w:rsidRPr="00CF627E">
        <w:rPr>
          <w:rFonts w:ascii="Arial" w:hAnsi="Arial" w:cs="Arial"/>
          <w:sz w:val="18"/>
          <w:szCs w:val="18"/>
          <w:lang w:val="es-BO"/>
        </w:rPr>
        <w:t>SETPOA (Servicios Técnicos, Profesionales Orientados a la Agricultura y Agroindustria)</w:t>
      </w:r>
    </w:p>
    <w:p w:rsidR="00F21196" w:rsidRPr="00CF627E" w:rsidRDefault="00F21196" w:rsidP="00AB1C1F">
      <w:pPr>
        <w:rPr>
          <w:rFonts w:ascii="Arial" w:hAnsi="Arial" w:cs="Arial"/>
          <w:sz w:val="18"/>
          <w:szCs w:val="18"/>
          <w:lang w:val="es-BO"/>
        </w:rPr>
      </w:pPr>
      <w:r w:rsidRPr="00CF627E">
        <w:rPr>
          <w:rFonts w:ascii="Arial" w:hAnsi="Arial" w:cs="Arial"/>
          <w:b/>
          <w:bCs/>
          <w:sz w:val="18"/>
          <w:szCs w:val="18"/>
          <w:lang w:val="es-BO"/>
        </w:rPr>
        <w:t>Desempeño:</w:t>
      </w:r>
      <w:r w:rsidRPr="00CF627E">
        <w:rPr>
          <w:rFonts w:ascii="Arial" w:hAnsi="Arial" w:cs="Arial"/>
          <w:sz w:val="18"/>
          <w:szCs w:val="18"/>
          <w:lang w:val="es-BO"/>
        </w:rPr>
        <w:t xml:space="preserve"> Técnico (asesor)</w:t>
      </w:r>
    </w:p>
    <w:p w:rsidR="00F21196" w:rsidRPr="00CF627E" w:rsidRDefault="00F21196" w:rsidP="00AB1C1F">
      <w:pPr>
        <w:rPr>
          <w:rFonts w:ascii="Arial" w:hAnsi="Arial" w:cs="Arial"/>
          <w:sz w:val="18"/>
          <w:szCs w:val="18"/>
          <w:lang w:val="es-BO"/>
        </w:rPr>
      </w:pPr>
      <w:r w:rsidRPr="00CF627E">
        <w:rPr>
          <w:rFonts w:ascii="Arial" w:hAnsi="Arial" w:cs="Arial"/>
          <w:b/>
          <w:bCs/>
          <w:sz w:val="18"/>
          <w:szCs w:val="18"/>
          <w:lang w:val="es-BO"/>
        </w:rPr>
        <w:t>Duración:</w:t>
      </w:r>
      <w:r w:rsidRPr="00CF627E">
        <w:rPr>
          <w:rFonts w:ascii="Arial" w:hAnsi="Arial" w:cs="Arial"/>
          <w:sz w:val="18"/>
          <w:szCs w:val="18"/>
          <w:lang w:val="es-BO"/>
        </w:rPr>
        <w:t xml:space="preserve"> Octubre 2007 – Junio 2008</w:t>
      </w:r>
    </w:p>
    <w:p w:rsidR="00F21196" w:rsidRPr="00CF627E" w:rsidRDefault="00F21196" w:rsidP="00AB1C1F">
      <w:pPr>
        <w:rPr>
          <w:rFonts w:ascii="Arial" w:hAnsi="Arial" w:cs="Arial"/>
          <w:sz w:val="18"/>
          <w:szCs w:val="18"/>
          <w:lang w:val="es-BO"/>
        </w:rPr>
      </w:pPr>
      <w:r w:rsidRPr="00CF627E">
        <w:rPr>
          <w:rFonts w:ascii="Arial" w:hAnsi="Arial" w:cs="Arial"/>
          <w:b/>
          <w:bCs/>
          <w:sz w:val="18"/>
          <w:szCs w:val="18"/>
          <w:lang w:val="es-BO"/>
        </w:rPr>
        <w:t xml:space="preserve">Dirección: </w:t>
      </w:r>
      <w:r w:rsidRPr="00CF627E">
        <w:rPr>
          <w:rFonts w:ascii="Arial" w:hAnsi="Arial" w:cs="Arial"/>
          <w:sz w:val="18"/>
          <w:szCs w:val="18"/>
          <w:lang w:val="es-BO"/>
        </w:rPr>
        <w:t>Calle</w:t>
      </w:r>
      <w:r w:rsidRPr="00CF627E">
        <w:rPr>
          <w:rFonts w:ascii="Arial" w:hAnsi="Arial" w:cs="Arial"/>
          <w:b/>
          <w:bCs/>
          <w:sz w:val="18"/>
          <w:szCs w:val="18"/>
          <w:lang w:val="es-BO"/>
        </w:rPr>
        <w:t xml:space="preserve"> </w:t>
      </w:r>
      <w:r w:rsidRPr="00CF627E">
        <w:rPr>
          <w:rFonts w:ascii="Arial" w:hAnsi="Arial" w:cs="Arial"/>
          <w:sz w:val="18"/>
          <w:szCs w:val="18"/>
          <w:lang w:val="es-BO"/>
        </w:rPr>
        <w:t>24 de Mayo y Cotopaxi 14 – 32 (</w:t>
      </w:r>
      <w:proofErr w:type="spellStart"/>
      <w:r w:rsidRPr="00CF627E">
        <w:rPr>
          <w:rFonts w:ascii="Arial" w:hAnsi="Arial" w:cs="Arial"/>
          <w:sz w:val="18"/>
          <w:szCs w:val="18"/>
          <w:lang w:val="es-BO"/>
        </w:rPr>
        <w:t>Saquisilí</w:t>
      </w:r>
      <w:proofErr w:type="spellEnd"/>
      <w:r w:rsidRPr="00CF627E">
        <w:rPr>
          <w:rFonts w:ascii="Arial" w:hAnsi="Arial" w:cs="Arial"/>
          <w:sz w:val="18"/>
          <w:szCs w:val="18"/>
          <w:lang w:val="es-BO"/>
        </w:rPr>
        <w:t xml:space="preserve"> – Cotopaxi)</w:t>
      </w:r>
    </w:p>
    <w:p w:rsidR="00F21196" w:rsidRPr="00CF627E" w:rsidRDefault="00F21196" w:rsidP="00AB1C1F">
      <w:pPr>
        <w:pStyle w:val="Heading3"/>
        <w:spacing w:before="0" w:after="0"/>
        <w:rPr>
          <w:rFonts w:ascii="Arial" w:hAnsi="Arial" w:cs="Arial"/>
          <w:b w:val="0"/>
          <w:bCs w:val="0"/>
          <w:sz w:val="18"/>
          <w:szCs w:val="18"/>
          <w:lang w:val="es-BO"/>
        </w:rPr>
      </w:pPr>
    </w:p>
    <w:p w:rsidR="00F21196" w:rsidRPr="00CF627E" w:rsidRDefault="00F21196" w:rsidP="00AB1C1F">
      <w:pPr>
        <w:pStyle w:val="Heading3"/>
        <w:spacing w:before="0" w:after="0"/>
        <w:rPr>
          <w:rFonts w:ascii="Arial" w:hAnsi="Arial" w:cs="Arial"/>
          <w:sz w:val="18"/>
          <w:szCs w:val="18"/>
          <w:lang w:val="es-BO"/>
        </w:rPr>
      </w:pPr>
      <w:r w:rsidRPr="00CF627E">
        <w:rPr>
          <w:rFonts w:ascii="Arial" w:hAnsi="Arial" w:cs="Arial"/>
          <w:sz w:val="18"/>
          <w:szCs w:val="18"/>
          <w:lang w:val="es-BO"/>
        </w:rPr>
        <w:t>CURSOS Y SEMINARIOS: Varios</w:t>
      </w:r>
    </w:p>
    <w:p w:rsidR="00F21196" w:rsidRPr="00CF627E" w:rsidRDefault="00F21196" w:rsidP="00AB1C1F">
      <w:pPr>
        <w:rPr>
          <w:rFonts w:ascii="Arial" w:hAnsi="Arial" w:cs="Arial"/>
          <w:bCs/>
          <w:sz w:val="18"/>
          <w:szCs w:val="18"/>
          <w:u w:val="single"/>
          <w:lang w:val="es-BO"/>
        </w:rPr>
      </w:pPr>
    </w:p>
    <w:p w:rsidR="00F21196" w:rsidRPr="00CF627E" w:rsidRDefault="00F21196" w:rsidP="00AB1C1F">
      <w:pPr>
        <w:rPr>
          <w:rFonts w:ascii="Arial" w:hAnsi="Arial" w:cs="Arial"/>
          <w:b/>
          <w:sz w:val="18"/>
          <w:szCs w:val="18"/>
          <w:u w:val="single"/>
          <w:lang w:val="es-BO" w:eastAsia="es-EC"/>
        </w:rPr>
      </w:pPr>
      <w:r w:rsidRPr="00CF627E">
        <w:rPr>
          <w:rFonts w:ascii="Arial" w:hAnsi="Arial" w:cs="Arial"/>
          <w:b/>
          <w:sz w:val="18"/>
          <w:szCs w:val="18"/>
          <w:u w:val="single"/>
          <w:lang w:val="es-BO" w:eastAsia="es-EC"/>
        </w:rPr>
        <w:t>PUBLICACIONES REALIZADAS:</w:t>
      </w:r>
    </w:p>
    <w:p w:rsidR="00F21196" w:rsidRPr="00CF627E" w:rsidRDefault="00F21196" w:rsidP="00AB1C1F">
      <w:pPr>
        <w:rPr>
          <w:rFonts w:ascii="Arial" w:hAnsi="Arial" w:cs="Arial"/>
          <w:sz w:val="18"/>
          <w:szCs w:val="18"/>
          <w:lang w:val="es-BO"/>
        </w:rPr>
      </w:pPr>
    </w:p>
    <w:p w:rsidR="00F21196" w:rsidRPr="00CF627E" w:rsidRDefault="00F21196" w:rsidP="00AB1C1F">
      <w:pPr>
        <w:pStyle w:val="ListParagraph"/>
        <w:numPr>
          <w:ilvl w:val="0"/>
          <w:numId w:val="26"/>
        </w:numPr>
        <w:jc w:val="both"/>
        <w:rPr>
          <w:rFonts w:ascii="Arial" w:eastAsia="Times New Roman" w:hAnsi="Arial" w:cs="Arial"/>
          <w:color w:val="000000"/>
          <w:sz w:val="18"/>
          <w:szCs w:val="18"/>
          <w:lang w:eastAsia="es-ES"/>
        </w:rPr>
      </w:pPr>
      <w:r w:rsidRPr="00CF627E">
        <w:rPr>
          <w:rFonts w:ascii="Arial" w:eastAsia="Times New Roman" w:hAnsi="Arial" w:cs="Arial"/>
          <w:sz w:val="18"/>
          <w:szCs w:val="18"/>
          <w:lang w:eastAsia="es-EC"/>
        </w:rPr>
        <w:t>Co-autor en el artículo científico “</w:t>
      </w:r>
      <w:r w:rsidRPr="00CF627E">
        <w:rPr>
          <w:rFonts w:ascii="Arial" w:eastAsia="Times New Roman" w:hAnsi="Arial" w:cs="Arial"/>
          <w:color w:val="000000"/>
          <w:sz w:val="18"/>
          <w:szCs w:val="18"/>
          <w:lang w:eastAsia="es-ES"/>
        </w:rPr>
        <w:t>Valor nutricional, funcional y agroindustrial de la quinua en Ecuador”, libro de resúmenes del Simposio Internacional de la quinua, Universidad de Jujuy, Argentina, pg. 22-27, Noviembre, 2013.</w:t>
      </w:r>
    </w:p>
    <w:p w:rsidR="00F21196" w:rsidRPr="00CF627E" w:rsidRDefault="00F21196" w:rsidP="00AB1C1F">
      <w:pPr>
        <w:rPr>
          <w:rFonts w:ascii="Arial" w:hAnsi="Arial" w:cs="Arial"/>
          <w:b/>
          <w:sz w:val="18"/>
          <w:szCs w:val="18"/>
          <w:lang w:val="es-BO" w:eastAsia="es-EC"/>
        </w:rPr>
      </w:pPr>
    </w:p>
    <w:p w:rsidR="00F21196" w:rsidRPr="00CF627E" w:rsidRDefault="00F21196" w:rsidP="00AB1C1F">
      <w:pPr>
        <w:pStyle w:val="ListParagraph"/>
        <w:numPr>
          <w:ilvl w:val="0"/>
          <w:numId w:val="26"/>
        </w:numPr>
        <w:jc w:val="both"/>
        <w:rPr>
          <w:rFonts w:ascii="Arial" w:eastAsia="Times New Roman" w:hAnsi="Arial" w:cs="Arial"/>
          <w:sz w:val="18"/>
          <w:szCs w:val="18"/>
          <w:lang w:eastAsia="es-EC"/>
        </w:rPr>
      </w:pPr>
      <w:r w:rsidRPr="00CF627E">
        <w:rPr>
          <w:rFonts w:ascii="Arial" w:eastAsia="Times New Roman" w:hAnsi="Arial" w:cs="Arial"/>
          <w:sz w:val="18"/>
          <w:szCs w:val="18"/>
          <w:lang w:eastAsia="es-EC"/>
        </w:rPr>
        <w:t xml:space="preserve">Co-autor del libro “Nutrición, Procesamiento y Gastronomía de Raíces y Tubérculos Andinos en Ecuador: Una Revisión Bibliográfica de la Papa, Melloco, Oca, </w:t>
      </w:r>
      <w:proofErr w:type="spellStart"/>
      <w:r w:rsidRPr="00CF627E">
        <w:rPr>
          <w:rFonts w:ascii="Arial" w:eastAsia="Times New Roman" w:hAnsi="Arial" w:cs="Arial"/>
          <w:sz w:val="18"/>
          <w:szCs w:val="18"/>
          <w:lang w:eastAsia="es-EC"/>
        </w:rPr>
        <w:t>Mashua</w:t>
      </w:r>
      <w:proofErr w:type="spellEnd"/>
      <w:r w:rsidRPr="00CF627E">
        <w:rPr>
          <w:rFonts w:ascii="Arial" w:eastAsia="Times New Roman" w:hAnsi="Arial" w:cs="Arial"/>
          <w:sz w:val="18"/>
          <w:szCs w:val="18"/>
          <w:lang w:eastAsia="es-EC"/>
        </w:rPr>
        <w:t>, Zanahoria Blanca y Jícama”, fecha de publicación, Septiembre 2013.</w:t>
      </w:r>
    </w:p>
    <w:p w:rsidR="00F21196" w:rsidRPr="00CF627E" w:rsidRDefault="00F21196" w:rsidP="00AB1C1F">
      <w:pPr>
        <w:rPr>
          <w:rFonts w:ascii="Arial" w:hAnsi="Arial" w:cs="Arial"/>
          <w:b/>
          <w:sz w:val="18"/>
          <w:szCs w:val="18"/>
          <w:lang w:val="es-BO" w:eastAsia="es-EC"/>
        </w:rPr>
      </w:pPr>
    </w:p>
    <w:p w:rsidR="00F21196" w:rsidRPr="00CF627E" w:rsidRDefault="00F21196" w:rsidP="00AB1C1F">
      <w:pPr>
        <w:pStyle w:val="ListParagraph"/>
        <w:numPr>
          <w:ilvl w:val="0"/>
          <w:numId w:val="26"/>
        </w:numPr>
        <w:jc w:val="both"/>
        <w:rPr>
          <w:rFonts w:ascii="Arial" w:eastAsia="Times New Roman" w:hAnsi="Arial" w:cs="Arial"/>
          <w:sz w:val="18"/>
          <w:szCs w:val="18"/>
          <w:lang w:eastAsia="es-EC"/>
        </w:rPr>
      </w:pPr>
      <w:r w:rsidRPr="00CF627E">
        <w:rPr>
          <w:rFonts w:ascii="Arial" w:eastAsia="Times New Roman" w:hAnsi="Arial" w:cs="Arial"/>
          <w:sz w:val="18"/>
          <w:szCs w:val="18"/>
          <w:lang w:eastAsia="es-EC"/>
        </w:rPr>
        <w:t>Colaboración en el Proyecto “</w:t>
      </w:r>
      <w:r w:rsidRPr="00CF627E">
        <w:rPr>
          <w:rFonts w:ascii="Arial" w:hAnsi="Arial" w:cs="Arial"/>
          <w:bCs/>
          <w:sz w:val="18"/>
          <w:szCs w:val="18"/>
        </w:rPr>
        <w:t>utilización de materias primas alternativas en el desarrollo y evaluación de productos para el desayuno escolar”, Abril 2013.</w:t>
      </w:r>
    </w:p>
    <w:p w:rsidR="00F21196" w:rsidRPr="00CF627E" w:rsidRDefault="00F21196" w:rsidP="00AB1C1F">
      <w:pPr>
        <w:rPr>
          <w:rFonts w:ascii="Arial" w:hAnsi="Arial" w:cs="Arial"/>
          <w:sz w:val="18"/>
          <w:szCs w:val="18"/>
          <w:lang w:val="es-BO" w:eastAsia="es-EC"/>
        </w:rPr>
      </w:pPr>
    </w:p>
    <w:p w:rsidR="00F21196" w:rsidRPr="00CF627E" w:rsidRDefault="00F21196" w:rsidP="00AB1C1F">
      <w:pPr>
        <w:pStyle w:val="ListParagraph"/>
        <w:numPr>
          <w:ilvl w:val="0"/>
          <w:numId w:val="26"/>
        </w:numPr>
        <w:jc w:val="both"/>
        <w:rPr>
          <w:rFonts w:ascii="Arial" w:eastAsia="Times New Roman" w:hAnsi="Arial" w:cs="Arial"/>
          <w:sz w:val="18"/>
          <w:szCs w:val="18"/>
          <w:lang w:eastAsia="es-EC"/>
        </w:rPr>
      </w:pPr>
      <w:r w:rsidRPr="00CF627E">
        <w:rPr>
          <w:rFonts w:ascii="Arial" w:eastAsia="Times New Roman" w:hAnsi="Arial" w:cs="Arial"/>
          <w:sz w:val="18"/>
          <w:szCs w:val="18"/>
          <w:lang w:eastAsia="es-EC"/>
        </w:rPr>
        <w:lastRenderedPageBreak/>
        <w:t xml:space="preserve">Resumen presentado en el VIII Simposio Internacional de Recursos </w:t>
      </w:r>
      <w:proofErr w:type="spellStart"/>
      <w:r w:rsidRPr="00CF627E">
        <w:rPr>
          <w:rFonts w:ascii="Arial" w:eastAsia="Times New Roman" w:hAnsi="Arial" w:cs="Arial"/>
          <w:sz w:val="18"/>
          <w:szCs w:val="18"/>
          <w:lang w:eastAsia="es-EC"/>
        </w:rPr>
        <w:t>Fitogenéticos</w:t>
      </w:r>
      <w:proofErr w:type="spellEnd"/>
      <w:r w:rsidRPr="00CF627E">
        <w:rPr>
          <w:rFonts w:ascii="Arial" w:eastAsia="Times New Roman" w:hAnsi="Arial" w:cs="Arial"/>
          <w:sz w:val="18"/>
          <w:szCs w:val="18"/>
          <w:lang w:eastAsia="es-EC"/>
        </w:rPr>
        <w:t xml:space="preserve"> de América Latina y el Caribe – SIRGEALC, con el tema “</w:t>
      </w:r>
      <w:r w:rsidRPr="00CF627E">
        <w:rPr>
          <w:rFonts w:ascii="Arial" w:hAnsi="Arial" w:cs="Arial"/>
          <w:bCs/>
          <w:sz w:val="18"/>
          <w:szCs w:val="18"/>
        </w:rPr>
        <w:t>Estudio del efecto de la deshidratación osmótica y la fritura en la obtención de chips de oca (</w:t>
      </w:r>
      <w:proofErr w:type="spellStart"/>
      <w:r w:rsidRPr="00CF627E">
        <w:rPr>
          <w:rFonts w:ascii="Arial" w:hAnsi="Arial" w:cs="Arial"/>
          <w:bCs/>
          <w:i/>
          <w:iCs/>
          <w:sz w:val="18"/>
          <w:szCs w:val="18"/>
        </w:rPr>
        <w:t>Oxalis</w:t>
      </w:r>
      <w:proofErr w:type="spellEnd"/>
      <w:r w:rsidRPr="00CF627E">
        <w:rPr>
          <w:rFonts w:ascii="Arial" w:hAnsi="Arial" w:cs="Arial"/>
          <w:bCs/>
          <w:i/>
          <w:iCs/>
          <w:sz w:val="18"/>
          <w:szCs w:val="18"/>
        </w:rPr>
        <w:t xml:space="preserve"> tuberosa </w:t>
      </w:r>
      <w:r w:rsidRPr="00CF627E">
        <w:rPr>
          <w:rFonts w:ascii="Arial" w:hAnsi="Arial" w:cs="Arial"/>
          <w:bCs/>
          <w:sz w:val="18"/>
          <w:szCs w:val="18"/>
        </w:rPr>
        <w:t xml:space="preserve">mol.) y </w:t>
      </w:r>
      <w:proofErr w:type="spellStart"/>
      <w:r w:rsidRPr="00CF627E">
        <w:rPr>
          <w:rFonts w:ascii="Arial" w:hAnsi="Arial" w:cs="Arial"/>
          <w:bCs/>
          <w:sz w:val="18"/>
          <w:szCs w:val="18"/>
        </w:rPr>
        <w:t>mashua</w:t>
      </w:r>
      <w:proofErr w:type="spellEnd"/>
      <w:r w:rsidRPr="00CF627E">
        <w:rPr>
          <w:rFonts w:ascii="Arial" w:hAnsi="Arial" w:cs="Arial"/>
          <w:bCs/>
          <w:sz w:val="18"/>
          <w:szCs w:val="18"/>
        </w:rPr>
        <w:t xml:space="preserve"> (</w:t>
      </w:r>
      <w:proofErr w:type="spellStart"/>
      <w:r w:rsidRPr="00CF627E">
        <w:rPr>
          <w:rFonts w:ascii="Arial" w:hAnsi="Arial" w:cs="Arial"/>
          <w:bCs/>
          <w:i/>
          <w:iCs/>
          <w:sz w:val="18"/>
          <w:szCs w:val="18"/>
        </w:rPr>
        <w:t>Tropaeolum</w:t>
      </w:r>
      <w:proofErr w:type="spellEnd"/>
      <w:r w:rsidRPr="00CF627E">
        <w:rPr>
          <w:rFonts w:ascii="Arial" w:hAnsi="Arial" w:cs="Arial"/>
          <w:bCs/>
          <w:i/>
          <w:iCs/>
          <w:sz w:val="18"/>
          <w:szCs w:val="18"/>
        </w:rPr>
        <w:t xml:space="preserve"> </w:t>
      </w:r>
      <w:proofErr w:type="spellStart"/>
      <w:r w:rsidRPr="00CF627E">
        <w:rPr>
          <w:rFonts w:ascii="Arial" w:hAnsi="Arial" w:cs="Arial"/>
          <w:bCs/>
          <w:i/>
          <w:iCs/>
          <w:sz w:val="18"/>
          <w:szCs w:val="18"/>
        </w:rPr>
        <w:t>tuberosum</w:t>
      </w:r>
      <w:proofErr w:type="spellEnd"/>
      <w:r w:rsidRPr="00CF627E">
        <w:rPr>
          <w:rFonts w:ascii="Arial" w:hAnsi="Arial" w:cs="Arial"/>
          <w:bCs/>
          <w:i/>
          <w:iCs/>
          <w:sz w:val="18"/>
          <w:szCs w:val="18"/>
        </w:rPr>
        <w:t xml:space="preserve"> </w:t>
      </w:r>
      <w:r w:rsidRPr="00CF627E">
        <w:rPr>
          <w:rFonts w:ascii="Arial" w:hAnsi="Arial" w:cs="Arial"/>
          <w:bCs/>
          <w:sz w:val="18"/>
          <w:szCs w:val="18"/>
        </w:rPr>
        <w:t>r. y p.)”, ISBN 978-9942-07-215-3, pg. 510-512, Noviembre, 2011.</w:t>
      </w:r>
    </w:p>
    <w:p w:rsidR="00F21196" w:rsidRPr="00CF627E" w:rsidRDefault="00F21196" w:rsidP="00AB1C1F">
      <w:pPr>
        <w:rPr>
          <w:rFonts w:ascii="Arial" w:hAnsi="Arial" w:cs="Arial"/>
          <w:b/>
          <w:sz w:val="18"/>
          <w:szCs w:val="18"/>
          <w:u w:val="single"/>
          <w:lang w:val="es-BO"/>
        </w:rPr>
      </w:pPr>
    </w:p>
    <w:p w:rsidR="00F21196" w:rsidRDefault="00F21196" w:rsidP="00AB1C1F">
      <w:pPr>
        <w:rPr>
          <w:rFonts w:ascii="Arial" w:hAnsi="Arial" w:cs="Arial"/>
          <w:sz w:val="18"/>
          <w:szCs w:val="18"/>
          <w:lang w:val="es-BO"/>
        </w:rPr>
      </w:pPr>
      <w:r w:rsidRPr="00CF627E">
        <w:rPr>
          <w:rFonts w:ascii="Arial" w:hAnsi="Arial" w:cs="Arial"/>
          <w:b/>
          <w:sz w:val="18"/>
          <w:szCs w:val="18"/>
          <w:u w:val="single"/>
          <w:lang w:val="es-BO"/>
        </w:rPr>
        <w:t xml:space="preserve">DOMINIO DE SISTEMAS OPERATIVOS Y PAQUETES INFORMÁTICOS: </w:t>
      </w:r>
      <w:r w:rsidRPr="00CF627E">
        <w:rPr>
          <w:rFonts w:ascii="Arial" w:hAnsi="Arial" w:cs="Arial"/>
          <w:sz w:val="18"/>
          <w:szCs w:val="18"/>
          <w:lang w:val="es-BO"/>
        </w:rPr>
        <w:t xml:space="preserve">Word, Excel, </w:t>
      </w:r>
      <w:proofErr w:type="spellStart"/>
      <w:r w:rsidRPr="00CF627E">
        <w:rPr>
          <w:rFonts w:ascii="Arial" w:hAnsi="Arial" w:cs="Arial"/>
          <w:sz w:val="18"/>
          <w:szCs w:val="18"/>
          <w:lang w:val="es-BO"/>
        </w:rPr>
        <w:t>Power</w:t>
      </w:r>
      <w:proofErr w:type="spellEnd"/>
      <w:r w:rsidRPr="00CF627E">
        <w:rPr>
          <w:rFonts w:ascii="Arial" w:hAnsi="Arial" w:cs="Arial"/>
          <w:sz w:val="18"/>
          <w:szCs w:val="18"/>
          <w:lang w:val="es-BO"/>
        </w:rPr>
        <w:t xml:space="preserve"> Point, </w:t>
      </w:r>
      <w:proofErr w:type="spellStart"/>
      <w:r w:rsidRPr="00CF627E">
        <w:rPr>
          <w:rFonts w:ascii="Arial" w:hAnsi="Arial" w:cs="Arial"/>
          <w:sz w:val="18"/>
          <w:szCs w:val="18"/>
          <w:lang w:val="es-BO"/>
        </w:rPr>
        <w:t>Info</w:t>
      </w:r>
      <w:proofErr w:type="spellEnd"/>
      <w:r w:rsidRPr="00CF627E">
        <w:rPr>
          <w:rFonts w:ascii="Arial" w:hAnsi="Arial" w:cs="Arial"/>
          <w:sz w:val="18"/>
          <w:szCs w:val="18"/>
          <w:lang w:val="es-BO"/>
        </w:rPr>
        <w:t xml:space="preserve"> </w:t>
      </w:r>
      <w:proofErr w:type="spellStart"/>
      <w:r w:rsidRPr="00CF627E">
        <w:rPr>
          <w:rFonts w:ascii="Arial" w:hAnsi="Arial" w:cs="Arial"/>
          <w:sz w:val="18"/>
          <w:szCs w:val="18"/>
          <w:lang w:val="es-BO"/>
        </w:rPr>
        <w:t>Stat</w:t>
      </w:r>
      <w:proofErr w:type="spellEnd"/>
      <w:r w:rsidRPr="00CF627E">
        <w:rPr>
          <w:rFonts w:ascii="Arial" w:hAnsi="Arial" w:cs="Arial"/>
          <w:sz w:val="18"/>
          <w:szCs w:val="18"/>
          <w:lang w:val="es-BO"/>
        </w:rPr>
        <w:t xml:space="preserve">, </w:t>
      </w:r>
      <w:proofErr w:type="spellStart"/>
      <w:r w:rsidRPr="00CF627E">
        <w:rPr>
          <w:rFonts w:ascii="Arial" w:hAnsi="Arial" w:cs="Arial"/>
          <w:sz w:val="18"/>
          <w:szCs w:val="18"/>
          <w:lang w:val="es-BO"/>
        </w:rPr>
        <w:t>Statgraphics</w:t>
      </w:r>
      <w:proofErr w:type="spellEnd"/>
      <w:r w:rsidRPr="00CF627E">
        <w:rPr>
          <w:rFonts w:ascii="Arial" w:hAnsi="Arial" w:cs="Arial"/>
          <w:sz w:val="18"/>
          <w:szCs w:val="18"/>
          <w:lang w:val="es-BO"/>
        </w:rPr>
        <w:t xml:space="preserve"> </w:t>
      </w:r>
      <w:proofErr w:type="spellStart"/>
      <w:r w:rsidRPr="00CF627E">
        <w:rPr>
          <w:rFonts w:ascii="Arial" w:hAnsi="Arial" w:cs="Arial"/>
          <w:sz w:val="18"/>
          <w:szCs w:val="18"/>
          <w:lang w:val="es-BO"/>
        </w:rPr>
        <w:t>Centurion</w:t>
      </w:r>
      <w:proofErr w:type="spellEnd"/>
      <w:r w:rsidRPr="00CF627E">
        <w:rPr>
          <w:rFonts w:ascii="Arial" w:hAnsi="Arial" w:cs="Arial"/>
          <w:sz w:val="18"/>
          <w:szCs w:val="18"/>
          <w:lang w:val="es-BO"/>
        </w:rPr>
        <w:t xml:space="preserve"> XV, </w:t>
      </w:r>
      <w:proofErr w:type="spellStart"/>
      <w:r w:rsidRPr="00CF627E">
        <w:rPr>
          <w:rFonts w:ascii="Arial" w:hAnsi="Arial" w:cs="Arial"/>
          <w:sz w:val="18"/>
          <w:szCs w:val="18"/>
          <w:lang w:val="es-BO"/>
        </w:rPr>
        <w:t>Mstatc</w:t>
      </w:r>
      <w:proofErr w:type="spellEnd"/>
      <w:r w:rsidRPr="00CF627E">
        <w:rPr>
          <w:rFonts w:ascii="Arial" w:hAnsi="Arial" w:cs="Arial"/>
          <w:sz w:val="18"/>
          <w:szCs w:val="18"/>
          <w:lang w:val="es-BO"/>
        </w:rPr>
        <w:t xml:space="preserve"> 2.10. AUTOCAD</w:t>
      </w:r>
    </w:p>
    <w:p w:rsidR="00AB1C1F" w:rsidRDefault="00AB1C1F" w:rsidP="00AB1C1F">
      <w:pPr>
        <w:rPr>
          <w:rFonts w:ascii="Arial" w:hAnsi="Arial" w:cs="Arial"/>
          <w:sz w:val="18"/>
          <w:szCs w:val="18"/>
          <w:lang w:val="es-BO"/>
        </w:rPr>
      </w:pPr>
    </w:p>
    <w:p w:rsidR="00AB1C1F" w:rsidRDefault="00AB1C1F">
      <w:pPr>
        <w:widowControl/>
        <w:autoSpaceDE/>
        <w:autoSpaceDN/>
        <w:adjustRightInd/>
        <w:rPr>
          <w:rFonts w:ascii="Arial" w:hAnsi="Arial" w:cs="Arial"/>
          <w:sz w:val="18"/>
          <w:szCs w:val="18"/>
          <w:lang w:val="es-BO"/>
        </w:rPr>
      </w:pPr>
      <w:r>
        <w:rPr>
          <w:rFonts w:ascii="Arial" w:hAnsi="Arial" w:cs="Arial"/>
          <w:sz w:val="18"/>
          <w:szCs w:val="18"/>
          <w:lang w:val="es-BO"/>
        </w:rPr>
        <w:br w:type="page"/>
      </w:r>
    </w:p>
    <w:p w:rsidR="00F21196" w:rsidRPr="00CF627E" w:rsidRDefault="0024787C" w:rsidP="007423F9">
      <w:pPr>
        <w:rPr>
          <w:rFonts w:ascii="Arial" w:hAnsi="Arial" w:cs="Arial"/>
          <w:b/>
          <w:sz w:val="20"/>
          <w:szCs w:val="20"/>
          <w:lang w:val="es-BO"/>
        </w:rPr>
      </w:pPr>
      <w:r w:rsidRPr="00CF627E">
        <w:rPr>
          <w:noProof/>
        </w:rPr>
        <w:lastRenderedPageBreak/>
        <w:drawing>
          <wp:anchor distT="0" distB="0" distL="114300" distR="114300" simplePos="0" relativeHeight="251657728" behindDoc="0" locked="0" layoutInCell="1" allowOverlap="1">
            <wp:simplePos x="0" y="0"/>
            <wp:positionH relativeFrom="column">
              <wp:posOffset>4472940</wp:posOffset>
            </wp:positionH>
            <wp:positionV relativeFrom="paragraph">
              <wp:posOffset>-394335</wp:posOffset>
            </wp:positionV>
            <wp:extent cx="1182370" cy="1476375"/>
            <wp:effectExtent l="38100" t="19050" r="17780" b="28575"/>
            <wp:wrapNone/>
            <wp:docPr id="6" name="Imagen 1" descr="yopy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yopyopi"/>
                    <pic:cNvPicPr>
                      <a:picLocks noChangeAspect="1" noChangeArrowheads="1"/>
                    </pic:cNvPicPr>
                  </pic:nvPicPr>
                  <pic:blipFill>
                    <a:blip r:embed="rId17" cstate="print"/>
                    <a:srcRect l="16170" t="8209"/>
                    <a:stretch>
                      <a:fillRect/>
                    </a:stretch>
                  </pic:blipFill>
                  <pic:spPr bwMode="auto">
                    <a:xfrm>
                      <a:off x="0" y="0"/>
                      <a:ext cx="1182370" cy="1476375"/>
                    </a:xfrm>
                    <a:prstGeom prst="rect">
                      <a:avLst/>
                    </a:prstGeom>
                    <a:noFill/>
                    <a:ln w="19050">
                      <a:solidFill>
                        <a:srgbClr val="000000"/>
                      </a:solidFill>
                      <a:miter lim="800000"/>
                      <a:headEnd/>
                      <a:tailEnd/>
                    </a:ln>
                  </pic:spPr>
                </pic:pic>
              </a:graphicData>
            </a:graphic>
          </wp:anchor>
        </w:drawing>
      </w:r>
      <w:r w:rsidR="00F21196" w:rsidRPr="00CF627E">
        <w:rPr>
          <w:rFonts w:ascii="Arial" w:hAnsi="Arial" w:cs="Arial"/>
          <w:b/>
          <w:lang w:val="es-BO"/>
        </w:rPr>
        <w:t>CURRICULUM VITAE</w:t>
      </w:r>
    </w:p>
    <w:tbl>
      <w:tblPr>
        <w:tblW w:w="0" w:type="auto"/>
        <w:tblBorders>
          <w:bottom w:val="double" w:sz="12" w:space="0" w:color="auto"/>
          <w:insideH w:val="double" w:sz="12" w:space="0" w:color="auto"/>
          <w:insideV w:val="double" w:sz="12" w:space="0" w:color="auto"/>
        </w:tblBorders>
        <w:tblLook w:val="04A0" w:firstRow="1" w:lastRow="0" w:firstColumn="1" w:lastColumn="0" w:noHBand="0" w:noVBand="1"/>
      </w:tblPr>
      <w:tblGrid>
        <w:gridCol w:w="8862"/>
      </w:tblGrid>
      <w:tr w:rsidR="00F21196" w:rsidRPr="00CF627E" w:rsidTr="00BC40C1">
        <w:tc>
          <w:tcPr>
            <w:tcW w:w="8978" w:type="dxa"/>
            <w:shd w:val="clear" w:color="auto" w:fill="auto"/>
          </w:tcPr>
          <w:p w:rsidR="00F21196" w:rsidRPr="00CF627E" w:rsidRDefault="00F21196" w:rsidP="00BC40C1">
            <w:pPr>
              <w:rPr>
                <w:rFonts w:ascii="Arial" w:hAnsi="Arial" w:cs="Arial"/>
                <w:b/>
                <w:sz w:val="20"/>
                <w:szCs w:val="20"/>
                <w:lang w:val="es-BO"/>
              </w:rPr>
            </w:pPr>
            <w:r w:rsidRPr="00CF627E">
              <w:rPr>
                <w:rFonts w:ascii="Arial" w:hAnsi="Arial" w:cs="Arial"/>
                <w:b/>
                <w:sz w:val="20"/>
                <w:szCs w:val="20"/>
                <w:lang w:val="es-BO"/>
              </w:rPr>
              <w:t>INFORMACIÓN PERSONAL:</w:t>
            </w:r>
          </w:p>
        </w:tc>
      </w:tr>
    </w:tbl>
    <w:p w:rsidR="00F21196" w:rsidRPr="00CF627E" w:rsidRDefault="00F21196" w:rsidP="00F21196">
      <w:pPr>
        <w:rPr>
          <w:rFonts w:ascii="Arial" w:hAnsi="Arial" w:cs="Arial"/>
          <w:sz w:val="20"/>
          <w:szCs w:val="20"/>
          <w:lang w:val="es-BO"/>
        </w:rPr>
      </w:pPr>
      <w:r w:rsidRPr="00CF627E">
        <w:rPr>
          <w:rFonts w:ascii="Arial" w:hAnsi="Arial" w:cs="Arial"/>
          <w:b/>
          <w:sz w:val="20"/>
          <w:szCs w:val="20"/>
          <w:lang w:val="es-BO"/>
        </w:rPr>
        <w:t>Nombre:</w:t>
      </w:r>
      <w:r w:rsidRPr="00CF627E">
        <w:rPr>
          <w:rFonts w:ascii="Arial" w:hAnsi="Arial" w:cs="Arial"/>
          <w:sz w:val="20"/>
          <w:szCs w:val="20"/>
          <w:lang w:val="es-BO"/>
        </w:rPr>
        <w:tab/>
      </w:r>
      <w:r w:rsidRPr="00CF627E">
        <w:rPr>
          <w:rFonts w:ascii="Arial" w:hAnsi="Arial" w:cs="Arial"/>
          <w:sz w:val="20"/>
          <w:szCs w:val="20"/>
          <w:lang w:val="es-BO"/>
        </w:rPr>
        <w:tab/>
        <w:t xml:space="preserve">María Belén </w:t>
      </w:r>
      <w:proofErr w:type="spellStart"/>
      <w:r w:rsidRPr="00CF627E">
        <w:rPr>
          <w:rFonts w:ascii="Arial" w:hAnsi="Arial" w:cs="Arial"/>
          <w:sz w:val="20"/>
          <w:szCs w:val="20"/>
          <w:lang w:val="es-BO"/>
        </w:rPr>
        <w:t>Quelal</w:t>
      </w:r>
      <w:proofErr w:type="spellEnd"/>
      <w:r w:rsidRPr="00CF627E">
        <w:rPr>
          <w:rFonts w:ascii="Arial" w:hAnsi="Arial" w:cs="Arial"/>
          <w:sz w:val="20"/>
          <w:szCs w:val="20"/>
          <w:lang w:val="es-BO"/>
        </w:rPr>
        <w:t xml:space="preserve"> Tapia</w:t>
      </w:r>
    </w:p>
    <w:p w:rsidR="00F21196" w:rsidRPr="00CF627E" w:rsidRDefault="00F21196" w:rsidP="00F21196">
      <w:pPr>
        <w:rPr>
          <w:rFonts w:ascii="Arial" w:hAnsi="Arial" w:cs="Arial"/>
          <w:sz w:val="20"/>
          <w:szCs w:val="20"/>
          <w:lang w:val="es-BO"/>
        </w:rPr>
      </w:pPr>
      <w:r w:rsidRPr="00CF627E">
        <w:rPr>
          <w:rFonts w:ascii="Arial" w:hAnsi="Arial" w:cs="Arial"/>
          <w:b/>
          <w:sz w:val="20"/>
          <w:szCs w:val="20"/>
          <w:lang w:val="es-BO"/>
        </w:rPr>
        <w:t>Cédula Identidad:</w:t>
      </w:r>
      <w:r w:rsidRPr="00CF627E">
        <w:rPr>
          <w:rFonts w:ascii="Arial" w:hAnsi="Arial" w:cs="Arial"/>
          <w:b/>
          <w:sz w:val="20"/>
          <w:szCs w:val="20"/>
          <w:lang w:val="es-BO"/>
        </w:rPr>
        <w:tab/>
      </w:r>
      <w:r w:rsidRPr="00CF627E">
        <w:rPr>
          <w:rFonts w:ascii="Arial" w:hAnsi="Arial" w:cs="Arial"/>
          <w:sz w:val="20"/>
          <w:szCs w:val="20"/>
          <w:lang w:val="es-BO"/>
        </w:rPr>
        <w:t>1722582390</w:t>
      </w:r>
    </w:p>
    <w:p w:rsidR="00F21196" w:rsidRPr="00CF627E" w:rsidRDefault="00F21196" w:rsidP="00F21196">
      <w:pPr>
        <w:rPr>
          <w:rFonts w:ascii="Arial" w:hAnsi="Arial" w:cs="Arial"/>
          <w:sz w:val="20"/>
          <w:szCs w:val="20"/>
          <w:lang w:val="es-BO"/>
        </w:rPr>
      </w:pPr>
      <w:r w:rsidRPr="00CF627E">
        <w:rPr>
          <w:rFonts w:ascii="Arial" w:hAnsi="Arial" w:cs="Arial"/>
          <w:b/>
          <w:sz w:val="20"/>
          <w:szCs w:val="20"/>
          <w:lang w:val="es-BO"/>
        </w:rPr>
        <w:t>Fecha de nacimiento</w:t>
      </w:r>
      <w:r w:rsidRPr="00CF627E">
        <w:rPr>
          <w:rFonts w:ascii="Arial" w:hAnsi="Arial" w:cs="Arial"/>
          <w:sz w:val="20"/>
          <w:szCs w:val="20"/>
          <w:lang w:val="es-BO"/>
        </w:rPr>
        <w:t xml:space="preserve">   07-08-1988</w:t>
      </w:r>
    </w:p>
    <w:p w:rsidR="00F21196" w:rsidRPr="00CF627E" w:rsidRDefault="00F21196" w:rsidP="00F21196">
      <w:pPr>
        <w:rPr>
          <w:rFonts w:ascii="Arial" w:hAnsi="Arial" w:cs="Arial"/>
          <w:sz w:val="20"/>
          <w:szCs w:val="20"/>
          <w:lang w:val="es-BO"/>
        </w:rPr>
      </w:pPr>
      <w:r w:rsidRPr="00CF627E">
        <w:rPr>
          <w:rFonts w:ascii="Arial" w:hAnsi="Arial" w:cs="Arial"/>
          <w:b/>
          <w:sz w:val="20"/>
          <w:szCs w:val="20"/>
          <w:lang w:val="es-BO"/>
        </w:rPr>
        <w:t>Nacionalidad</w:t>
      </w:r>
      <w:r w:rsidRPr="00CF627E">
        <w:rPr>
          <w:rFonts w:ascii="Arial" w:hAnsi="Arial" w:cs="Arial"/>
          <w:sz w:val="20"/>
          <w:szCs w:val="20"/>
          <w:lang w:val="es-BO"/>
        </w:rPr>
        <w:t>:</w:t>
      </w:r>
      <w:r w:rsidRPr="00CF627E">
        <w:rPr>
          <w:rFonts w:ascii="Arial" w:hAnsi="Arial" w:cs="Arial"/>
          <w:sz w:val="20"/>
          <w:szCs w:val="20"/>
          <w:lang w:val="es-BO"/>
        </w:rPr>
        <w:tab/>
      </w:r>
      <w:r w:rsidRPr="00CF627E">
        <w:rPr>
          <w:rFonts w:ascii="Arial" w:hAnsi="Arial" w:cs="Arial"/>
          <w:sz w:val="20"/>
          <w:szCs w:val="20"/>
          <w:lang w:val="es-BO"/>
        </w:rPr>
        <w:tab/>
        <w:t>Ecuatoriana</w:t>
      </w:r>
    </w:p>
    <w:p w:rsidR="00F21196" w:rsidRPr="00CF627E" w:rsidRDefault="00F21196" w:rsidP="00F21196">
      <w:pPr>
        <w:rPr>
          <w:rFonts w:ascii="Arial" w:hAnsi="Arial" w:cs="Arial"/>
          <w:sz w:val="20"/>
          <w:szCs w:val="20"/>
          <w:lang w:val="es-BO"/>
        </w:rPr>
      </w:pPr>
      <w:r w:rsidRPr="00CF627E">
        <w:rPr>
          <w:rFonts w:ascii="Arial" w:hAnsi="Arial" w:cs="Arial"/>
          <w:b/>
          <w:sz w:val="20"/>
          <w:szCs w:val="20"/>
          <w:lang w:val="es-BO"/>
        </w:rPr>
        <w:t xml:space="preserve">Dirección: </w:t>
      </w:r>
      <w:r w:rsidRPr="00CF627E">
        <w:rPr>
          <w:rFonts w:ascii="Arial" w:hAnsi="Arial" w:cs="Arial"/>
          <w:b/>
          <w:sz w:val="20"/>
          <w:szCs w:val="20"/>
          <w:lang w:val="es-BO"/>
        </w:rPr>
        <w:tab/>
      </w:r>
      <w:r w:rsidRPr="00CF627E">
        <w:rPr>
          <w:rFonts w:ascii="Arial" w:hAnsi="Arial" w:cs="Arial"/>
          <w:b/>
          <w:sz w:val="20"/>
          <w:szCs w:val="20"/>
          <w:lang w:val="es-BO"/>
        </w:rPr>
        <w:tab/>
      </w:r>
      <w:proofErr w:type="spellStart"/>
      <w:r w:rsidRPr="00CF627E">
        <w:rPr>
          <w:rFonts w:ascii="Arial" w:hAnsi="Arial" w:cs="Arial"/>
          <w:sz w:val="20"/>
          <w:szCs w:val="20"/>
          <w:lang w:val="es-BO"/>
        </w:rPr>
        <w:t>Pomasqui</w:t>
      </w:r>
      <w:proofErr w:type="spellEnd"/>
      <w:r w:rsidRPr="00CF627E">
        <w:rPr>
          <w:rFonts w:ascii="Arial" w:hAnsi="Arial" w:cs="Arial"/>
          <w:sz w:val="20"/>
          <w:szCs w:val="20"/>
          <w:lang w:val="es-BO"/>
        </w:rPr>
        <w:t>, Santa Teresa E5-45 y 9 de Octubre.</w:t>
      </w:r>
    </w:p>
    <w:p w:rsidR="00F21196" w:rsidRPr="00CF627E" w:rsidRDefault="00F21196" w:rsidP="00F21196">
      <w:pPr>
        <w:rPr>
          <w:rFonts w:ascii="Arial" w:hAnsi="Arial" w:cs="Arial"/>
          <w:sz w:val="20"/>
          <w:szCs w:val="20"/>
          <w:lang w:val="es-BO"/>
        </w:rPr>
      </w:pPr>
      <w:r w:rsidRPr="00CF627E">
        <w:rPr>
          <w:rFonts w:ascii="Arial" w:hAnsi="Arial" w:cs="Arial"/>
          <w:b/>
          <w:sz w:val="20"/>
          <w:szCs w:val="20"/>
          <w:lang w:val="es-BO"/>
        </w:rPr>
        <w:t>Teléfono:</w:t>
      </w:r>
      <w:r w:rsidRPr="00CF627E">
        <w:rPr>
          <w:rFonts w:ascii="Arial" w:hAnsi="Arial" w:cs="Arial"/>
          <w:b/>
          <w:sz w:val="20"/>
          <w:szCs w:val="20"/>
          <w:lang w:val="es-BO"/>
        </w:rPr>
        <w:tab/>
      </w:r>
      <w:r w:rsidRPr="00CF627E">
        <w:rPr>
          <w:rFonts w:ascii="Arial" w:hAnsi="Arial" w:cs="Arial"/>
          <w:b/>
          <w:sz w:val="20"/>
          <w:szCs w:val="20"/>
          <w:lang w:val="es-BO"/>
        </w:rPr>
        <w:tab/>
      </w:r>
      <w:r w:rsidRPr="00CF627E">
        <w:rPr>
          <w:rFonts w:ascii="Arial" w:hAnsi="Arial" w:cs="Arial"/>
          <w:sz w:val="20"/>
          <w:szCs w:val="20"/>
          <w:lang w:val="es-BO"/>
        </w:rPr>
        <w:t>(593)2354469</w:t>
      </w:r>
      <w:r w:rsidRPr="00CF627E">
        <w:rPr>
          <w:rFonts w:ascii="Arial" w:hAnsi="Arial" w:cs="Arial"/>
          <w:b/>
          <w:sz w:val="20"/>
          <w:szCs w:val="20"/>
          <w:lang w:val="es-BO"/>
        </w:rPr>
        <w:t xml:space="preserve">- </w:t>
      </w:r>
      <w:r w:rsidRPr="00CF627E">
        <w:rPr>
          <w:rFonts w:ascii="Arial" w:hAnsi="Arial" w:cs="Arial"/>
          <w:sz w:val="20"/>
          <w:szCs w:val="20"/>
          <w:lang w:val="es-BO"/>
        </w:rPr>
        <w:t>0999755510</w:t>
      </w:r>
    </w:p>
    <w:p w:rsidR="00F21196" w:rsidRPr="00CF627E" w:rsidRDefault="00F21196" w:rsidP="00F21196">
      <w:pPr>
        <w:rPr>
          <w:rFonts w:ascii="Arial" w:hAnsi="Arial" w:cs="Arial"/>
          <w:lang w:val="es-BO"/>
        </w:rPr>
      </w:pPr>
      <w:r w:rsidRPr="00CF627E">
        <w:rPr>
          <w:rFonts w:ascii="Arial" w:hAnsi="Arial" w:cs="Arial"/>
          <w:b/>
          <w:sz w:val="20"/>
          <w:szCs w:val="20"/>
          <w:lang w:val="es-BO"/>
        </w:rPr>
        <w:t>Correo electrónico:</w:t>
      </w:r>
      <w:r w:rsidRPr="00CF627E">
        <w:rPr>
          <w:rFonts w:ascii="Arial" w:hAnsi="Arial" w:cs="Arial"/>
          <w:sz w:val="20"/>
          <w:szCs w:val="20"/>
          <w:lang w:val="es-BO"/>
        </w:rPr>
        <w:tab/>
      </w:r>
      <w:hyperlink r:id="rId18" w:history="1">
        <w:r w:rsidRPr="00CF627E">
          <w:rPr>
            <w:rStyle w:val="Hyperlink"/>
            <w:rFonts w:ascii="Arial" w:hAnsi="Arial" w:cs="Arial"/>
            <w:sz w:val="20"/>
            <w:szCs w:val="20"/>
            <w:lang w:val="es-BO"/>
          </w:rPr>
          <w:t>belen_quelal@hotmail.com</w:t>
        </w:r>
      </w:hyperlink>
      <w:r w:rsidRPr="00CF627E">
        <w:rPr>
          <w:rFonts w:ascii="Arial" w:hAnsi="Arial" w:cs="Arial"/>
          <w:lang w:val="es-BO"/>
        </w:rPr>
        <w:t xml:space="preserve"> -  </w:t>
      </w:r>
      <w:hyperlink r:id="rId19" w:history="1">
        <w:r w:rsidRPr="00CF627E">
          <w:rPr>
            <w:rStyle w:val="Hyperlink"/>
            <w:rFonts w:ascii="Arial" w:hAnsi="Arial" w:cs="Arial"/>
            <w:lang w:val="es-BO"/>
          </w:rPr>
          <w:t>maria.quelal@iniap.gob.ec</w:t>
        </w:r>
      </w:hyperlink>
    </w:p>
    <w:tbl>
      <w:tblPr>
        <w:tblW w:w="0" w:type="auto"/>
        <w:tblBorders>
          <w:bottom w:val="double" w:sz="12" w:space="0" w:color="auto"/>
        </w:tblBorders>
        <w:tblLook w:val="04A0" w:firstRow="1" w:lastRow="0" w:firstColumn="1" w:lastColumn="0" w:noHBand="0" w:noVBand="1"/>
      </w:tblPr>
      <w:tblGrid>
        <w:gridCol w:w="8862"/>
      </w:tblGrid>
      <w:tr w:rsidR="00F21196" w:rsidRPr="00CF627E" w:rsidTr="00BC40C1">
        <w:tc>
          <w:tcPr>
            <w:tcW w:w="8978" w:type="dxa"/>
            <w:shd w:val="clear" w:color="auto" w:fill="auto"/>
          </w:tcPr>
          <w:p w:rsidR="00F21196" w:rsidRPr="00CF627E" w:rsidRDefault="00F21196" w:rsidP="00BC40C1">
            <w:pPr>
              <w:rPr>
                <w:rFonts w:ascii="Arial" w:hAnsi="Arial" w:cs="Arial"/>
                <w:b/>
                <w:sz w:val="20"/>
                <w:szCs w:val="20"/>
                <w:lang w:val="es-BO"/>
              </w:rPr>
            </w:pPr>
            <w:r w:rsidRPr="00CF627E">
              <w:rPr>
                <w:rFonts w:ascii="Arial" w:hAnsi="Arial" w:cs="Arial"/>
                <w:b/>
                <w:sz w:val="20"/>
                <w:szCs w:val="20"/>
                <w:lang w:val="es-BO"/>
              </w:rPr>
              <w:t>EDUCACIÓN Y FORMACIÓN:</w:t>
            </w:r>
          </w:p>
        </w:tc>
      </w:tr>
    </w:tbl>
    <w:p w:rsidR="00F21196" w:rsidRPr="00CF627E" w:rsidRDefault="00F21196" w:rsidP="000F4CCE">
      <w:pPr>
        <w:pStyle w:val="ListParagraph"/>
        <w:numPr>
          <w:ilvl w:val="0"/>
          <w:numId w:val="31"/>
        </w:numPr>
        <w:ind w:left="0"/>
        <w:jc w:val="both"/>
        <w:rPr>
          <w:rFonts w:ascii="Arial" w:hAnsi="Arial" w:cs="Arial"/>
          <w:sz w:val="20"/>
          <w:szCs w:val="20"/>
        </w:rPr>
      </w:pPr>
      <w:r w:rsidRPr="00CF627E">
        <w:rPr>
          <w:rFonts w:ascii="Arial" w:hAnsi="Arial" w:cs="Arial"/>
          <w:sz w:val="20"/>
          <w:szCs w:val="20"/>
        </w:rPr>
        <w:t>Egresada de la Especialización en Creación de Empresas en la Universidad Andina Simón Bolívar.</w:t>
      </w:r>
    </w:p>
    <w:p w:rsidR="00F21196" w:rsidRPr="00CF627E" w:rsidRDefault="00F21196" w:rsidP="000F4CCE">
      <w:pPr>
        <w:pStyle w:val="ListParagraph"/>
        <w:numPr>
          <w:ilvl w:val="0"/>
          <w:numId w:val="28"/>
        </w:numPr>
        <w:ind w:left="0"/>
        <w:jc w:val="both"/>
        <w:rPr>
          <w:rFonts w:ascii="Arial" w:hAnsi="Arial" w:cs="Arial"/>
          <w:sz w:val="20"/>
          <w:szCs w:val="20"/>
        </w:rPr>
      </w:pPr>
      <w:r w:rsidRPr="00CF627E">
        <w:rPr>
          <w:rFonts w:ascii="Arial" w:hAnsi="Arial" w:cs="Arial"/>
          <w:sz w:val="20"/>
          <w:szCs w:val="20"/>
        </w:rPr>
        <w:t>Ingeniera de Alimentos de la Universidad Tecnológica Equinoccial.</w:t>
      </w:r>
    </w:p>
    <w:p w:rsidR="00F21196" w:rsidRPr="00CF627E" w:rsidRDefault="00F21196" w:rsidP="000F4CCE">
      <w:pPr>
        <w:pStyle w:val="ListParagraph"/>
        <w:numPr>
          <w:ilvl w:val="0"/>
          <w:numId w:val="27"/>
        </w:numPr>
        <w:ind w:left="0"/>
        <w:jc w:val="both"/>
        <w:rPr>
          <w:rFonts w:ascii="Arial" w:hAnsi="Arial" w:cs="Arial"/>
          <w:sz w:val="20"/>
          <w:szCs w:val="20"/>
        </w:rPr>
      </w:pPr>
      <w:r w:rsidRPr="00CF627E">
        <w:rPr>
          <w:rFonts w:ascii="Arial" w:hAnsi="Arial" w:cs="Arial"/>
          <w:sz w:val="20"/>
          <w:szCs w:val="20"/>
        </w:rPr>
        <w:t>Bachiller de Ciencias Especialización Físico Matemático de la Unidad Educativa “La Providencia”.</w:t>
      </w:r>
    </w:p>
    <w:p w:rsidR="00F21196" w:rsidRPr="00CF627E" w:rsidRDefault="00F21196" w:rsidP="000F4CCE">
      <w:pPr>
        <w:pStyle w:val="ListParagraph"/>
        <w:numPr>
          <w:ilvl w:val="0"/>
          <w:numId w:val="27"/>
        </w:numPr>
        <w:ind w:left="0"/>
        <w:jc w:val="both"/>
        <w:rPr>
          <w:rFonts w:ascii="Arial" w:hAnsi="Arial" w:cs="Arial"/>
          <w:sz w:val="20"/>
          <w:szCs w:val="20"/>
        </w:rPr>
      </w:pPr>
      <w:r w:rsidRPr="00CF627E">
        <w:rPr>
          <w:rFonts w:ascii="Arial" w:hAnsi="Arial" w:cs="Arial"/>
          <w:sz w:val="20"/>
          <w:szCs w:val="20"/>
        </w:rPr>
        <w:t>Educación primaria en la Escuela San José de la Providencia.</w:t>
      </w:r>
    </w:p>
    <w:p w:rsidR="00F21196" w:rsidRPr="00CF627E" w:rsidRDefault="00F21196" w:rsidP="000F4CCE">
      <w:pPr>
        <w:pStyle w:val="ListParagraph"/>
        <w:numPr>
          <w:ilvl w:val="0"/>
          <w:numId w:val="27"/>
        </w:numPr>
        <w:ind w:left="0"/>
        <w:jc w:val="both"/>
        <w:rPr>
          <w:rFonts w:ascii="Arial" w:hAnsi="Arial" w:cs="Arial"/>
          <w:sz w:val="20"/>
          <w:szCs w:val="20"/>
        </w:rPr>
      </w:pPr>
    </w:p>
    <w:tbl>
      <w:tblPr>
        <w:tblW w:w="0" w:type="auto"/>
        <w:tblBorders>
          <w:bottom w:val="double" w:sz="12" w:space="0" w:color="auto"/>
        </w:tblBorders>
        <w:tblLook w:val="04A0" w:firstRow="1" w:lastRow="0" w:firstColumn="1" w:lastColumn="0" w:noHBand="0" w:noVBand="1"/>
      </w:tblPr>
      <w:tblGrid>
        <w:gridCol w:w="8862"/>
      </w:tblGrid>
      <w:tr w:rsidR="00F21196" w:rsidRPr="00422E99" w:rsidTr="00BC40C1">
        <w:tc>
          <w:tcPr>
            <w:tcW w:w="8978" w:type="dxa"/>
            <w:shd w:val="clear" w:color="auto" w:fill="auto"/>
          </w:tcPr>
          <w:p w:rsidR="00F21196" w:rsidRPr="00CF627E" w:rsidRDefault="00F21196" w:rsidP="00BC40C1">
            <w:pPr>
              <w:rPr>
                <w:rFonts w:ascii="Arial" w:hAnsi="Arial" w:cs="Arial"/>
                <w:b/>
                <w:sz w:val="20"/>
                <w:szCs w:val="20"/>
                <w:lang w:val="es-BO"/>
              </w:rPr>
            </w:pPr>
            <w:r w:rsidRPr="00CF627E">
              <w:rPr>
                <w:rFonts w:ascii="Arial" w:hAnsi="Arial" w:cs="Arial"/>
                <w:b/>
                <w:sz w:val="20"/>
                <w:szCs w:val="20"/>
                <w:lang w:val="es-BO"/>
              </w:rPr>
              <w:t xml:space="preserve">CURSOS REALIZADOS: 20 Cursos realizados a nivel nacional e internacional </w:t>
            </w:r>
          </w:p>
          <w:p w:rsidR="00F21196" w:rsidRPr="00CF627E" w:rsidRDefault="00F21196" w:rsidP="00BC40C1">
            <w:pPr>
              <w:rPr>
                <w:rFonts w:ascii="Arial" w:hAnsi="Arial" w:cs="Arial"/>
                <w:b/>
                <w:sz w:val="20"/>
                <w:szCs w:val="20"/>
                <w:lang w:val="es-BO"/>
              </w:rPr>
            </w:pPr>
          </w:p>
        </w:tc>
      </w:tr>
      <w:tr w:rsidR="00F21196" w:rsidRPr="00CF627E" w:rsidTr="00BC40C1">
        <w:tc>
          <w:tcPr>
            <w:tcW w:w="8978" w:type="dxa"/>
            <w:shd w:val="clear" w:color="auto" w:fill="auto"/>
          </w:tcPr>
          <w:p w:rsidR="00F21196" w:rsidRPr="00CF627E" w:rsidRDefault="00F21196" w:rsidP="00BC40C1">
            <w:pPr>
              <w:rPr>
                <w:rFonts w:ascii="Arial" w:hAnsi="Arial" w:cs="Arial"/>
                <w:b/>
                <w:sz w:val="20"/>
                <w:szCs w:val="20"/>
                <w:lang w:val="es-BO"/>
              </w:rPr>
            </w:pPr>
            <w:r w:rsidRPr="00CF627E">
              <w:rPr>
                <w:rFonts w:ascii="Arial" w:hAnsi="Arial" w:cs="Arial"/>
                <w:b/>
                <w:sz w:val="20"/>
                <w:szCs w:val="20"/>
                <w:lang w:val="es-BO"/>
              </w:rPr>
              <w:t>EXPERIENCIA LABORAL:</w:t>
            </w:r>
          </w:p>
        </w:tc>
      </w:tr>
    </w:tbl>
    <w:p w:rsidR="00F21196" w:rsidRPr="00CF627E" w:rsidRDefault="00F21196" w:rsidP="00F21196">
      <w:pPr>
        <w:rPr>
          <w:rFonts w:ascii="Arial" w:hAnsi="Arial" w:cs="Arial"/>
          <w:sz w:val="20"/>
          <w:szCs w:val="20"/>
          <w:lang w:val="es-BO"/>
        </w:rPr>
      </w:pPr>
    </w:p>
    <w:p w:rsidR="00F21196" w:rsidRPr="00CF627E" w:rsidRDefault="00F21196" w:rsidP="00F21196">
      <w:pPr>
        <w:rPr>
          <w:rFonts w:ascii="Arial" w:hAnsi="Arial" w:cs="Arial"/>
          <w:sz w:val="20"/>
          <w:szCs w:val="20"/>
          <w:lang w:val="es-BO"/>
        </w:rPr>
      </w:pPr>
      <w:r w:rsidRPr="00CF627E">
        <w:rPr>
          <w:rFonts w:ascii="Arial" w:hAnsi="Arial" w:cs="Arial"/>
          <w:b/>
          <w:sz w:val="20"/>
          <w:szCs w:val="20"/>
          <w:lang w:val="es-BO"/>
        </w:rPr>
        <w:t>Servidor Público 2 (Investigador Agropecuario 1</w:t>
      </w:r>
      <w:r w:rsidRPr="00CF627E">
        <w:rPr>
          <w:rFonts w:ascii="Arial" w:hAnsi="Arial" w:cs="Arial"/>
          <w:sz w:val="20"/>
          <w:szCs w:val="20"/>
          <w:lang w:val="es-BO"/>
        </w:rPr>
        <w:t>) - INIAP - Estación Experimental Santa Catalina. Desde el 01 de enero de 2014 hasta la actualidad.- Proyecto “Seguridad Alimentaria”.</w:t>
      </w:r>
    </w:p>
    <w:p w:rsidR="00F21196" w:rsidRPr="00CF627E" w:rsidRDefault="00F21196" w:rsidP="00F21196">
      <w:pPr>
        <w:rPr>
          <w:rFonts w:ascii="Arial" w:hAnsi="Arial" w:cs="Arial"/>
          <w:b/>
          <w:sz w:val="20"/>
          <w:szCs w:val="20"/>
          <w:lang w:val="es-BO"/>
        </w:rPr>
      </w:pPr>
      <w:r w:rsidRPr="00CF627E">
        <w:rPr>
          <w:rFonts w:ascii="Arial" w:hAnsi="Arial" w:cs="Arial"/>
          <w:b/>
          <w:sz w:val="20"/>
          <w:szCs w:val="20"/>
          <w:lang w:val="es-BO"/>
        </w:rPr>
        <w:t xml:space="preserve">Funciones: </w:t>
      </w:r>
      <w:r w:rsidRPr="00CF627E">
        <w:rPr>
          <w:rFonts w:ascii="Arial" w:hAnsi="Arial" w:cs="Arial"/>
          <w:sz w:val="20"/>
          <w:szCs w:val="20"/>
          <w:lang w:val="es-BO"/>
        </w:rPr>
        <w:t>Desarrollo de nuevos productos, determinación de su aporte nutricional y ensayos de estabilidad. Elaboración de fichas técnicas, diagramas de flujo, análisis de costos; y validación de tecnologías y productos desarrollados a nivel de planta piloto, pequeña y mediana industria, y consumidores.</w:t>
      </w:r>
    </w:p>
    <w:p w:rsidR="00F21196" w:rsidRPr="00CF627E" w:rsidRDefault="00F21196" w:rsidP="00F21196">
      <w:pPr>
        <w:rPr>
          <w:rFonts w:ascii="Arial" w:hAnsi="Arial" w:cs="Arial"/>
          <w:sz w:val="20"/>
          <w:szCs w:val="20"/>
          <w:lang w:val="es-BO"/>
        </w:rPr>
      </w:pPr>
      <w:r w:rsidRPr="00CF627E">
        <w:rPr>
          <w:rFonts w:ascii="Arial" w:hAnsi="Arial" w:cs="Arial"/>
          <w:b/>
          <w:sz w:val="20"/>
          <w:szCs w:val="20"/>
          <w:lang w:val="es-BO"/>
        </w:rPr>
        <w:t>Servidor Público 2 (Investigador Agropecuario 1</w:t>
      </w:r>
      <w:r w:rsidRPr="00CF627E">
        <w:rPr>
          <w:rFonts w:ascii="Arial" w:hAnsi="Arial" w:cs="Arial"/>
          <w:sz w:val="20"/>
          <w:szCs w:val="20"/>
          <w:lang w:val="es-BO"/>
        </w:rPr>
        <w:t xml:space="preserve">) - INIAP - Estación Experimental Santa Catalina. Desde el 01 de enero de 2013 hasta el 31 de diciembre de 2013. – Proyecto “Valorización y aprovechamiento de los granos andinos”. </w:t>
      </w:r>
    </w:p>
    <w:p w:rsidR="00F21196" w:rsidRPr="00CF627E" w:rsidRDefault="00F21196" w:rsidP="00F21196">
      <w:pPr>
        <w:rPr>
          <w:rFonts w:ascii="Arial" w:hAnsi="Arial" w:cs="Arial"/>
          <w:sz w:val="20"/>
          <w:szCs w:val="20"/>
          <w:lang w:val="es-BO"/>
        </w:rPr>
      </w:pPr>
      <w:r w:rsidRPr="00CF627E">
        <w:rPr>
          <w:rFonts w:ascii="Arial" w:hAnsi="Arial" w:cs="Arial"/>
          <w:b/>
          <w:sz w:val="20"/>
          <w:szCs w:val="20"/>
          <w:lang w:val="es-BO"/>
        </w:rPr>
        <w:t xml:space="preserve">Funciones: </w:t>
      </w:r>
      <w:r w:rsidRPr="00CF627E">
        <w:rPr>
          <w:rFonts w:ascii="Arial" w:hAnsi="Arial" w:cs="Arial"/>
          <w:sz w:val="20"/>
          <w:szCs w:val="20"/>
          <w:lang w:val="es-BO"/>
        </w:rPr>
        <w:t xml:space="preserve">Obtención de proteína aislada o concentrada, </w:t>
      </w:r>
      <w:proofErr w:type="spellStart"/>
      <w:r w:rsidRPr="00CF627E">
        <w:rPr>
          <w:rFonts w:ascii="Arial" w:hAnsi="Arial" w:cs="Arial"/>
          <w:sz w:val="20"/>
          <w:szCs w:val="20"/>
          <w:lang w:val="es-BO"/>
        </w:rPr>
        <w:t>apartir</w:t>
      </w:r>
      <w:proofErr w:type="spellEnd"/>
      <w:r w:rsidRPr="00CF627E">
        <w:rPr>
          <w:rFonts w:ascii="Arial" w:hAnsi="Arial" w:cs="Arial"/>
          <w:sz w:val="20"/>
          <w:szCs w:val="20"/>
          <w:lang w:val="es-BO"/>
        </w:rPr>
        <w:t xml:space="preserve"> del residuo de la extracción de aceites. Diseño de una matriz alimentaria para la incorporación de los </w:t>
      </w:r>
      <w:proofErr w:type="spellStart"/>
      <w:r w:rsidRPr="00CF627E">
        <w:rPr>
          <w:rFonts w:ascii="Arial" w:hAnsi="Arial" w:cs="Arial"/>
          <w:sz w:val="20"/>
          <w:szCs w:val="20"/>
          <w:lang w:val="es-BO"/>
        </w:rPr>
        <w:t>biocompuestos</w:t>
      </w:r>
      <w:proofErr w:type="spellEnd"/>
      <w:r w:rsidRPr="00CF627E">
        <w:rPr>
          <w:rFonts w:ascii="Arial" w:hAnsi="Arial" w:cs="Arial"/>
          <w:sz w:val="20"/>
          <w:szCs w:val="20"/>
          <w:lang w:val="es-BO"/>
        </w:rPr>
        <w:t xml:space="preserve"> encontrados en los granos andinos y desarrollo de tecnologías de aprovechamiento del colorante de </w:t>
      </w:r>
      <w:proofErr w:type="spellStart"/>
      <w:r w:rsidRPr="00CF627E">
        <w:rPr>
          <w:rFonts w:ascii="Arial" w:hAnsi="Arial" w:cs="Arial"/>
          <w:sz w:val="20"/>
          <w:szCs w:val="20"/>
          <w:lang w:val="es-BO"/>
        </w:rPr>
        <w:t>sangorache</w:t>
      </w:r>
      <w:proofErr w:type="spellEnd"/>
      <w:r w:rsidRPr="00CF627E">
        <w:rPr>
          <w:rFonts w:ascii="Arial" w:hAnsi="Arial" w:cs="Arial"/>
          <w:sz w:val="20"/>
          <w:szCs w:val="20"/>
          <w:lang w:val="es-BO"/>
        </w:rPr>
        <w:t xml:space="preserve">. Validación de algunas tecnologías y productos desarrollados, a nivel de plata piloto, pequeña y medianas industria, consumidores. </w:t>
      </w:r>
    </w:p>
    <w:tbl>
      <w:tblPr>
        <w:tblW w:w="0" w:type="auto"/>
        <w:tblBorders>
          <w:bottom w:val="double" w:sz="12" w:space="0" w:color="auto"/>
        </w:tblBorders>
        <w:tblLook w:val="04A0" w:firstRow="1" w:lastRow="0" w:firstColumn="1" w:lastColumn="0" w:noHBand="0" w:noVBand="1"/>
      </w:tblPr>
      <w:tblGrid>
        <w:gridCol w:w="8862"/>
      </w:tblGrid>
      <w:tr w:rsidR="00F21196" w:rsidRPr="00CF627E" w:rsidTr="00BC40C1">
        <w:tc>
          <w:tcPr>
            <w:tcW w:w="8978" w:type="dxa"/>
            <w:shd w:val="clear" w:color="auto" w:fill="auto"/>
          </w:tcPr>
          <w:p w:rsidR="00F21196" w:rsidRPr="00CF627E" w:rsidRDefault="00F21196" w:rsidP="00BC40C1">
            <w:pPr>
              <w:rPr>
                <w:rFonts w:ascii="Arial" w:hAnsi="Arial" w:cs="Arial"/>
                <w:b/>
                <w:sz w:val="20"/>
                <w:szCs w:val="20"/>
                <w:lang w:val="es-BO" w:eastAsia="es-EC"/>
              </w:rPr>
            </w:pPr>
            <w:r w:rsidRPr="00CF627E">
              <w:rPr>
                <w:rFonts w:ascii="Arial" w:hAnsi="Arial" w:cs="Arial"/>
                <w:b/>
                <w:sz w:val="20"/>
                <w:szCs w:val="20"/>
                <w:lang w:val="es-BO" w:eastAsia="es-EC"/>
              </w:rPr>
              <w:t xml:space="preserve">PUBLICACIONES REALIZADAS: </w:t>
            </w:r>
          </w:p>
        </w:tc>
      </w:tr>
    </w:tbl>
    <w:p w:rsidR="00F21196" w:rsidRPr="00070007" w:rsidRDefault="00F21196" w:rsidP="000F4CCE">
      <w:pPr>
        <w:pStyle w:val="ListParagraph"/>
        <w:numPr>
          <w:ilvl w:val="0"/>
          <w:numId w:val="29"/>
        </w:numPr>
        <w:ind w:left="0"/>
        <w:jc w:val="both"/>
        <w:rPr>
          <w:rFonts w:ascii="Arial" w:eastAsia="Times New Roman" w:hAnsi="Arial" w:cs="Arial"/>
          <w:sz w:val="20"/>
          <w:szCs w:val="20"/>
          <w:lang w:val="en-US" w:eastAsia="es-EC"/>
        </w:rPr>
      </w:pPr>
      <w:r w:rsidRPr="00070007">
        <w:rPr>
          <w:rFonts w:ascii="Arial" w:eastAsia="Times New Roman" w:hAnsi="Arial" w:cs="Arial"/>
          <w:sz w:val="20"/>
          <w:szCs w:val="20"/>
          <w:lang w:val="en-US" w:eastAsia="es-EC"/>
        </w:rPr>
        <w:t>-Co-</w:t>
      </w:r>
      <w:proofErr w:type="spellStart"/>
      <w:r w:rsidRPr="00070007">
        <w:rPr>
          <w:rFonts w:ascii="Arial" w:eastAsia="Times New Roman" w:hAnsi="Arial" w:cs="Arial"/>
          <w:sz w:val="20"/>
          <w:szCs w:val="20"/>
          <w:lang w:val="en-US" w:eastAsia="es-EC"/>
        </w:rPr>
        <w:t>autor</w:t>
      </w:r>
      <w:proofErr w:type="spellEnd"/>
      <w:r w:rsidRPr="00070007">
        <w:rPr>
          <w:rFonts w:ascii="Arial" w:eastAsia="Times New Roman" w:hAnsi="Arial" w:cs="Arial"/>
          <w:sz w:val="20"/>
          <w:szCs w:val="20"/>
          <w:lang w:val="en-US" w:eastAsia="es-EC"/>
        </w:rPr>
        <w:t xml:space="preserve"> del </w:t>
      </w:r>
      <w:proofErr w:type="spellStart"/>
      <w:r w:rsidRPr="00070007">
        <w:rPr>
          <w:rFonts w:ascii="Arial" w:eastAsia="Times New Roman" w:hAnsi="Arial" w:cs="Arial"/>
          <w:sz w:val="20"/>
          <w:szCs w:val="20"/>
          <w:lang w:val="en-US" w:eastAsia="es-EC"/>
        </w:rPr>
        <w:t>artículo</w:t>
      </w:r>
      <w:proofErr w:type="spellEnd"/>
      <w:r w:rsidRPr="00070007">
        <w:rPr>
          <w:rFonts w:ascii="Arial" w:eastAsia="Times New Roman" w:hAnsi="Arial" w:cs="Arial"/>
          <w:sz w:val="20"/>
          <w:szCs w:val="20"/>
          <w:lang w:val="en-US" w:eastAsia="es-EC"/>
        </w:rPr>
        <w:t xml:space="preserve"> </w:t>
      </w:r>
      <w:proofErr w:type="spellStart"/>
      <w:r w:rsidRPr="00070007">
        <w:rPr>
          <w:rFonts w:ascii="Arial" w:eastAsia="Times New Roman" w:hAnsi="Arial" w:cs="Arial"/>
          <w:sz w:val="20"/>
          <w:szCs w:val="20"/>
          <w:lang w:val="en-US" w:eastAsia="es-EC"/>
        </w:rPr>
        <w:t>científico</w:t>
      </w:r>
      <w:proofErr w:type="spellEnd"/>
      <w:r w:rsidRPr="00070007">
        <w:rPr>
          <w:rFonts w:ascii="Arial" w:eastAsia="Times New Roman" w:hAnsi="Arial" w:cs="Arial"/>
          <w:sz w:val="20"/>
          <w:szCs w:val="20"/>
          <w:lang w:val="en-US" w:eastAsia="es-EC"/>
        </w:rPr>
        <w:t xml:space="preserve"> “Effect of processing on the content of fatty acids, </w:t>
      </w:r>
      <w:proofErr w:type="spellStart"/>
      <w:r w:rsidRPr="00070007">
        <w:rPr>
          <w:rFonts w:ascii="Arial" w:eastAsia="Times New Roman" w:hAnsi="Arial" w:cs="Arial"/>
          <w:sz w:val="20"/>
          <w:szCs w:val="20"/>
          <w:lang w:val="en-US" w:eastAsia="es-EC"/>
        </w:rPr>
        <w:t>tocopherols</w:t>
      </w:r>
      <w:proofErr w:type="spellEnd"/>
      <w:r w:rsidRPr="00070007">
        <w:rPr>
          <w:rFonts w:ascii="Arial" w:eastAsia="Times New Roman" w:hAnsi="Arial" w:cs="Arial"/>
          <w:sz w:val="20"/>
          <w:szCs w:val="20"/>
          <w:lang w:val="en-US" w:eastAsia="es-EC"/>
        </w:rPr>
        <w:t xml:space="preserve"> and sterols in the oils of quinoa (</w:t>
      </w:r>
      <w:proofErr w:type="spellStart"/>
      <w:r w:rsidRPr="00070007">
        <w:rPr>
          <w:rFonts w:ascii="Arial" w:eastAsia="Times New Roman" w:hAnsi="Arial" w:cs="Arial"/>
          <w:i/>
          <w:sz w:val="20"/>
          <w:szCs w:val="20"/>
          <w:lang w:val="en-US" w:eastAsia="es-EC"/>
        </w:rPr>
        <w:t>Chenopodium</w:t>
      </w:r>
      <w:proofErr w:type="spellEnd"/>
      <w:r w:rsidRPr="00070007">
        <w:rPr>
          <w:rFonts w:ascii="Arial" w:eastAsia="Times New Roman" w:hAnsi="Arial" w:cs="Arial"/>
          <w:i/>
          <w:sz w:val="20"/>
          <w:szCs w:val="20"/>
          <w:lang w:val="en-US" w:eastAsia="es-EC"/>
        </w:rPr>
        <w:t xml:space="preserve"> quinoa </w:t>
      </w:r>
      <w:proofErr w:type="spellStart"/>
      <w:r w:rsidRPr="00070007">
        <w:rPr>
          <w:rFonts w:ascii="Arial" w:eastAsia="Times New Roman" w:hAnsi="Arial" w:cs="Arial"/>
          <w:i/>
          <w:sz w:val="20"/>
          <w:szCs w:val="20"/>
          <w:lang w:val="en-US" w:eastAsia="es-EC"/>
        </w:rPr>
        <w:t>Willd</w:t>
      </w:r>
      <w:proofErr w:type="spellEnd"/>
      <w:r w:rsidRPr="00070007">
        <w:rPr>
          <w:rFonts w:ascii="Arial" w:eastAsia="Times New Roman" w:hAnsi="Arial" w:cs="Arial"/>
          <w:sz w:val="20"/>
          <w:szCs w:val="20"/>
          <w:lang w:val="en-US" w:eastAsia="es-EC"/>
        </w:rPr>
        <w:t>), lupine (</w:t>
      </w:r>
      <w:proofErr w:type="spellStart"/>
      <w:r w:rsidRPr="00070007">
        <w:rPr>
          <w:rFonts w:ascii="Arial" w:eastAsia="Times New Roman" w:hAnsi="Arial" w:cs="Arial"/>
          <w:i/>
          <w:sz w:val="20"/>
          <w:szCs w:val="20"/>
          <w:lang w:val="en-US" w:eastAsia="es-EC"/>
        </w:rPr>
        <w:t>Lupinus</w:t>
      </w:r>
      <w:proofErr w:type="spellEnd"/>
      <w:r w:rsidRPr="00070007">
        <w:rPr>
          <w:rFonts w:ascii="Arial" w:eastAsia="Times New Roman" w:hAnsi="Arial" w:cs="Arial"/>
          <w:i/>
          <w:sz w:val="20"/>
          <w:szCs w:val="20"/>
          <w:lang w:val="en-US" w:eastAsia="es-EC"/>
        </w:rPr>
        <w:t xml:space="preserve"> </w:t>
      </w:r>
      <w:proofErr w:type="spellStart"/>
      <w:r w:rsidRPr="00070007">
        <w:rPr>
          <w:rFonts w:ascii="Arial" w:eastAsia="Times New Roman" w:hAnsi="Arial" w:cs="Arial"/>
          <w:i/>
          <w:sz w:val="20"/>
          <w:szCs w:val="20"/>
          <w:lang w:val="en-US" w:eastAsia="es-EC"/>
        </w:rPr>
        <w:t>mutabilis</w:t>
      </w:r>
      <w:proofErr w:type="spellEnd"/>
      <w:r w:rsidRPr="00070007">
        <w:rPr>
          <w:rFonts w:ascii="Arial" w:eastAsia="Times New Roman" w:hAnsi="Arial" w:cs="Arial"/>
          <w:i/>
          <w:sz w:val="20"/>
          <w:szCs w:val="20"/>
          <w:lang w:val="en-US" w:eastAsia="es-EC"/>
        </w:rPr>
        <w:t xml:space="preserve"> Sweet</w:t>
      </w:r>
      <w:r w:rsidRPr="00070007">
        <w:rPr>
          <w:rFonts w:ascii="Arial" w:eastAsia="Times New Roman" w:hAnsi="Arial" w:cs="Arial"/>
          <w:sz w:val="20"/>
          <w:szCs w:val="20"/>
          <w:lang w:val="en-US" w:eastAsia="es-EC"/>
        </w:rPr>
        <w:t>), amaranth (</w:t>
      </w:r>
      <w:proofErr w:type="spellStart"/>
      <w:r w:rsidRPr="00070007">
        <w:rPr>
          <w:rFonts w:ascii="Arial" w:eastAsia="Times New Roman" w:hAnsi="Arial" w:cs="Arial"/>
          <w:i/>
          <w:sz w:val="20"/>
          <w:szCs w:val="20"/>
          <w:lang w:val="en-US" w:eastAsia="es-EC"/>
        </w:rPr>
        <w:t>Amaranthus</w:t>
      </w:r>
      <w:proofErr w:type="spellEnd"/>
      <w:r w:rsidRPr="00070007">
        <w:rPr>
          <w:rFonts w:ascii="Arial" w:eastAsia="Times New Roman" w:hAnsi="Arial" w:cs="Arial"/>
          <w:i/>
          <w:sz w:val="20"/>
          <w:szCs w:val="20"/>
          <w:lang w:val="en-US" w:eastAsia="es-EC"/>
        </w:rPr>
        <w:t xml:space="preserve"> </w:t>
      </w:r>
      <w:proofErr w:type="spellStart"/>
      <w:r w:rsidRPr="00070007">
        <w:rPr>
          <w:rFonts w:ascii="Arial" w:eastAsia="Times New Roman" w:hAnsi="Arial" w:cs="Arial"/>
          <w:i/>
          <w:sz w:val="20"/>
          <w:szCs w:val="20"/>
          <w:lang w:val="en-US" w:eastAsia="es-EC"/>
        </w:rPr>
        <w:t>caudatus</w:t>
      </w:r>
      <w:proofErr w:type="spellEnd"/>
      <w:r w:rsidRPr="00070007">
        <w:rPr>
          <w:rFonts w:ascii="Arial" w:eastAsia="Times New Roman" w:hAnsi="Arial" w:cs="Arial"/>
          <w:i/>
          <w:sz w:val="20"/>
          <w:szCs w:val="20"/>
          <w:lang w:val="en-US" w:eastAsia="es-EC"/>
        </w:rPr>
        <w:t xml:space="preserve"> L</w:t>
      </w:r>
      <w:r w:rsidRPr="00070007">
        <w:rPr>
          <w:rFonts w:ascii="Arial" w:eastAsia="Times New Roman" w:hAnsi="Arial" w:cs="Arial"/>
          <w:sz w:val="20"/>
          <w:szCs w:val="20"/>
          <w:lang w:val="en-US" w:eastAsia="es-EC"/>
        </w:rPr>
        <w:t xml:space="preserve">) and </w:t>
      </w:r>
      <w:proofErr w:type="spellStart"/>
      <w:r w:rsidRPr="00070007">
        <w:rPr>
          <w:rFonts w:ascii="Arial" w:eastAsia="Times New Roman" w:hAnsi="Arial" w:cs="Arial"/>
          <w:sz w:val="20"/>
          <w:szCs w:val="20"/>
          <w:lang w:val="en-US" w:eastAsia="es-EC"/>
        </w:rPr>
        <w:t>sangorache</w:t>
      </w:r>
      <w:proofErr w:type="spellEnd"/>
      <w:r w:rsidRPr="00070007">
        <w:rPr>
          <w:rFonts w:ascii="Arial" w:eastAsia="Times New Roman" w:hAnsi="Arial" w:cs="Arial"/>
          <w:sz w:val="20"/>
          <w:szCs w:val="20"/>
          <w:lang w:val="en-US" w:eastAsia="es-EC"/>
        </w:rPr>
        <w:t xml:space="preserve"> (</w:t>
      </w:r>
      <w:proofErr w:type="spellStart"/>
      <w:r w:rsidRPr="00070007">
        <w:rPr>
          <w:rFonts w:ascii="Arial" w:eastAsia="Times New Roman" w:hAnsi="Arial" w:cs="Arial"/>
          <w:i/>
          <w:sz w:val="20"/>
          <w:szCs w:val="20"/>
          <w:lang w:val="en-US" w:eastAsia="es-EC"/>
        </w:rPr>
        <w:t>Amaranthus</w:t>
      </w:r>
      <w:proofErr w:type="spellEnd"/>
      <w:r w:rsidRPr="00070007">
        <w:rPr>
          <w:rFonts w:ascii="Arial" w:eastAsia="Times New Roman" w:hAnsi="Arial" w:cs="Arial"/>
          <w:i/>
          <w:sz w:val="20"/>
          <w:szCs w:val="20"/>
          <w:lang w:val="en-US" w:eastAsia="es-EC"/>
        </w:rPr>
        <w:t xml:space="preserve"> </w:t>
      </w:r>
      <w:proofErr w:type="spellStart"/>
      <w:r w:rsidRPr="00070007">
        <w:rPr>
          <w:rFonts w:ascii="Arial" w:eastAsia="Times New Roman" w:hAnsi="Arial" w:cs="Arial"/>
          <w:i/>
          <w:sz w:val="20"/>
          <w:szCs w:val="20"/>
          <w:lang w:val="en-US" w:eastAsia="es-EC"/>
        </w:rPr>
        <w:t>quitensis</w:t>
      </w:r>
      <w:proofErr w:type="spellEnd"/>
      <w:r w:rsidRPr="00070007">
        <w:rPr>
          <w:rFonts w:ascii="Arial" w:eastAsia="Times New Roman" w:hAnsi="Arial" w:cs="Arial"/>
          <w:i/>
          <w:sz w:val="20"/>
          <w:szCs w:val="20"/>
          <w:lang w:val="en-US" w:eastAsia="es-EC"/>
        </w:rPr>
        <w:t xml:space="preserve"> L</w:t>
      </w:r>
      <w:r w:rsidRPr="00070007">
        <w:rPr>
          <w:rFonts w:ascii="Arial" w:eastAsia="Times New Roman" w:hAnsi="Arial" w:cs="Arial"/>
          <w:sz w:val="20"/>
          <w:szCs w:val="20"/>
          <w:lang w:val="en-US" w:eastAsia="es-EC"/>
        </w:rPr>
        <w:t xml:space="preserve">.) </w:t>
      </w:r>
      <w:proofErr w:type="spellStart"/>
      <w:r w:rsidRPr="00070007">
        <w:rPr>
          <w:rFonts w:ascii="Arial" w:eastAsia="Times New Roman" w:hAnsi="Arial" w:cs="Arial"/>
          <w:sz w:val="20"/>
          <w:szCs w:val="20"/>
          <w:lang w:val="en-US" w:eastAsia="es-EC"/>
        </w:rPr>
        <w:t>publicado</w:t>
      </w:r>
      <w:proofErr w:type="spellEnd"/>
      <w:r w:rsidRPr="00070007">
        <w:rPr>
          <w:rFonts w:ascii="Arial" w:eastAsia="Times New Roman" w:hAnsi="Arial" w:cs="Arial"/>
          <w:sz w:val="20"/>
          <w:szCs w:val="20"/>
          <w:lang w:val="en-US" w:eastAsia="es-EC"/>
        </w:rPr>
        <w:t xml:space="preserve"> </w:t>
      </w:r>
      <w:proofErr w:type="spellStart"/>
      <w:r w:rsidRPr="00070007">
        <w:rPr>
          <w:rFonts w:ascii="Arial" w:eastAsia="Times New Roman" w:hAnsi="Arial" w:cs="Arial"/>
          <w:sz w:val="20"/>
          <w:szCs w:val="20"/>
          <w:lang w:val="en-US" w:eastAsia="es-EC"/>
        </w:rPr>
        <w:t>en</w:t>
      </w:r>
      <w:proofErr w:type="spellEnd"/>
      <w:r w:rsidRPr="00070007">
        <w:rPr>
          <w:rFonts w:ascii="Arial" w:eastAsia="Times New Roman" w:hAnsi="Arial" w:cs="Arial"/>
          <w:sz w:val="20"/>
          <w:szCs w:val="20"/>
          <w:lang w:val="en-US" w:eastAsia="es-EC"/>
        </w:rPr>
        <w:t xml:space="preserve"> la </w:t>
      </w:r>
      <w:proofErr w:type="spellStart"/>
      <w:r w:rsidRPr="00070007">
        <w:rPr>
          <w:rFonts w:ascii="Arial" w:eastAsia="Times New Roman" w:hAnsi="Arial" w:cs="Arial"/>
          <w:sz w:val="20"/>
          <w:szCs w:val="20"/>
          <w:lang w:val="en-US" w:eastAsia="es-EC"/>
        </w:rPr>
        <w:t>revista</w:t>
      </w:r>
      <w:proofErr w:type="spellEnd"/>
      <w:r w:rsidRPr="00070007">
        <w:rPr>
          <w:rFonts w:ascii="Arial" w:eastAsia="Times New Roman" w:hAnsi="Arial" w:cs="Arial"/>
          <w:sz w:val="20"/>
          <w:szCs w:val="20"/>
          <w:lang w:val="en-US" w:eastAsia="es-EC"/>
        </w:rPr>
        <w:t xml:space="preserve"> Global Advanced Research Journal of Food Science and Technology (</w:t>
      </w:r>
      <w:proofErr w:type="spellStart"/>
      <w:r w:rsidRPr="00070007">
        <w:rPr>
          <w:rFonts w:ascii="Arial" w:eastAsia="Times New Roman" w:hAnsi="Arial" w:cs="Arial"/>
          <w:sz w:val="20"/>
          <w:szCs w:val="20"/>
          <w:lang w:val="en-US" w:eastAsia="es-EC"/>
        </w:rPr>
        <w:t>vol</w:t>
      </w:r>
      <w:proofErr w:type="spellEnd"/>
      <w:r w:rsidRPr="00070007">
        <w:rPr>
          <w:rFonts w:ascii="Arial" w:eastAsia="Times New Roman" w:hAnsi="Arial" w:cs="Arial"/>
          <w:sz w:val="20"/>
          <w:szCs w:val="20"/>
          <w:lang w:val="en-US" w:eastAsia="es-EC"/>
        </w:rPr>
        <w:t xml:space="preserve"> 2(7)), ISSN 2315.5098, pg. 44-53,noviembre 2013. </w:t>
      </w:r>
    </w:p>
    <w:p w:rsidR="00F21196" w:rsidRPr="00CF627E" w:rsidRDefault="00F21196" w:rsidP="000F4CCE">
      <w:pPr>
        <w:pStyle w:val="ListParagraph"/>
        <w:numPr>
          <w:ilvl w:val="0"/>
          <w:numId w:val="29"/>
        </w:numPr>
        <w:ind w:left="0" w:hanging="426"/>
        <w:jc w:val="both"/>
        <w:rPr>
          <w:rFonts w:ascii="Arial" w:eastAsia="Times New Roman" w:hAnsi="Arial" w:cs="Arial"/>
          <w:color w:val="000000"/>
          <w:sz w:val="20"/>
          <w:szCs w:val="20"/>
          <w:lang w:eastAsia="es-ES"/>
        </w:rPr>
      </w:pPr>
      <w:r w:rsidRPr="00CF627E">
        <w:rPr>
          <w:rFonts w:ascii="Arial" w:eastAsia="Times New Roman" w:hAnsi="Arial" w:cs="Arial"/>
          <w:sz w:val="20"/>
          <w:szCs w:val="20"/>
          <w:lang w:eastAsia="es-EC"/>
        </w:rPr>
        <w:t>Co-autor “</w:t>
      </w:r>
      <w:r w:rsidRPr="00CF627E">
        <w:rPr>
          <w:rFonts w:ascii="Arial" w:eastAsia="Times New Roman" w:hAnsi="Arial" w:cs="Arial"/>
          <w:color w:val="000000"/>
          <w:sz w:val="20"/>
          <w:szCs w:val="20"/>
          <w:lang w:eastAsia="es-ES"/>
        </w:rPr>
        <w:t>Valor nutricional, funcional y agroindustrial de la quinua en Ecuador”, libro de resúmenes del Simposio Internacional de la quinua, Universidad de Jujuy, Argentina, pg. 22-27, noviembre, 2013.</w:t>
      </w:r>
    </w:p>
    <w:p w:rsidR="00F21196" w:rsidRPr="00CF627E" w:rsidRDefault="00F21196" w:rsidP="000F4CCE">
      <w:pPr>
        <w:pStyle w:val="ListParagraph"/>
        <w:numPr>
          <w:ilvl w:val="0"/>
          <w:numId w:val="29"/>
        </w:numPr>
        <w:ind w:left="0" w:hanging="426"/>
        <w:jc w:val="both"/>
        <w:rPr>
          <w:rFonts w:ascii="Arial" w:eastAsia="Times New Roman" w:hAnsi="Arial" w:cs="Arial"/>
          <w:sz w:val="20"/>
          <w:szCs w:val="20"/>
          <w:lang w:eastAsia="es-EC"/>
        </w:rPr>
      </w:pPr>
      <w:r w:rsidRPr="00CF627E">
        <w:rPr>
          <w:rFonts w:ascii="Arial" w:eastAsia="Times New Roman" w:hAnsi="Arial" w:cs="Arial"/>
          <w:sz w:val="20"/>
          <w:szCs w:val="20"/>
          <w:lang w:eastAsia="es-EC"/>
        </w:rPr>
        <w:t xml:space="preserve">Co-autor del libro “Nutrición, Procesamiento y Gastronomía de Raíces y Tubérculos Andinos en Ecuador: Una Revisión Bibliográfica de la Papa, Melloco, Oca, </w:t>
      </w:r>
      <w:proofErr w:type="spellStart"/>
      <w:r w:rsidRPr="00CF627E">
        <w:rPr>
          <w:rFonts w:ascii="Arial" w:eastAsia="Times New Roman" w:hAnsi="Arial" w:cs="Arial"/>
          <w:sz w:val="20"/>
          <w:szCs w:val="20"/>
          <w:lang w:eastAsia="es-EC"/>
        </w:rPr>
        <w:t>Mashua</w:t>
      </w:r>
      <w:proofErr w:type="spellEnd"/>
      <w:r w:rsidRPr="00CF627E">
        <w:rPr>
          <w:rFonts w:ascii="Arial" w:eastAsia="Times New Roman" w:hAnsi="Arial" w:cs="Arial"/>
          <w:sz w:val="20"/>
          <w:szCs w:val="20"/>
          <w:lang w:eastAsia="es-EC"/>
        </w:rPr>
        <w:t>, Zanahoria Blanca y Jícama”, fecha de publicación, septiembre 2013.</w:t>
      </w:r>
    </w:p>
    <w:p w:rsidR="00F21196" w:rsidRPr="00CF627E" w:rsidRDefault="00F21196" w:rsidP="000F4CCE">
      <w:pPr>
        <w:pStyle w:val="ListParagraph"/>
        <w:numPr>
          <w:ilvl w:val="0"/>
          <w:numId w:val="30"/>
        </w:numPr>
        <w:ind w:left="0"/>
        <w:jc w:val="both"/>
        <w:rPr>
          <w:rFonts w:ascii="Arial" w:eastAsia="Times New Roman" w:hAnsi="Arial" w:cs="Arial"/>
          <w:sz w:val="20"/>
          <w:szCs w:val="20"/>
          <w:lang w:eastAsia="es-EC"/>
        </w:rPr>
      </w:pPr>
      <w:r w:rsidRPr="00CF627E">
        <w:rPr>
          <w:rFonts w:ascii="Arial" w:eastAsia="Times New Roman" w:hAnsi="Arial" w:cs="Arial"/>
          <w:sz w:val="20"/>
          <w:szCs w:val="20"/>
          <w:lang w:eastAsia="es-EC"/>
        </w:rPr>
        <w:t>Colaboradora del Proyecto “</w:t>
      </w:r>
      <w:r w:rsidRPr="00CF627E">
        <w:rPr>
          <w:rFonts w:ascii="Arial" w:hAnsi="Arial" w:cs="Arial"/>
          <w:bCs/>
          <w:sz w:val="20"/>
          <w:szCs w:val="20"/>
        </w:rPr>
        <w:t>utilización de materias primas alternativas en el desarrollo y evaluación de productos para el desayuno escolar”, abril 2013.</w:t>
      </w:r>
    </w:p>
    <w:p w:rsidR="00F21196" w:rsidRPr="00CF627E" w:rsidRDefault="00F21196" w:rsidP="000F4CCE">
      <w:pPr>
        <w:pStyle w:val="ListParagraph"/>
        <w:numPr>
          <w:ilvl w:val="0"/>
          <w:numId w:val="30"/>
        </w:numPr>
        <w:ind w:left="0"/>
        <w:jc w:val="both"/>
        <w:rPr>
          <w:rFonts w:ascii="Arial" w:eastAsia="Times New Roman" w:hAnsi="Arial" w:cs="Arial"/>
          <w:sz w:val="20"/>
          <w:szCs w:val="20"/>
          <w:lang w:eastAsia="es-EC"/>
        </w:rPr>
      </w:pPr>
      <w:r w:rsidRPr="00CF627E">
        <w:rPr>
          <w:rFonts w:ascii="Arial" w:eastAsia="Times New Roman" w:hAnsi="Arial" w:cs="Arial"/>
          <w:sz w:val="20"/>
          <w:szCs w:val="20"/>
          <w:lang w:eastAsia="es-EC"/>
        </w:rPr>
        <w:t>Publicación de los Boletines Divulgativos N° 423 y 424 “Módulos de capacitación para capacitadores- Redescubriendo conocimientos y sabores”, diciembre, 2012.</w:t>
      </w:r>
    </w:p>
    <w:p w:rsidR="00F21196" w:rsidRPr="00CF627E" w:rsidRDefault="00F21196" w:rsidP="00F21196">
      <w:pPr>
        <w:jc w:val="center"/>
        <w:rPr>
          <w:rFonts w:ascii="Arial" w:hAnsi="Arial" w:cs="Arial"/>
          <w:b/>
          <w:sz w:val="20"/>
          <w:szCs w:val="20"/>
          <w:lang w:val="es-BO"/>
        </w:rPr>
      </w:pPr>
      <w:r w:rsidRPr="00CF627E">
        <w:rPr>
          <w:rFonts w:ascii="Arial" w:hAnsi="Arial" w:cs="Arial"/>
          <w:b/>
          <w:color w:val="000000"/>
          <w:lang w:val="es-BO"/>
        </w:rPr>
        <w:br w:type="page"/>
      </w:r>
      <w:r w:rsidR="00037595">
        <w:rPr>
          <w:rFonts w:ascii="Arial" w:hAnsi="Arial" w:cs="Arial"/>
          <w:b/>
          <w:noProof/>
          <w:sz w:val="20"/>
          <w:szCs w:val="20"/>
          <w:lang w:val="es-BO"/>
        </w:rPr>
        <w:lastRenderedPageBreak/>
        <w:pict>
          <v:shape id="_x0000_s1032" type="#_x0000_t75" style="position:absolute;left:0;text-align:left;margin-left:1.35pt;margin-top:-55.45pt;width:446.4pt;height:1in;z-index:251659776">
            <v:imagedata r:id="rId12" o:title=""/>
            <w10:wrap type="topAndBottom"/>
          </v:shape>
          <o:OLEObject Type="Embed" ProgID="MSPhotoEd.3" ShapeID="_x0000_s1032" DrawAspect="Content" ObjectID="_1496479764" r:id="rId20"/>
        </w:pict>
      </w:r>
      <w:r w:rsidRPr="00CF627E">
        <w:rPr>
          <w:rFonts w:ascii="Arial" w:hAnsi="Arial" w:cs="Arial"/>
          <w:b/>
          <w:sz w:val="20"/>
          <w:szCs w:val="20"/>
          <w:lang w:val="es-BO"/>
        </w:rPr>
        <w:t>ESTACION EXPERIMENTAL SANTA CATALINA</w:t>
      </w:r>
    </w:p>
    <w:p w:rsidR="00F21196" w:rsidRPr="00CF627E" w:rsidRDefault="00F21196" w:rsidP="00F21196">
      <w:pPr>
        <w:jc w:val="center"/>
        <w:rPr>
          <w:rFonts w:ascii="Arial" w:hAnsi="Arial" w:cs="Arial"/>
          <w:b/>
          <w:sz w:val="20"/>
          <w:szCs w:val="20"/>
          <w:lang w:val="es-BO"/>
        </w:rPr>
      </w:pPr>
    </w:p>
    <w:p w:rsidR="00F21196" w:rsidRPr="00CF627E" w:rsidRDefault="00F21196" w:rsidP="00F21196">
      <w:pPr>
        <w:rPr>
          <w:rFonts w:ascii="Arial" w:hAnsi="Arial" w:cs="Arial"/>
          <w:b/>
          <w:lang w:val="es-BO"/>
        </w:rPr>
      </w:pPr>
      <w:r w:rsidRPr="00CF627E">
        <w:rPr>
          <w:rFonts w:ascii="Arial" w:hAnsi="Arial" w:cs="Arial"/>
          <w:b/>
          <w:lang w:val="es-BO"/>
        </w:rPr>
        <w:t>PROGR./DEPO./SECCION: MANEJO DE SUELOS Y AGUAS</w:t>
      </w:r>
    </w:p>
    <w:p w:rsidR="00F21196" w:rsidRPr="00CF627E" w:rsidRDefault="00F21196" w:rsidP="00F21196">
      <w:pPr>
        <w:rPr>
          <w:lang w:val="es-BO"/>
        </w:rPr>
      </w:pPr>
    </w:p>
    <w:p w:rsidR="00F21196" w:rsidRPr="00CF627E" w:rsidRDefault="00F21196" w:rsidP="00F21196">
      <w:pPr>
        <w:rPr>
          <w:sz w:val="20"/>
          <w:szCs w:val="20"/>
          <w:lang w:val="es-BO"/>
        </w:rPr>
      </w:pPr>
      <w:r w:rsidRPr="00CF627E">
        <w:rPr>
          <w:b/>
          <w:sz w:val="20"/>
          <w:szCs w:val="20"/>
          <w:u w:val="single"/>
          <w:lang w:val="es-BO"/>
        </w:rPr>
        <w:t>INFORMACION PERSONAL</w:t>
      </w:r>
      <w:r w:rsidRPr="00CF627E">
        <w:rPr>
          <w:sz w:val="20"/>
          <w:szCs w:val="20"/>
          <w:lang w:val="es-BO"/>
        </w:rPr>
        <w:t>:</w:t>
      </w:r>
    </w:p>
    <w:p w:rsidR="00F21196" w:rsidRPr="00CF627E" w:rsidRDefault="00F21196" w:rsidP="00F21196">
      <w:pPr>
        <w:rPr>
          <w:sz w:val="20"/>
          <w:szCs w:val="20"/>
          <w:lang w:val="es-BO"/>
        </w:rPr>
      </w:pPr>
    </w:p>
    <w:p w:rsidR="00F21196" w:rsidRPr="00CF627E" w:rsidRDefault="00CB3804" w:rsidP="00F21196">
      <w:pPr>
        <w:rPr>
          <w:sz w:val="20"/>
          <w:szCs w:val="20"/>
          <w:lang w:val="es-BO"/>
        </w:rPr>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-4006215</wp:posOffset>
                </wp:positionH>
                <wp:positionV relativeFrom="paragraph">
                  <wp:posOffset>144780</wp:posOffset>
                </wp:positionV>
                <wp:extent cx="2400300" cy="342900"/>
                <wp:effectExtent l="3810" t="190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55A" w:rsidRPr="00B50EAA" w:rsidRDefault="004E255A" w:rsidP="00F21196">
                            <w:pPr>
                              <w:rPr>
                                <w:b/>
                              </w:rPr>
                            </w:pPr>
                            <w:r w:rsidRPr="00B50EAA">
                              <w:rPr>
                                <w:b/>
                              </w:rPr>
                              <w:t>ACTUALIZACION DE DATOS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15.45pt;margin-top:11.4pt;width:18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" stroked="f">
                <v:textbox>
                  <w:txbxContent>
                    <w:p w:rsidR="004E255A" w:rsidRPr="00B50EAA" w:rsidRDefault="004E255A" w:rsidP="00F21196">
                      <w:pPr>
                        <w:rPr>
                          <w:b/>
                        </w:rPr>
                      </w:pPr>
                      <w:r w:rsidRPr="00B50EAA">
                        <w:rPr>
                          <w:b/>
                        </w:rPr>
                        <w:t>ACTUALIZACION DE DATOS</w:t>
                      </w:r>
                    </w:p>
                  </w:txbxContent>
                </v:textbox>
              </v:shape>
            </w:pict>
          </mc:Fallback>
        </mc:AlternateContent>
      </w:r>
      <w:r w:rsidR="00F21196" w:rsidRPr="00CF627E">
        <w:rPr>
          <w:sz w:val="20"/>
          <w:szCs w:val="20"/>
          <w:lang w:val="es-BO"/>
        </w:rPr>
        <w:t>Nombres y Apellidos: RAFAEL ANIBAL PARRA BURGOS</w:t>
      </w:r>
    </w:p>
    <w:p w:rsidR="00F21196" w:rsidRPr="00CF627E" w:rsidRDefault="00F21196" w:rsidP="00F21196">
      <w:pPr>
        <w:rPr>
          <w:sz w:val="20"/>
          <w:szCs w:val="20"/>
          <w:lang w:val="es-BO"/>
        </w:rPr>
      </w:pPr>
      <w:r w:rsidRPr="00CF627E">
        <w:rPr>
          <w:sz w:val="20"/>
          <w:szCs w:val="20"/>
          <w:lang w:val="es-BO"/>
        </w:rPr>
        <w:t xml:space="preserve">No. Pasaporte: SL  53.034  </w:t>
      </w:r>
    </w:p>
    <w:p w:rsidR="00F21196" w:rsidRPr="00CF627E" w:rsidRDefault="00F21196" w:rsidP="00F21196">
      <w:pPr>
        <w:rPr>
          <w:sz w:val="20"/>
          <w:szCs w:val="20"/>
          <w:lang w:val="es-BO"/>
        </w:rPr>
      </w:pPr>
      <w:r w:rsidRPr="00CF627E">
        <w:rPr>
          <w:sz w:val="20"/>
          <w:szCs w:val="20"/>
          <w:lang w:val="es-BO"/>
        </w:rPr>
        <w:t>Dirección permanente: Quito</w:t>
      </w:r>
    </w:p>
    <w:p w:rsidR="00F21196" w:rsidRPr="00CF627E" w:rsidRDefault="00F21196" w:rsidP="00F21196">
      <w:pPr>
        <w:rPr>
          <w:sz w:val="20"/>
          <w:szCs w:val="20"/>
          <w:lang w:val="es-BO"/>
        </w:rPr>
      </w:pPr>
      <w:r w:rsidRPr="00CF627E">
        <w:rPr>
          <w:sz w:val="20"/>
          <w:szCs w:val="20"/>
          <w:lang w:val="es-BO"/>
        </w:rPr>
        <w:t xml:space="preserve"> </w:t>
      </w:r>
    </w:p>
    <w:p w:rsidR="00F21196" w:rsidRPr="00CF627E" w:rsidRDefault="00F21196" w:rsidP="00F21196">
      <w:pPr>
        <w:rPr>
          <w:sz w:val="20"/>
          <w:szCs w:val="20"/>
          <w:lang w:val="es-BO"/>
        </w:rPr>
      </w:pPr>
      <w:r w:rsidRPr="00CF627E">
        <w:rPr>
          <w:sz w:val="20"/>
          <w:szCs w:val="20"/>
          <w:lang w:val="es-BO"/>
        </w:rPr>
        <w:t xml:space="preserve">Teléfono celular: 0995759958 </w:t>
      </w:r>
    </w:p>
    <w:p w:rsidR="00F21196" w:rsidRPr="00CF627E" w:rsidRDefault="00F21196" w:rsidP="00F21196">
      <w:pPr>
        <w:rPr>
          <w:sz w:val="20"/>
          <w:szCs w:val="20"/>
          <w:lang w:val="es-BO"/>
        </w:rPr>
      </w:pPr>
      <w:r w:rsidRPr="00CF627E">
        <w:rPr>
          <w:sz w:val="20"/>
          <w:szCs w:val="20"/>
          <w:lang w:val="es-BO"/>
        </w:rPr>
        <w:t xml:space="preserve">Teléfono del trabajo (extensión): (593-2)2690694, Extensión 108 </w:t>
      </w:r>
    </w:p>
    <w:p w:rsidR="00F21196" w:rsidRPr="00CF627E" w:rsidRDefault="00F21196" w:rsidP="00F21196">
      <w:pPr>
        <w:rPr>
          <w:sz w:val="20"/>
          <w:szCs w:val="20"/>
          <w:lang w:val="es-BO"/>
        </w:rPr>
      </w:pPr>
    </w:p>
    <w:p w:rsidR="00F21196" w:rsidRPr="00CF627E" w:rsidRDefault="00F21196" w:rsidP="00F21196">
      <w:pPr>
        <w:rPr>
          <w:sz w:val="20"/>
          <w:szCs w:val="20"/>
          <w:lang w:val="es-BO"/>
        </w:rPr>
      </w:pPr>
      <w:r w:rsidRPr="00CF627E">
        <w:rPr>
          <w:b/>
          <w:sz w:val="20"/>
          <w:szCs w:val="20"/>
          <w:lang w:val="es-BO"/>
        </w:rPr>
        <w:t xml:space="preserve">Correo electrónico: </w:t>
      </w:r>
      <w:r w:rsidRPr="00CF627E">
        <w:rPr>
          <w:b/>
          <w:sz w:val="20"/>
          <w:szCs w:val="20"/>
          <w:lang w:val="es-BO"/>
        </w:rPr>
        <w:tab/>
      </w:r>
      <w:r w:rsidRPr="00CF627E">
        <w:rPr>
          <w:sz w:val="20"/>
          <w:szCs w:val="20"/>
          <w:lang w:val="es-BO"/>
        </w:rPr>
        <w:t>Institucional: rafael.parra@iniap.gob.ec /  Personal: arparrab@yahoo.es</w:t>
      </w:r>
    </w:p>
    <w:p w:rsidR="00F21196" w:rsidRPr="00CF627E" w:rsidRDefault="00F21196" w:rsidP="00F21196">
      <w:pPr>
        <w:rPr>
          <w:color w:val="000000"/>
          <w:sz w:val="20"/>
          <w:szCs w:val="20"/>
          <w:lang w:val="es-BO"/>
        </w:rPr>
      </w:pPr>
    </w:p>
    <w:p w:rsidR="00F21196" w:rsidRPr="00CF627E" w:rsidRDefault="00F21196" w:rsidP="00F21196">
      <w:pPr>
        <w:rPr>
          <w:b/>
          <w:color w:val="000000"/>
          <w:sz w:val="20"/>
          <w:szCs w:val="20"/>
          <w:lang w:val="es-BO"/>
        </w:rPr>
      </w:pPr>
      <w:r w:rsidRPr="00CF627E">
        <w:rPr>
          <w:b/>
          <w:color w:val="000000"/>
          <w:sz w:val="20"/>
          <w:szCs w:val="20"/>
          <w:lang w:val="es-BO"/>
        </w:rPr>
        <w:t>INSTRUCCIÓN</w:t>
      </w:r>
    </w:p>
    <w:p w:rsidR="00F21196" w:rsidRPr="00CF627E" w:rsidRDefault="00F21196" w:rsidP="00F21196">
      <w:pPr>
        <w:rPr>
          <w:color w:val="000000"/>
          <w:sz w:val="20"/>
          <w:szCs w:val="20"/>
          <w:lang w:val="es-BO"/>
        </w:rPr>
      </w:pPr>
    </w:p>
    <w:p w:rsidR="00F21196" w:rsidRPr="00CF627E" w:rsidRDefault="00F21196" w:rsidP="00F21196">
      <w:pPr>
        <w:rPr>
          <w:color w:val="000000"/>
          <w:sz w:val="20"/>
          <w:szCs w:val="20"/>
          <w:lang w:val="es-BO"/>
        </w:rPr>
      </w:pPr>
      <w:r w:rsidRPr="00CF627E">
        <w:rPr>
          <w:b/>
          <w:color w:val="000000"/>
          <w:sz w:val="20"/>
          <w:szCs w:val="20"/>
          <w:lang w:val="es-BO"/>
        </w:rPr>
        <w:t>Universidad</w:t>
      </w:r>
      <w:r w:rsidRPr="00CF627E">
        <w:rPr>
          <w:color w:val="000000"/>
          <w:sz w:val="20"/>
          <w:szCs w:val="20"/>
          <w:lang w:val="es-BO"/>
        </w:rPr>
        <w:t xml:space="preserve">: Técnica Particular de  Loja </w:t>
      </w:r>
    </w:p>
    <w:p w:rsidR="00F21196" w:rsidRPr="00CF627E" w:rsidRDefault="00F21196" w:rsidP="00F21196">
      <w:pPr>
        <w:rPr>
          <w:color w:val="000000"/>
          <w:sz w:val="20"/>
          <w:szCs w:val="20"/>
          <w:lang w:val="es-BO"/>
        </w:rPr>
      </w:pPr>
      <w:r w:rsidRPr="00CF627E">
        <w:rPr>
          <w:color w:val="000000"/>
          <w:sz w:val="20"/>
          <w:szCs w:val="20"/>
          <w:lang w:val="es-BO"/>
        </w:rPr>
        <w:t>Fecha de inicio: 09-2006</w:t>
      </w:r>
    </w:p>
    <w:p w:rsidR="00F21196" w:rsidRPr="00CF627E" w:rsidRDefault="00F21196" w:rsidP="00F21196">
      <w:pPr>
        <w:rPr>
          <w:color w:val="000000"/>
          <w:sz w:val="20"/>
          <w:szCs w:val="20"/>
          <w:lang w:val="es-BO"/>
        </w:rPr>
      </w:pPr>
      <w:r w:rsidRPr="00CF627E">
        <w:rPr>
          <w:color w:val="000000"/>
          <w:sz w:val="20"/>
          <w:szCs w:val="20"/>
          <w:lang w:val="es-BO"/>
        </w:rPr>
        <w:t>Fecha de terminación: 07-2011</w:t>
      </w:r>
    </w:p>
    <w:p w:rsidR="00F21196" w:rsidRPr="00CF627E" w:rsidRDefault="00F21196" w:rsidP="00F21196">
      <w:pPr>
        <w:rPr>
          <w:color w:val="000000"/>
          <w:sz w:val="20"/>
          <w:szCs w:val="20"/>
          <w:lang w:val="es-BO"/>
        </w:rPr>
      </w:pPr>
      <w:r w:rsidRPr="00CF627E">
        <w:rPr>
          <w:color w:val="000000"/>
          <w:sz w:val="20"/>
          <w:szCs w:val="20"/>
          <w:lang w:val="es-BO"/>
        </w:rPr>
        <w:t>Título: Ingeniero en Administración y Producción Agropecuaria</w:t>
      </w:r>
    </w:p>
    <w:p w:rsidR="00F21196" w:rsidRPr="00CF627E" w:rsidRDefault="00F21196" w:rsidP="00F21196">
      <w:pPr>
        <w:rPr>
          <w:color w:val="000000"/>
          <w:sz w:val="20"/>
          <w:szCs w:val="20"/>
          <w:lang w:val="es-BO"/>
        </w:rPr>
      </w:pPr>
    </w:p>
    <w:p w:rsidR="00F21196" w:rsidRPr="00CF627E" w:rsidRDefault="00F21196" w:rsidP="00F21196">
      <w:pPr>
        <w:rPr>
          <w:b/>
          <w:color w:val="000000"/>
          <w:sz w:val="20"/>
          <w:szCs w:val="20"/>
          <w:u w:val="single"/>
          <w:lang w:val="es-BO"/>
        </w:rPr>
      </w:pPr>
      <w:r w:rsidRPr="00CF627E">
        <w:rPr>
          <w:b/>
          <w:color w:val="000000"/>
          <w:sz w:val="20"/>
          <w:szCs w:val="20"/>
          <w:u w:val="single"/>
          <w:lang w:val="es-BO"/>
        </w:rPr>
        <w:t>CAPACITACION ADICIONAL DEL SERVIDOR</w:t>
      </w:r>
    </w:p>
    <w:p w:rsidR="00F21196" w:rsidRPr="00CF627E" w:rsidRDefault="00F21196" w:rsidP="00F21196">
      <w:pPr>
        <w:rPr>
          <w:b/>
          <w:color w:val="000000"/>
          <w:sz w:val="20"/>
          <w:szCs w:val="18"/>
          <w:lang w:val="es-BO"/>
        </w:rPr>
      </w:pPr>
    </w:p>
    <w:p w:rsidR="00F21196" w:rsidRPr="00CF627E" w:rsidRDefault="00F21196" w:rsidP="00F21196">
      <w:pPr>
        <w:jc w:val="both"/>
        <w:rPr>
          <w:sz w:val="20"/>
          <w:szCs w:val="20"/>
          <w:lang w:val="es-BO"/>
        </w:rPr>
      </w:pPr>
      <w:r w:rsidRPr="00CF627E">
        <w:rPr>
          <w:color w:val="000000"/>
          <w:sz w:val="20"/>
          <w:szCs w:val="18"/>
          <w:lang w:val="es-BO"/>
        </w:rPr>
        <w:t>Participación en varios cursos, Congresos, Seminarios, Talleres y Reuniones a nivel Nacional e Internacional</w:t>
      </w:r>
    </w:p>
    <w:p w:rsidR="00F21196" w:rsidRPr="00CF627E" w:rsidRDefault="00F21196" w:rsidP="00F21196">
      <w:pPr>
        <w:jc w:val="both"/>
        <w:rPr>
          <w:sz w:val="20"/>
          <w:szCs w:val="20"/>
          <w:lang w:val="es-BO"/>
        </w:rPr>
      </w:pPr>
    </w:p>
    <w:p w:rsidR="00F21196" w:rsidRPr="00CF627E" w:rsidRDefault="00F21196" w:rsidP="00F21196">
      <w:pPr>
        <w:jc w:val="both"/>
        <w:rPr>
          <w:b/>
          <w:sz w:val="20"/>
          <w:szCs w:val="20"/>
          <w:lang w:val="es-BO"/>
        </w:rPr>
      </w:pPr>
      <w:r w:rsidRPr="00CF627E">
        <w:rPr>
          <w:b/>
          <w:sz w:val="20"/>
          <w:szCs w:val="20"/>
          <w:lang w:val="es-BO"/>
        </w:rPr>
        <w:t>PUBLICACIONES</w:t>
      </w:r>
    </w:p>
    <w:p w:rsidR="00F21196" w:rsidRPr="00CF627E" w:rsidRDefault="00F21196" w:rsidP="00F21196">
      <w:pPr>
        <w:jc w:val="both"/>
        <w:rPr>
          <w:b/>
          <w:sz w:val="20"/>
          <w:szCs w:val="20"/>
          <w:lang w:val="es-BO"/>
        </w:rPr>
      </w:pPr>
    </w:p>
    <w:p w:rsidR="00F21196" w:rsidRPr="00CF627E" w:rsidRDefault="00F21196" w:rsidP="00F21196">
      <w:pPr>
        <w:jc w:val="both"/>
        <w:rPr>
          <w:sz w:val="20"/>
          <w:szCs w:val="20"/>
          <w:lang w:val="es-BO"/>
        </w:rPr>
      </w:pPr>
      <w:r w:rsidRPr="00CF627E">
        <w:rPr>
          <w:sz w:val="20"/>
          <w:szCs w:val="20"/>
          <w:lang w:val="es-BO"/>
        </w:rPr>
        <w:t>Nacionales e internacionales: 10</w:t>
      </w:r>
    </w:p>
    <w:p w:rsidR="00F21196" w:rsidRPr="00CF627E" w:rsidRDefault="00F21196" w:rsidP="00F21196">
      <w:pPr>
        <w:jc w:val="both"/>
        <w:rPr>
          <w:sz w:val="20"/>
          <w:szCs w:val="20"/>
          <w:lang w:val="es-BO"/>
        </w:rPr>
      </w:pPr>
    </w:p>
    <w:p w:rsidR="00F21196" w:rsidRPr="00CF627E" w:rsidRDefault="00F21196" w:rsidP="00F21196">
      <w:pPr>
        <w:jc w:val="both"/>
        <w:rPr>
          <w:b/>
          <w:sz w:val="20"/>
          <w:szCs w:val="20"/>
          <w:lang w:val="es-BO"/>
        </w:rPr>
      </w:pPr>
      <w:r w:rsidRPr="00CF627E">
        <w:rPr>
          <w:b/>
          <w:sz w:val="20"/>
          <w:szCs w:val="20"/>
          <w:lang w:val="es-BO"/>
        </w:rPr>
        <w:t>EXPERIENCIA</w:t>
      </w:r>
    </w:p>
    <w:p w:rsidR="00F21196" w:rsidRPr="00CF627E" w:rsidRDefault="00F21196" w:rsidP="00F21196">
      <w:pPr>
        <w:jc w:val="both"/>
        <w:rPr>
          <w:sz w:val="20"/>
          <w:szCs w:val="20"/>
          <w:lang w:val="es-BO"/>
        </w:rPr>
      </w:pPr>
    </w:p>
    <w:p w:rsidR="00F21196" w:rsidRPr="00CF627E" w:rsidRDefault="00F21196" w:rsidP="00F21196">
      <w:pPr>
        <w:jc w:val="both"/>
        <w:rPr>
          <w:sz w:val="22"/>
          <w:szCs w:val="20"/>
          <w:lang w:val="es-BO"/>
        </w:rPr>
      </w:pPr>
      <w:r w:rsidRPr="00CF627E">
        <w:rPr>
          <w:sz w:val="22"/>
          <w:lang w:val="es-BO"/>
        </w:rPr>
        <w:t xml:space="preserve">Investigador del Departamento de Manejo de Suelos y Aguas de la Estación Experimental Santa Catalina desde el año 2011. Asistente de Investigación del DMSA desde 1986 al 2010. Experiencia en investigaciones de Laboratorio, invernadero y campo con abonos orgánicos, evaluación de nutrientes en los principales cultivos de la sierra, uso de abonos orgánicos en la nutrición de plantas. 10 publicaciones nacionales e internacionales en Congresos, revistas y boletines divulgativos. Evaluación de abonos orgánicos en dos niveles, en la producción agroecológica del maíz, variedad INIAP-102. Manejo de nutrientes por sitio específico en el cultivo de maíz bajo labranza de conservación. Los abonos orgánicos en la productividad de la papa. </w:t>
      </w:r>
    </w:p>
    <w:p w:rsidR="00F21196" w:rsidRPr="00CF627E" w:rsidRDefault="00F21196" w:rsidP="00F21196">
      <w:pPr>
        <w:jc w:val="both"/>
        <w:rPr>
          <w:sz w:val="22"/>
          <w:szCs w:val="20"/>
          <w:lang w:val="es-BO"/>
        </w:rPr>
      </w:pPr>
    </w:p>
    <w:sectPr w:rsidR="00F21196" w:rsidRPr="00CF627E" w:rsidSect="00882A1D">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etaBold-Roman">
    <w:altName w:val="MetaBold-Roman"/>
    <w:panose1 w:val="00000000000000000000"/>
    <w:charset w:val="00"/>
    <w:family w:val="roman"/>
    <w:notTrueType/>
    <w:pitch w:val="default"/>
    <w:sig w:usb0="00000003" w:usb1="00000000" w:usb2="00000000" w:usb3="00000000" w:csb0="00000001" w:csb1="00000000"/>
  </w:font>
  <w:font w:name="ArnoPro-Regular">
    <w:altName w:val="MS Mincho"/>
    <w:panose1 w:val="00000000000000000000"/>
    <w:charset w:val="80"/>
    <w:family w:val="roman"/>
    <w:notTrueType/>
    <w:pitch w:val="default"/>
    <w:sig w:usb0="00000001" w:usb1="08070000" w:usb2="00000010" w:usb3="00000000" w:csb0="00020000" w:csb1="00000000"/>
  </w:font>
  <w:font w:name="MetaBook-Roman">
    <w:altName w:val="MetaBook-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C15004"/>
    <w:multiLevelType w:val="hybridMultilevel"/>
    <w:tmpl w:val="EB884E80"/>
    <w:lvl w:ilvl="0" w:tplc="0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nsid w:val="0B2423A8"/>
    <w:multiLevelType w:val="hybridMultilevel"/>
    <w:tmpl w:val="225ED2A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D663448"/>
    <w:multiLevelType w:val="hybridMultilevel"/>
    <w:tmpl w:val="74BE240A"/>
    <w:lvl w:ilvl="0" w:tplc="0EF08078">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5A50D92"/>
    <w:multiLevelType w:val="hybridMultilevel"/>
    <w:tmpl w:val="7FB6C7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9E5F73"/>
    <w:multiLevelType w:val="hybridMultilevel"/>
    <w:tmpl w:val="2110E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8C4F4D"/>
    <w:multiLevelType w:val="hybridMultilevel"/>
    <w:tmpl w:val="FDC06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27924A0"/>
    <w:multiLevelType w:val="hybridMultilevel"/>
    <w:tmpl w:val="0D20DA4E"/>
    <w:lvl w:ilvl="0" w:tplc="A5483BC8">
      <w:start w:val="11"/>
      <w:numFmt w:val="upperRoman"/>
      <w:lvlText w:val="%1."/>
      <w:lvlJc w:val="left"/>
      <w:pPr>
        <w:tabs>
          <w:tab w:val="num" w:pos="1080"/>
        </w:tabs>
        <w:ind w:left="1080" w:hanging="720"/>
      </w:pPr>
      <w:rPr>
        <w:rFonts w:ascii="Verdana" w:hAnsi="Verdana" w:cs="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0040BB"/>
    <w:multiLevelType w:val="hybridMultilevel"/>
    <w:tmpl w:val="1BACD4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70231FD"/>
    <w:multiLevelType w:val="hybridMultilevel"/>
    <w:tmpl w:val="D7D23F94"/>
    <w:lvl w:ilvl="0" w:tplc="AF64298E">
      <w:start w:val="1"/>
      <w:numFmt w:val="upperLetter"/>
      <w:lvlText w:val="%1."/>
      <w:lvlJc w:val="left"/>
      <w:pPr>
        <w:tabs>
          <w:tab w:val="num" w:pos="540"/>
        </w:tabs>
        <w:ind w:left="540" w:hanging="360"/>
      </w:pPr>
      <w:rPr>
        <w:rFont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nsid w:val="307D767F"/>
    <w:multiLevelType w:val="hybridMultilevel"/>
    <w:tmpl w:val="14C6380A"/>
    <w:lvl w:ilvl="0" w:tplc="2A902CA4">
      <w:start w:val="6"/>
      <w:numFmt w:val="upperRoman"/>
      <w:lvlText w:val="%1."/>
      <w:lvlJc w:val="left"/>
      <w:pPr>
        <w:tabs>
          <w:tab w:val="num" w:pos="1080"/>
        </w:tabs>
        <w:ind w:left="1080" w:hanging="720"/>
      </w:pPr>
      <w:rPr>
        <w:rFonts w:ascii="Verdana" w:hAnsi="Verdana" w:cs="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7357B5"/>
    <w:multiLevelType w:val="hybridMultilevel"/>
    <w:tmpl w:val="1E1EE54A"/>
    <w:lvl w:ilvl="0" w:tplc="09B60CA2">
      <w:start w:val="1"/>
      <w:numFmt w:val="bullet"/>
      <w:lvlText w:val=""/>
      <w:lvlJc w:val="left"/>
      <w:pPr>
        <w:tabs>
          <w:tab w:val="num" w:pos="567"/>
        </w:tabs>
        <w:ind w:left="567"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6FB69F6"/>
    <w:multiLevelType w:val="hybridMultilevel"/>
    <w:tmpl w:val="BCA6BBE0"/>
    <w:lvl w:ilvl="0" w:tplc="F90A9CC4">
      <w:start w:val="1"/>
      <w:numFmt w:val="bullet"/>
      <w:lvlText w:val=""/>
      <w:lvlJc w:val="left"/>
      <w:pPr>
        <w:ind w:left="720" w:hanging="360"/>
      </w:pPr>
      <w:rPr>
        <w:rFonts w:ascii="Symbol" w:hAnsi="Symbol" w:hint="default"/>
      </w:rPr>
    </w:lvl>
    <w:lvl w:ilvl="1" w:tplc="7E2E19B0" w:tentative="1">
      <w:start w:val="1"/>
      <w:numFmt w:val="bullet"/>
      <w:lvlText w:val="o"/>
      <w:lvlJc w:val="left"/>
      <w:pPr>
        <w:ind w:left="1440" w:hanging="360"/>
      </w:pPr>
      <w:rPr>
        <w:rFonts w:ascii="Courier New" w:hAnsi="Courier New" w:cs="Courier New" w:hint="default"/>
      </w:rPr>
    </w:lvl>
    <w:lvl w:ilvl="2" w:tplc="C8062B12" w:tentative="1">
      <w:start w:val="1"/>
      <w:numFmt w:val="bullet"/>
      <w:lvlText w:val=""/>
      <w:lvlJc w:val="left"/>
      <w:pPr>
        <w:ind w:left="2160" w:hanging="360"/>
      </w:pPr>
      <w:rPr>
        <w:rFonts w:ascii="Wingdings" w:hAnsi="Wingdings" w:hint="default"/>
      </w:rPr>
    </w:lvl>
    <w:lvl w:ilvl="3" w:tplc="B6461FA8" w:tentative="1">
      <w:start w:val="1"/>
      <w:numFmt w:val="bullet"/>
      <w:lvlText w:val=""/>
      <w:lvlJc w:val="left"/>
      <w:pPr>
        <w:ind w:left="2880" w:hanging="360"/>
      </w:pPr>
      <w:rPr>
        <w:rFonts w:ascii="Symbol" w:hAnsi="Symbol" w:hint="default"/>
      </w:rPr>
    </w:lvl>
    <w:lvl w:ilvl="4" w:tplc="EA5A14B2" w:tentative="1">
      <w:start w:val="1"/>
      <w:numFmt w:val="bullet"/>
      <w:lvlText w:val="o"/>
      <w:lvlJc w:val="left"/>
      <w:pPr>
        <w:ind w:left="3600" w:hanging="360"/>
      </w:pPr>
      <w:rPr>
        <w:rFonts w:ascii="Courier New" w:hAnsi="Courier New" w:cs="Courier New" w:hint="default"/>
      </w:rPr>
    </w:lvl>
    <w:lvl w:ilvl="5" w:tplc="3EE401FC" w:tentative="1">
      <w:start w:val="1"/>
      <w:numFmt w:val="bullet"/>
      <w:lvlText w:val=""/>
      <w:lvlJc w:val="left"/>
      <w:pPr>
        <w:ind w:left="4320" w:hanging="360"/>
      </w:pPr>
      <w:rPr>
        <w:rFonts w:ascii="Wingdings" w:hAnsi="Wingdings" w:hint="default"/>
      </w:rPr>
    </w:lvl>
    <w:lvl w:ilvl="6" w:tplc="60AC20E8" w:tentative="1">
      <w:start w:val="1"/>
      <w:numFmt w:val="bullet"/>
      <w:lvlText w:val=""/>
      <w:lvlJc w:val="left"/>
      <w:pPr>
        <w:ind w:left="5040" w:hanging="360"/>
      </w:pPr>
      <w:rPr>
        <w:rFonts w:ascii="Symbol" w:hAnsi="Symbol" w:hint="default"/>
      </w:rPr>
    </w:lvl>
    <w:lvl w:ilvl="7" w:tplc="B7108E7A" w:tentative="1">
      <w:start w:val="1"/>
      <w:numFmt w:val="bullet"/>
      <w:lvlText w:val="o"/>
      <w:lvlJc w:val="left"/>
      <w:pPr>
        <w:ind w:left="5760" w:hanging="360"/>
      </w:pPr>
      <w:rPr>
        <w:rFonts w:ascii="Courier New" w:hAnsi="Courier New" w:cs="Courier New" w:hint="default"/>
      </w:rPr>
    </w:lvl>
    <w:lvl w:ilvl="8" w:tplc="42FAFCE2" w:tentative="1">
      <w:start w:val="1"/>
      <w:numFmt w:val="bullet"/>
      <w:lvlText w:val=""/>
      <w:lvlJc w:val="left"/>
      <w:pPr>
        <w:ind w:left="6480" w:hanging="360"/>
      </w:pPr>
      <w:rPr>
        <w:rFonts w:ascii="Wingdings" w:hAnsi="Wingdings" w:hint="default"/>
      </w:rPr>
    </w:lvl>
  </w:abstractNum>
  <w:abstractNum w:abstractNumId="14">
    <w:nsid w:val="375E4000"/>
    <w:multiLevelType w:val="hybridMultilevel"/>
    <w:tmpl w:val="DB0E5040"/>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5">
    <w:nsid w:val="4B0F3FA0"/>
    <w:multiLevelType w:val="hybridMultilevel"/>
    <w:tmpl w:val="1FA0A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BD60A67"/>
    <w:multiLevelType w:val="hybridMultilevel"/>
    <w:tmpl w:val="820EE272"/>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7">
    <w:nsid w:val="4DFF6B64"/>
    <w:multiLevelType w:val="hybridMultilevel"/>
    <w:tmpl w:val="4A4003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53CD1C6C"/>
    <w:multiLevelType w:val="hybridMultilevel"/>
    <w:tmpl w:val="FDAA2BD6"/>
    <w:lvl w:ilvl="0" w:tplc="483EE18A">
      <w:start w:val="1"/>
      <w:numFmt w:val="bullet"/>
      <w:lvlText w:val=""/>
      <w:lvlJc w:val="left"/>
      <w:pPr>
        <w:tabs>
          <w:tab w:val="num" w:pos="568"/>
        </w:tabs>
        <w:ind w:left="568" w:hanging="567"/>
      </w:pPr>
      <w:rPr>
        <w:rFonts w:ascii="Symbol" w:hAnsi="Symbol" w:hint="default"/>
      </w:rPr>
    </w:lvl>
    <w:lvl w:ilvl="1" w:tplc="3C0C011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5ABE7C84"/>
    <w:multiLevelType w:val="hybridMultilevel"/>
    <w:tmpl w:val="D2CED246"/>
    <w:lvl w:ilvl="0" w:tplc="09B60CA2">
      <w:start w:val="1"/>
      <w:numFmt w:val="upperRoman"/>
      <w:lvlText w:val="%1."/>
      <w:lvlJc w:val="left"/>
      <w:pPr>
        <w:tabs>
          <w:tab w:val="num" w:pos="1080"/>
        </w:tabs>
        <w:ind w:left="1080" w:hanging="720"/>
      </w:pPr>
      <w:rPr>
        <w:rFonts w:ascii="Verdana" w:hAnsi="Verdana" w:cs="Arial" w:hint="default"/>
        <w:b/>
        <w:i w:val="0"/>
      </w:rPr>
    </w:lvl>
    <w:lvl w:ilvl="1" w:tplc="0C0A0003">
      <w:numFmt w:val="bullet"/>
      <w:lvlText w:val="-"/>
      <w:lvlJc w:val="left"/>
      <w:pPr>
        <w:tabs>
          <w:tab w:val="num" w:pos="1440"/>
        </w:tabs>
        <w:ind w:left="1440" w:hanging="360"/>
      </w:pPr>
      <w:rPr>
        <w:rFonts w:ascii="Times New Roman" w:eastAsia="Times New Roman" w:hAnsi="Times New Roman" w:hint="default"/>
      </w:rPr>
    </w:lvl>
    <w:lvl w:ilvl="2" w:tplc="0C0A0005">
      <w:start w:val="1"/>
      <w:numFmt w:val="upperLetter"/>
      <w:lvlText w:val="%3."/>
      <w:lvlJc w:val="left"/>
      <w:pPr>
        <w:tabs>
          <w:tab w:val="num" w:pos="2160"/>
        </w:tabs>
        <w:ind w:left="2160" w:hanging="360"/>
      </w:pPr>
    </w:lvl>
    <w:lvl w:ilvl="3" w:tplc="0C0A0001">
      <w:start w:val="1"/>
      <w:numFmt w:val="upperLetter"/>
      <w:lvlText w:val="%4."/>
      <w:lvlJc w:val="left"/>
      <w:pPr>
        <w:tabs>
          <w:tab w:val="num" w:pos="2880"/>
        </w:tabs>
        <w:ind w:left="2880" w:hanging="360"/>
      </w:pPr>
    </w:lvl>
    <w:lvl w:ilvl="4" w:tplc="0C0A0003">
      <w:start w:val="1"/>
      <w:numFmt w:val="upperLetter"/>
      <w:lvlText w:val="%5."/>
      <w:lvlJc w:val="left"/>
      <w:pPr>
        <w:tabs>
          <w:tab w:val="num" w:pos="3600"/>
        </w:tabs>
        <w:ind w:left="3600" w:hanging="360"/>
      </w:pPr>
    </w:lvl>
    <w:lvl w:ilvl="5" w:tplc="0C0A0005">
      <w:start w:val="1"/>
      <w:numFmt w:val="upperLetter"/>
      <w:lvlText w:val="%6."/>
      <w:lvlJc w:val="left"/>
      <w:pPr>
        <w:tabs>
          <w:tab w:val="num" w:pos="4320"/>
        </w:tabs>
        <w:ind w:left="4320" w:hanging="360"/>
      </w:pPr>
    </w:lvl>
    <w:lvl w:ilvl="6" w:tplc="0C0A0001">
      <w:start w:val="1"/>
      <w:numFmt w:val="upperLetter"/>
      <w:lvlText w:val="%7."/>
      <w:lvlJc w:val="left"/>
      <w:pPr>
        <w:tabs>
          <w:tab w:val="num" w:pos="5040"/>
        </w:tabs>
        <w:ind w:left="5040" w:hanging="360"/>
      </w:pPr>
    </w:lvl>
    <w:lvl w:ilvl="7" w:tplc="0C0A0003">
      <w:start w:val="1"/>
      <w:numFmt w:val="upperLetter"/>
      <w:lvlText w:val="%8."/>
      <w:lvlJc w:val="left"/>
      <w:pPr>
        <w:tabs>
          <w:tab w:val="num" w:pos="5760"/>
        </w:tabs>
        <w:ind w:left="5760" w:hanging="360"/>
      </w:pPr>
    </w:lvl>
    <w:lvl w:ilvl="8" w:tplc="0C0A0005">
      <w:start w:val="1"/>
      <w:numFmt w:val="upperLetter"/>
      <w:lvlText w:val="%9."/>
      <w:lvlJc w:val="left"/>
      <w:pPr>
        <w:tabs>
          <w:tab w:val="num" w:pos="6480"/>
        </w:tabs>
        <w:ind w:left="6480" w:hanging="360"/>
      </w:pPr>
    </w:lvl>
  </w:abstractNum>
  <w:abstractNum w:abstractNumId="20">
    <w:nsid w:val="5F3B1A2F"/>
    <w:multiLevelType w:val="hybridMultilevel"/>
    <w:tmpl w:val="7EB41D7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1">
    <w:nsid w:val="62AA5989"/>
    <w:multiLevelType w:val="hybridMultilevel"/>
    <w:tmpl w:val="36F6DD52"/>
    <w:lvl w:ilvl="0" w:tplc="7F126812">
      <w:start w:val="1"/>
      <w:numFmt w:val="bullet"/>
      <w:lvlText w:val=""/>
      <w:lvlJc w:val="left"/>
      <w:pPr>
        <w:ind w:left="720" w:hanging="360"/>
      </w:pPr>
      <w:rPr>
        <w:rFonts w:ascii="Symbol" w:hAnsi="Symbol" w:hint="default"/>
      </w:rPr>
    </w:lvl>
    <w:lvl w:ilvl="1" w:tplc="02ACD1BA" w:tentative="1">
      <w:start w:val="1"/>
      <w:numFmt w:val="bullet"/>
      <w:lvlText w:val="o"/>
      <w:lvlJc w:val="left"/>
      <w:pPr>
        <w:ind w:left="1440" w:hanging="360"/>
      </w:pPr>
      <w:rPr>
        <w:rFonts w:ascii="Courier New" w:hAnsi="Courier New" w:cs="Courier New" w:hint="default"/>
      </w:rPr>
    </w:lvl>
    <w:lvl w:ilvl="2" w:tplc="6A40BBB8" w:tentative="1">
      <w:start w:val="1"/>
      <w:numFmt w:val="bullet"/>
      <w:lvlText w:val=""/>
      <w:lvlJc w:val="left"/>
      <w:pPr>
        <w:ind w:left="2160" w:hanging="360"/>
      </w:pPr>
      <w:rPr>
        <w:rFonts w:ascii="Wingdings" w:hAnsi="Wingdings" w:hint="default"/>
      </w:rPr>
    </w:lvl>
    <w:lvl w:ilvl="3" w:tplc="F266B728" w:tentative="1">
      <w:start w:val="1"/>
      <w:numFmt w:val="bullet"/>
      <w:lvlText w:val=""/>
      <w:lvlJc w:val="left"/>
      <w:pPr>
        <w:ind w:left="2880" w:hanging="360"/>
      </w:pPr>
      <w:rPr>
        <w:rFonts w:ascii="Symbol" w:hAnsi="Symbol" w:hint="default"/>
      </w:rPr>
    </w:lvl>
    <w:lvl w:ilvl="4" w:tplc="29527B04" w:tentative="1">
      <w:start w:val="1"/>
      <w:numFmt w:val="bullet"/>
      <w:lvlText w:val="o"/>
      <w:lvlJc w:val="left"/>
      <w:pPr>
        <w:ind w:left="3600" w:hanging="360"/>
      </w:pPr>
      <w:rPr>
        <w:rFonts w:ascii="Courier New" w:hAnsi="Courier New" w:cs="Courier New" w:hint="default"/>
      </w:rPr>
    </w:lvl>
    <w:lvl w:ilvl="5" w:tplc="DF5EB24E" w:tentative="1">
      <w:start w:val="1"/>
      <w:numFmt w:val="bullet"/>
      <w:lvlText w:val=""/>
      <w:lvlJc w:val="left"/>
      <w:pPr>
        <w:ind w:left="4320" w:hanging="360"/>
      </w:pPr>
      <w:rPr>
        <w:rFonts w:ascii="Wingdings" w:hAnsi="Wingdings" w:hint="default"/>
      </w:rPr>
    </w:lvl>
    <w:lvl w:ilvl="6" w:tplc="D1B0C63C" w:tentative="1">
      <w:start w:val="1"/>
      <w:numFmt w:val="bullet"/>
      <w:lvlText w:val=""/>
      <w:lvlJc w:val="left"/>
      <w:pPr>
        <w:ind w:left="5040" w:hanging="360"/>
      </w:pPr>
      <w:rPr>
        <w:rFonts w:ascii="Symbol" w:hAnsi="Symbol" w:hint="default"/>
      </w:rPr>
    </w:lvl>
    <w:lvl w:ilvl="7" w:tplc="7564DF74" w:tentative="1">
      <w:start w:val="1"/>
      <w:numFmt w:val="bullet"/>
      <w:lvlText w:val="o"/>
      <w:lvlJc w:val="left"/>
      <w:pPr>
        <w:ind w:left="5760" w:hanging="360"/>
      </w:pPr>
      <w:rPr>
        <w:rFonts w:ascii="Courier New" w:hAnsi="Courier New" w:cs="Courier New" w:hint="default"/>
      </w:rPr>
    </w:lvl>
    <w:lvl w:ilvl="8" w:tplc="F4447DFE" w:tentative="1">
      <w:start w:val="1"/>
      <w:numFmt w:val="bullet"/>
      <w:lvlText w:val=""/>
      <w:lvlJc w:val="left"/>
      <w:pPr>
        <w:ind w:left="6480" w:hanging="360"/>
      </w:pPr>
      <w:rPr>
        <w:rFonts w:ascii="Wingdings" w:hAnsi="Wingdings" w:hint="default"/>
      </w:rPr>
    </w:lvl>
  </w:abstractNum>
  <w:abstractNum w:abstractNumId="22">
    <w:nsid w:val="63D072BD"/>
    <w:multiLevelType w:val="hybridMultilevel"/>
    <w:tmpl w:val="BBBE16D8"/>
    <w:lvl w:ilvl="0" w:tplc="CF70967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65F1084E"/>
    <w:multiLevelType w:val="hybridMultilevel"/>
    <w:tmpl w:val="8A28A2D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69965C84"/>
    <w:multiLevelType w:val="hybridMultilevel"/>
    <w:tmpl w:val="7092E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D867727"/>
    <w:multiLevelType w:val="hybridMultilevel"/>
    <w:tmpl w:val="0FB87C82"/>
    <w:lvl w:ilvl="0" w:tplc="836AF61E">
      <w:start w:val="8"/>
      <w:numFmt w:val="upperRoman"/>
      <w:lvlText w:val="%1."/>
      <w:lvlJc w:val="left"/>
      <w:pPr>
        <w:tabs>
          <w:tab w:val="num" w:pos="1080"/>
        </w:tabs>
        <w:ind w:left="1080" w:hanging="720"/>
      </w:pPr>
      <w:rPr>
        <w:rFonts w:ascii="Verdana" w:hAnsi="Verdana" w:cs="Arial" w:hint="default"/>
        <w:b/>
        <w:i w:val="0"/>
      </w:rPr>
    </w:lvl>
    <w:lvl w:ilvl="1" w:tplc="657EF118" w:tentative="1">
      <w:start w:val="1"/>
      <w:numFmt w:val="lowerLetter"/>
      <w:lvlText w:val="%2."/>
      <w:lvlJc w:val="left"/>
      <w:pPr>
        <w:tabs>
          <w:tab w:val="num" w:pos="1440"/>
        </w:tabs>
        <w:ind w:left="1440" w:hanging="360"/>
      </w:pPr>
    </w:lvl>
    <w:lvl w:ilvl="2" w:tplc="EF66BB2E" w:tentative="1">
      <w:start w:val="1"/>
      <w:numFmt w:val="lowerRoman"/>
      <w:lvlText w:val="%3."/>
      <w:lvlJc w:val="right"/>
      <w:pPr>
        <w:tabs>
          <w:tab w:val="num" w:pos="2160"/>
        </w:tabs>
        <w:ind w:left="2160" w:hanging="180"/>
      </w:pPr>
    </w:lvl>
    <w:lvl w:ilvl="3" w:tplc="6F685A28" w:tentative="1">
      <w:start w:val="1"/>
      <w:numFmt w:val="decimal"/>
      <w:lvlText w:val="%4."/>
      <w:lvlJc w:val="left"/>
      <w:pPr>
        <w:tabs>
          <w:tab w:val="num" w:pos="2880"/>
        </w:tabs>
        <w:ind w:left="2880" w:hanging="360"/>
      </w:pPr>
    </w:lvl>
    <w:lvl w:ilvl="4" w:tplc="2E76E756" w:tentative="1">
      <w:start w:val="1"/>
      <w:numFmt w:val="lowerLetter"/>
      <w:lvlText w:val="%5."/>
      <w:lvlJc w:val="left"/>
      <w:pPr>
        <w:tabs>
          <w:tab w:val="num" w:pos="3600"/>
        </w:tabs>
        <w:ind w:left="3600" w:hanging="360"/>
      </w:pPr>
    </w:lvl>
    <w:lvl w:ilvl="5" w:tplc="6B7255CE" w:tentative="1">
      <w:start w:val="1"/>
      <w:numFmt w:val="lowerRoman"/>
      <w:lvlText w:val="%6."/>
      <w:lvlJc w:val="right"/>
      <w:pPr>
        <w:tabs>
          <w:tab w:val="num" w:pos="4320"/>
        </w:tabs>
        <w:ind w:left="4320" w:hanging="180"/>
      </w:pPr>
    </w:lvl>
    <w:lvl w:ilvl="6" w:tplc="2A0A0722" w:tentative="1">
      <w:start w:val="1"/>
      <w:numFmt w:val="decimal"/>
      <w:lvlText w:val="%7."/>
      <w:lvlJc w:val="left"/>
      <w:pPr>
        <w:tabs>
          <w:tab w:val="num" w:pos="5040"/>
        </w:tabs>
        <w:ind w:left="5040" w:hanging="360"/>
      </w:pPr>
    </w:lvl>
    <w:lvl w:ilvl="7" w:tplc="115A1316" w:tentative="1">
      <w:start w:val="1"/>
      <w:numFmt w:val="lowerLetter"/>
      <w:lvlText w:val="%8."/>
      <w:lvlJc w:val="left"/>
      <w:pPr>
        <w:tabs>
          <w:tab w:val="num" w:pos="5760"/>
        </w:tabs>
        <w:ind w:left="5760" w:hanging="360"/>
      </w:pPr>
    </w:lvl>
    <w:lvl w:ilvl="8" w:tplc="A958186A" w:tentative="1">
      <w:start w:val="1"/>
      <w:numFmt w:val="lowerRoman"/>
      <w:lvlText w:val="%9."/>
      <w:lvlJc w:val="right"/>
      <w:pPr>
        <w:tabs>
          <w:tab w:val="num" w:pos="6480"/>
        </w:tabs>
        <w:ind w:left="6480" w:hanging="180"/>
      </w:pPr>
    </w:lvl>
  </w:abstractNum>
  <w:abstractNum w:abstractNumId="26">
    <w:nsid w:val="6E20156C"/>
    <w:multiLevelType w:val="hybridMultilevel"/>
    <w:tmpl w:val="2FD44980"/>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70717023"/>
    <w:multiLevelType w:val="hybridMultilevel"/>
    <w:tmpl w:val="8D7C7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2F5773F"/>
    <w:multiLevelType w:val="hybridMultilevel"/>
    <w:tmpl w:val="F6304C84"/>
    <w:lvl w:ilvl="0" w:tplc="4BD6E274">
      <w:start w:val="1"/>
      <w:numFmt w:val="bullet"/>
      <w:lvlText w:val=""/>
      <w:lvlJc w:val="left"/>
      <w:pPr>
        <w:ind w:left="1080" w:hanging="360"/>
      </w:pPr>
      <w:rPr>
        <w:rFonts w:ascii="Symbol" w:hAnsi="Symbol" w:hint="default"/>
      </w:rPr>
    </w:lvl>
    <w:lvl w:ilvl="1" w:tplc="0C0A0019" w:tentative="1">
      <w:start w:val="1"/>
      <w:numFmt w:val="bullet"/>
      <w:lvlText w:val="o"/>
      <w:lvlJc w:val="left"/>
      <w:pPr>
        <w:ind w:left="1800" w:hanging="360"/>
      </w:pPr>
      <w:rPr>
        <w:rFonts w:ascii="Courier New" w:hAnsi="Courier New" w:cs="Courier New" w:hint="default"/>
      </w:rPr>
    </w:lvl>
    <w:lvl w:ilvl="2" w:tplc="0C0A001B" w:tentative="1">
      <w:start w:val="1"/>
      <w:numFmt w:val="bullet"/>
      <w:lvlText w:val=""/>
      <w:lvlJc w:val="left"/>
      <w:pPr>
        <w:ind w:left="2520" w:hanging="360"/>
      </w:pPr>
      <w:rPr>
        <w:rFonts w:ascii="Wingdings" w:hAnsi="Wingdings" w:hint="default"/>
      </w:rPr>
    </w:lvl>
    <w:lvl w:ilvl="3" w:tplc="0C0A000F" w:tentative="1">
      <w:start w:val="1"/>
      <w:numFmt w:val="bullet"/>
      <w:lvlText w:val=""/>
      <w:lvlJc w:val="left"/>
      <w:pPr>
        <w:ind w:left="3240" w:hanging="360"/>
      </w:pPr>
      <w:rPr>
        <w:rFonts w:ascii="Symbol" w:hAnsi="Symbol" w:hint="default"/>
      </w:rPr>
    </w:lvl>
    <w:lvl w:ilvl="4" w:tplc="0C0A0019" w:tentative="1">
      <w:start w:val="1"/>
      <w:numFmt w:val="bullet"/>
      <w:lvlText w:val="o"/>
      <w:lvlJc w:val="left"/>
      <w:pPr>
        <w:ind w:left="3960" w:hanging="360"/>
      </w:pPr>
      <w:rPr>
        <w:rFonts w:ascii="Courier New" w:hAnsi="Courier New" w:cs="Courier New" w:hint="default"/>
      </w:rPr>
    </w:lvl>
    <w:lvl w:ilvl="5" w:tplc="0C0A001B" w:tentative="1">
      <w:start w:val="1"/>
      <w:numFmt w:val="bullet"/>
      <w:lvlText w:val=""/>
      <w:lvlJc w:val="left"/>
      <w:pPr>
        <w:ind w:left="4680" w:hanging="360"/>
      </w:pPr>
      <w:rPr>
        <w:rFonts w:ascii="Wingdings" w:hAnsi="Wingdings" w:hint="default"/>
      </w:rPr>
    </w:lvl>
    <w:lvl w:ilvl="6" w:tplc="0C0A000F" w:tentative="1">
      <w:start w:val="1"/>
      <w:numFmt w:val="bullet"/>
      <w:lvlText w:val=""/>
      <w:lvlJc w:val="left"/>
      <w:pPr>
        <w:ind w:left="5400" w:hanging="360"/>
      </w:pPr>
      <w:rPr>
        <w:rFonts w:ascii="Symbol" w:hAnsi="Symbol" w:hint="default"/>
      </w:rPr>
    </w:lvl>
    <w:lvl w:ilvl="7" w:tplc="0C0A0019" w:tentative="1">
      <w:start w:val="1"/>
      <w:numFmt w:val="bullet"/>
      <w:lvlText w:val="o"/>
      <w:lvlJc w:val="left"/>
      <w:pPr>
        <w:ind w:left="6120" w:hanging="360"/>
      </w:pPr>
      <w:rPr>
        <w:rFonts w:ascii="Courier New" w:hAnsi="Courier New" w:cs="Courier New" w:hint="default"/>
      </w:rPr>
    </w:lvl>
    <w:lvl w:ilvl="8" w:tplc="0C0A001B" w:tentative="1">
      <w:start w:val="1"/>
      <w:numFmt w:val="bullet"/>
      <w:lvlText w:val=""/>
      <w:lvlJc w:val="left"/>
      <w:pPr>
        <w:ind w:left="6840" w:hanging="360"/>
      </w:pPr>
      <w:rPr>
        <w:rFonts w:ascii="Wingdings" w:hAnsi="Wingdings" w:hint="default"/>
      </w:rPr>
    </w:lvl>
  </w:abstractNum>
  <w:abstractNum w:abstractNumId="29">
    <w:nsid w:val="73456FCE"/>
    <w:multiLevelType w:val="hybridMultilevel"/>
    <w:tmpl w:val="F3FC9C36"/>
    <w:lvl w:ilvl="0" w:tplc="0C0A0001">
      <w:start w:val="3"/>
      <w:numFmt w:val="upperRoman"/>
      <w:lvlText w:val="%1."/>
      <w:lvlJc w:val="left"/>
      <w:pPr>
        <w:tabs>
          <w:tab w:val="num" w:pos="720"/>
        </w:tabs>
        <w:ind w:left="720" w:hanging="720"/>
      </w:pPr>
      <w:rPr>
        <w:rFonts w:hint="default"/>
        <w:b/>
        <w:i w:val="0"/>
      </w:rPr>
    </w:lvl>
    <w:lvl w:ilvl="1" w:tplc="0C0A0003">
      <w:start w:val="1"/>
      <w:numFmt w:val="upperLetter"/>
      <w:lvlText w:val="%2."/>
      <w:lvlJc w:val="left"/>
      <w:pPr>
        <w:tabs>
          <w:tab w:val="num" w:pos="360"/>
        </w:tabs>
        <w:ind w:left="360" w:hanging="360"/>
      </w:pPr>
      <w:rPr>
        <w:rFonts w:hint="default"/>
        <w:b/>
        <w:i w:val="0"/>
        <w:sz w:val="20"/>
        <w:szCs w:val="20"/>
      </w:rPr>
    </w:lvl>
    <w:lvl w:ilvl="2" w:tplc="0C0A0005">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30">
    <w:nsid w:val="7727546D"/>
    <w:multiLevelType w:val="hybridMultilevel"/>
    <w:tmpl w:val="10247DF0"/>
    <w:lvl w:ilvl="0" w:tplc="400A0001">
      <w:start w:val="1"/>
      <w:numFmt w:val="decimal"/>
      <w:lvlText w:val="%1."/>
      <w:lvlJc w:val="left"/>
      <w:pPr>
        <w:ind w:left="720" w:hanging="360"/>
      </w:pPr>
      <w:rPr>
        <w:rFonts w:hint="default"/>
      </w:rPr>
    </w:lvl>
    <w:lvl w:ilvl="1" w:tplc="400A0003" w:tentative="1">
      <w:start w:val="1"/>
      <w:numFmt w:val="lowerLetter"/>
      <w:lvlText w:val="%2."/>
      <w:lvlJc w:val="left"/>
      <w:pPr>
        <w:ind w:left="1440" w:hanging="360"/>
      </w:pPr>
    </w:lvl>
    <w:lvl w:ilvl="2" w:tplc="400A0005" w:tentative="1">
      <w:start w:val="1"/>
      <w:numFmt w:val="lowerRoman"/>
      <w:lvlText w:val="%3."/>
      <w:lvlJc w:val="right"/>
      <w:pPr>
        <w:ind w:left="2160" w:hanging="180"/>
      </w:pPr>
    </w:lvl>
    <w:lvl w:ilvl="3" w:tplc="400A0001" w:tentative="1">
      <w:start w:val="1"/>
      <w:numFmt w:val="decimal"/>
      <w:lvlText w:val="%4."/>
      <w:lvlJc w:val="left"/>
      <w:pPr>
        <w:ind w:left="2880" w:hanging="360"/>
      </w:pPr>
    </w:lvl>
    <w:lvl w:ilvl="4" w:tplc="400A0003" w:tentative="1">
      <w:start w:val="1"/>
      <w:numFmt w:val="lowerLetter"/>
      <w:lvlText w:val="%5."/>
      <w:lvlJc w:val="left"/>
      <w:pPr>
        <w:ind w:left="3600" w:hanging="360"/>
      </w:pPr>
    </w:lvl>
    <w:lvl w:ilvl="5" w:tplc="400A0005" w:tentative="1">
      <w:start w:val="1"/>
      <w:numFmt w:val="lowerRoman"/>
      <w:lvlText w:val="%6."/>
      <w:lvlJc w:val="right"/>
      <w:pPr>
        <w:ind w:left="4320" w:hanging="180"/>
      </w:pPr>
    </w:lvl>
    <w:lvl w:ilvl="6" w:tplc="400A0001" w:tentative="1">
      <w:start w:val="1"/>
      <w:numFmt w:val="decimal"/>
      <w:lvlText w:val="%7."/>
      <w:lvlJc w:val="left"/>
      <w:pPr>
        <w:ind w:left="5040" w:hanging="360"/>
      </w:pPr>
    </w:lvl>
    <w:lvl w:ilvl="7" w:tplc="400A0003" w:tentative="1">
      <w:start w:val="1"/>
      <w:numFmt w:val="lowerLetter"/>
      <w:lvlText w:val="%8."/>
      <w:lvlJc w:val="left"/>
      <w:pPr>
        <w:ind w:left="5760" w:hanging="360"/>
      </w:pPr>
    </w:lvl>
    <w:lvl w:ilvl="8" w:tplc="400A0005" w:tentative="1">
      <w:start w:val="1"/>
      <w:numFmt w:val="lowerRoman"/>
      <w:lvlText w:val="%9."/>
      <w:lvlJc w:val="right"/>
      <w:pPr>
        <w:ind w:left="6480" w:hanging="180"/>
      </w:pPr>
    </w:lvl>
  </w:abstractNum>
  <w:abstractNum w:abstractNumId="31">
    <w:nsid w:val="7D2E1332"/>
    <w:multiLevelType w:val="hybridMultilevel"/>
    <w:tmpl w:val="1D0A5A22"/>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2">
    <w:nsid w:val="7E2642FA"/>
    <w:multiLevelType w:val="hybridMultilevel"/>
    <w:tmpl w:val="99AA9380"/>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num w:numId="1">
    <w:abstractNumId w:val="29"/>
  </w:num>
  <w:num w:numId="2">
    <w:abstractNumId w:val="9"/>
  </w:num>
  <w:num w:numId="3">
    <w:abstractNumId w:val="19"/>
  </w:num>
  <w:num w:numId="4">
    <w:abstractNumId w:val="11"/>
  </w:num>
  <w:num w:numId="5">
    <w:abstractNumId w:val="25"/>
  </w:num>
  <w:num w:numId="6">
    <w:abstractNumId w:val="7"/>
  </w:num>
  <w:num w:numId="7">
    <w:abstractNumId w:val="22"/>
  </w:num>
  <w:num w:numId="8">
    <w:abstractNumId w:val="8"/>
  </w:num>
  <w:num w:numId="9">
    <w:abstractNumId w:val="17"/>
  </w:num>
  <w:num w:numId="10">
    <w:abstractNumId w:val="10"/>
  </w:num>
  <w:num w:numId="11">
    <w:abstractNumId w:val="21"/>
  </w:num>
  <w:num w:numId="12">
    <w:abstractNumId w:val="18"/>
  </w:num>
  <w:num w:numId="13">
    <w:abstractNumId w:val="2"/>
  </w:num>
  <w:num w:numId="14">
    <w:abstractNumId w:val="13"/>
  </w:num>
  <w:num w:numId="15">
    <w:abstractNumId w:val="30"/>
  </w:num>
  <w:num w:numId="16">
    <w:abstractNumId w:val="4"/>
  </w:num>
  <w:num w:numId="17">
    <w:abstractNumId w:val="28"/>
  </w:num>
  <w:num w:numId="18">
    <w:abstractNumId w:val="27"/>
  </w:num>
  <w:num w:numId="19">
    <w:abstractNumId w:val="6"/>
  </w:num>
  <w:num w:numId="20">
    <w:abstractNumId w:val="5"/>
  </w:num>
  <w:num w:numId="21">
    <w:abstractNumId w:val="15"/>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12"/>
  </w:num>
  <w:num w:numId="24">
    <w:abstractNumId w:val="24"/>
  </w:num>
  <w:num w:numId="25">
    <w:abstractNumId w:val="3"/>
  </w:num>
  <w:num w:numId="26">
    <w:abstractNumId w:val="20"/>
  </w:num>
  <w:num w:numId="27">
    <w:abstractNumId w:val="31"/>
  </w:num>
  <w:num w:numId="28">
    <w:abstractNumId w:val="1"/>
  </w:num>
  <w:num w:numId="29">
    <w:abstractNumId w:val="14"/>
  </w:num>
  <w:num w:numId="30">
    <w:abstractNumId w:val="26"/>
  </w:num>
  <w:num w:numId="31">
    <w:abstractNumId w:val="16"/>
  </w:num>
  <w:num w:numId="32">
    <w:abstractNumId w:val="32"/>
  </w:num>
  <w:num w:numId="33">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76"/>
    <w:rsid w:val="000028A8"/>
    <w:rsid w:val="0000453E"/>
    <w:rsid w:val="00011141"/>
    <w:rsid w:val="00011857"/>
    <w:rsid w:val="00012AAF"/>
    <w:rsid w:val="000149B7"/>
    <w:rsid w:val="00015552"/>
    <w:rsid w:val="000200FE"/>
    <w:rsid w:val="000243C0"/>
    <w:rsid w:val="0002487F"/>
    <w:rsid w:val="00024B49"/>
    <w:rsid w:val="00036889"/>
    <w:rsid w:val="00037595"/>
    <w:rsid w:val="00037E02"/>
    <w:rsid w:val="00040464"/>
    <w:rsid w:val="00041052"/>
    <w:rsid w:val="00041880"/>
    <w:rsid w:val="00044F52"/>
    <w:rsid w:val="00051FE6"/>
    <w:rsid w:val="00052514"/>
    <w:rsid w:val="000604D0"/>
    <w:rsid w:val="000604E7"/>
    <w:rsid w:val="0006622E"/>
    <w:rsid w:val="000667C2"/>
    <w:rsid w:val="00070007"/>
    <w:rsid w:val="000703CA"/>
    <w:rsid w:val="00071C9A"/>
    <w:rsid w:val="00072827"/>
    <w:rsid w:val="000738C6"/>
    <w:rsid w:val="00075E57"/>
    <w:rsid w:val="00076169"/>
    <w:rsid w:val="00077DB5"/>
    <w:rsid w:val="00083797"/>
    <w:rsid w:val="00083E41"/>
    <w:rsid w:val="0008464C"/>
    <w:rsid w:val="000870A4"/>
    <w:rsid w:val="00090D98"/>
    <w:rsid w:val="0009372F"/>
    <w:rsid w:val="00095AE9"/>
    <w:rsid w:val="00097382"/>
    <w:rsid w:val="00097F53"/>
    <w:rsid w:val="000A0C76"/>
    <w:rsid w:val="000A21AE"/>
    <w:rsid w:val="000A25A3"/>
    <w:rsid w:val="000A5C4C"/>
    <w:rsid w:val="000A5D51"/>
    <w:rsid w:val="000A7108"/>
    <w:rsid w:val="000A72A6"/>
    <w:rsid w:val="000A7311"/>
    <w:rsid w:val="000B0055"/>
    <w:rsid w:val="000B061D"/>
    <w:rsid w:val="000B20DE"/>
    <w:rsid w:val="000B39A1"/>
    <w:rsid w:val="000C0480"/>
    <w:rsid w:val="000C1C86"/>
    <w:rsid w:val="000C29BF"/>
    <w:rsid w:val="000C3F2E"/>
    <w:rsid w:val="000C7465"/>
    <w:rsid w:val="000D2D70"/>
    <w:rsid w:val="000D2FC4"/>
    <w:rsid w:val="000D32AE"/>
    <w:rsid w:val="000D447F"/>
    <w:rsid w:val="000D4B20"/>
    <w:rsid w:val="000D62F9"/>
    <w:rsid w:val="000E0846"/>
    <w:rsid w:val="000E1B8D"/>
    <w:rsid w:val="000E2640"/>
    <w:rsid w:val="000E7AC0"/>
    <w:rsid w:val="000E7BFD"/>
    <w:rsid w:val="000F15BD"/>
    <w:rsid w:val="000F4CCE"/>
    <w:rsid w:val="000F5F84"/>
    <w:rsid w:val="000F6BAF"/>
    <w:rsid w:val="00100502"/>
    <w:rsid w:val="001008AD"/>
    <w:rsid w:val="0010179A"/>
    <w:rsid w:val="0010203F"/>
    <w:rsid w:val="00102EF9"/>
    <w:rsid w:val="0010403D"/>
    <w:rsid w:val="00104A38"/>
    <w:rsid w:val="001056A8"/>
    <w:rsid w:val="00112CC6"/>
    <w:rsid w:val="00113175"/>
    <w:rsid w:val="0011430B"/>
    <w:rsid w:val="00116FA2"/>
    <w:rsid w:val="001172C2"/>
    <w:rsid w:val="001176BB"/>
    <w:rsid w:val="00117AE5"/>
    <w:rsid w:val="00122044"/>
    <w:rsid w:val="00123A53"/>
    <w:rsid w:val="00125003"/>
    <w:rsid w:val="00125E16"/>
    <w:rsid w:val="00126BAD"/>
    <w:rsid w:val="0012726B"/>
    <w:rsid w:val="00131F5C"/>
    <w:rsid w:val="00133124"/>
    <w:rsid w:val="00134A19"/>
    <w:rsid w:val="00135983"/>
    <w:rsid w:val="00136518"/>
    <w:rsid w:val="0013661A"/>
    <w:rsid w:val="001371B8"/>
    <w:rsid w:val="00137B9F"/>
    <w:rsid w:val="00137D35"/>
    <w:rsid w:val="00140437"/>
    <w:rsid w:val="00140A38"/>
    <w:rsid w:val="001410AE"/>
    <w:rsid w:val="00142543"/>
    <w:rsid w:val="00142B16"/>
    <w:rsid w:val="00143623"/>
    <w:rsid w:val="00143DFD"/>
    <w:rsid w:val="00147BE3"/>
    <w:rsid w:val="00147F34"/>
    <w:rsid w:val="00151C11"/>
    <w:rsid w:val="00152A2B"/>
    <w:rsid w:val="00152D73"/>
    <w:rsid w:val="00155250"/>
    <w:rsid w:val="00156289"/>
    <w:rsid w:val="00157586"/>
    <w:rsid w:val="00164ED5"/>
    <w:rsid w:val="00164F07"/>
    <w:rsid w:val="00167066"/>
    <w:rsid w:val="001727D3"/>
    <w:rsid w:val="00172FDB"/>
    <w:rsid w:val="00175527"/>
    <w:rsid w:val="001774B5"/>
    <w:rsid w:val="00177853"/>
    <w:rsid w:val="00177860"/>
    <w:rsid w:val="00182EE0"/>
    <w:rsid w:val="001844D9"/>
    <w:rsid w:val="00190812"/>
    <w:rsid w:val="00192216"/>
    <w:rsid w:val="0019338F"/>
    <w:rsid w:val="00194FB9"/>
    <w:rsid w:val="001959D7"/>
    <w:rsid w:val="001A223E"/>
    <w:rsid w:val="001A3566"/>
    <w:rsid w:val="001A5C59"/>
    <w:rsid w:val="001A6719"/>
    <w:rsid w:val="001A6862"/>
    <w:rsid w:val="001B71E4"/>
    <w:rsid w:val="001C1962"/>
    <w:rsid w:val="001C1BA4"/>
    <w:rsid w:val="001C39CF"/>
    <w:rsid w:val="001C6399"/>
    <w:rsid w:val="001C6728"/>
    <w:rsid w:val="001D0FE4"/>
    <w:rsid w:val="001D188F"/>
    <w:rsid w:val="001D20EA"/>
    <w:rsid w:val="001D5F06"/>
    <w:rsid w:val="001D5FF1"/>
    <w:rsid w:val="001E167B"/>
    <w:rsid w:val="001E28D5"/>
    <w:rsid w:val="001E4FA2"/>
    <w:rsid w:val="001E6461"/>
    <w:rsid w:val="001F132F"/>
    <w:rsid w:val="001F2B02"/>
    <w:rsid w:val="001F5FAF"/>
    <w:rsid w:val="001F62A6"/>
    <w:rsid w:val="001F6C87"/>
    <w:rsid w:val="001F708C"/>
    <w:rsid w:val="001F721D"/>
    <w:rsid w:val="00200C63"/>
    <w:rsid w:val="002011F6"/>
    <w:rsid w:val="00206F0B"/>
    <w:rsid w:val="00210993"/>
    <w:rsid w:val="002127F1"/>
    <w:rsid w:val="002170E7"/>
    <w:rsid w:val="00222DA8"/>
    <w:rsid w:val="00222FE7"/>
    <w:rsid w:val="002232DD"/>
    <w:rsid w:val="0022797B"/>
    <w:rsid w:val="002356AA"/>
    <w:rsid w:val="00237F28"/>
    <w:rsid w:val="0024064A"/>
    <w:rsid w:val="0024787C"/>
    <w:rsid w:val="00247C8E"/>
    <w:rsid w:val="00253967"/>
    <w:rsid w:val="00256BAF"/>
    <w:rsid w:val="002576B5"/>
    <w:rsid w:val="00260567"/>
    <w:rsid w:val="00266571"/>
    <w:rsid w:val="0026671B"/>
    <w:rsid w:val="00270848"/>
    <w:rsid w:val="0027173D"/>
    <w:rsid w:val="002728CA"/>
    <w:rsid w:val="00275EAD"/>
    <w:rsid w:val="00277239"/>
    <w:rsid w:val="002802FF"/>
    <w:rsid w:val="002819EE"/>
    <w:rsid w:val="00282695"/>
    <w:rsid w:val="00285D00"/>
    <w:rsid w:val="00287B56"/>
    <w:rsid w:val="0029095B"/>
    <w:rsid w:val="00291780"/>
    <w:rsid w:val="00297432"/>
    <w:rsid w:val="002979C7"/>
    <w:rsid w:val="00297F11"/>
    <w:rsid w:val="002A09DF"/>
    <w:rsid w:val="002A4031"/>
    <w:rsid w:val="002A6B0A"/>
    <w:rsid w:val="002A7213"/>
    <w:rsid w:val="002A7834"/>
    <w:rsid w:val="002B0B7F"/>
    <w:rsid w:val="002B2AA3"/>
    <w:rsid w:val="002B3D63"/>
    <w:rsid w:val="002C0B98"/>
    <w:rsid w:val="002C1B0F"/>
    <w:rsid w:val="002C2D47"/>
    <w:rsid w:val="002C41FE"/>
    <w:rsid w:val="002D16B1"/>
    <w:rsid w:val="002D5F24"/>
    <w:rsid w:val="002E02A3"/>
    <w:rsid w:val="002E0C53"/>
    <w:rsid w:val="002E173C"/>
    <w:rsid w:val="002E1CC2"/>
    <w:rsid w:val="002E1EC3"/>
    <w:rsid w:val="002E4172"/>
    <w:rsid w:val="002E5882"/>
    <w:rsid w:val="002E62E3"/>
    <w:rsid w:val="002E6BD2"/>
    <w:rsid w:val="002F0604"/>
    <w:rsid w:val="002F2F46"/>
    <w:rsid w:val="002F4D2B"/>
    <w:rsid w:val="002F59EC"/>
    <w:rsid w:val="002F68FF"/>
    <w:rsid w:val="002F7BC3"/>
    <w:rsid w:val="002F7D9A"/>
    <w:rsid w:val="00300FA0"/>
    <w:rsid w:val="00305AF8"/>
    <w:rsid w:val="00310F14"/>
    <w:rsid w:val="00311C6F"/>
    <w:rsid w:val="00312B24"/>
    <w:rsid w:val="003164AD"/>
    <w:rsid w:val="003166DD"/>
    <w:rsid w:val="00322835"/>
    <w:rsid w:val="003271C4"/>
    <w:rsid w:val="003276F7"/>
    <w:rsid w:val="00327E51"/>
    <w:rsid w:val="00330F9E"/>
    <w:rsid w:val="00331986"/>
    <w:rsid w:val="00332485"/>
    <w:rsid w:val="00333C8A"/>
    <w:rsid w:val="0033597D"/>
    <w:rsid w:val="003360A1"/>
    <w:rsid w:val="003371E3"/>
    <w:rsid w:val="00345019"/>
    <w:rsid w:val="0034508F"/>
    <w:rsid w:val="00351901"/>
    <w:rsid w:val="0035376E"/>
    <w:rsid w:val="0035419C"/>
    <w:rsid w:val="00354A79"/>
    <w:rsid w:val="0036165C"/>
    <w:rsid w:val="00364511"/>
    <w:rsid w:val="00374F48"/>
    <w:rsid w:val="00377357"/>
    <w:rsid w:val="0038147D"/>
    <w:rsid w:val="00383A8E"/>
    <w:rsid w:val="00384757"/>
    <w:rsid w:val="003848F2"/>
    <w:rsid w:val="00384DD3"/>
    <w:rsid w:val="0038600F"/>
    <w:rsid w:val="0039135A"/>
    <w:rsid w:val="0039211D"/>
    <w:rsid w:val="00392FEB"/>
    <w:rsid w:val="003940E3"/>
    <w:rsid w:val="003A1BDB"/>
    <w:rsid w:val="003A1CF0"/>
    <w:rsid w:val="003A2FC7"/>
    <w:rsid w:val="003A3BC7"/>
    <w:rsid w:val="003A597C"/>
    <w:rsid w:val="003B0494"/>
    <w:rsid w:val="003B1B5F"/>
    <w:rsid w:val="003B291E"/>
    <w:rsid w:val="003B4230"/>
    <w:rsid w:val="003B5FAB"/>
    <w:rsid w:val="003B6967"/>
    <w:rsid w:val="003B6A8B"/>
    <w:rsid w:val="003C01F3"/>
    <w:rsid w:val="003C04A1"/>
    <w:rsid w:val="003C2010"/>
    <w:rsid w:val="003C2AF2"/>
    <w:rsid w:val="003C6717"/>
    <w:rsid w:val="003C6A23"/>
    <w:rsid w:val="003D1491"/>
    <w:rsid w:val="003D1A37"/>
    <w:rsid w:val="003D33D4"/>
    <w:rsid w:val="003D374B"/>
    <w:rsid w:val="003D41BF"/>
    <w:rsid w:val="003D511C"/>
    <w:rsid w:val="003D76EC"/>
    <w:rsid w:val="003E0936"/>
    <w:rsid w:val="003E1A52"/>
    <w:rsid w:val="003E1D00"/>
    <w:rsid w:val="003E1E15"/>
    <w:rsid w:val="003E270E"/>
    <w:rsid w:val="003E4962"/>
    <w:rsid w:val="003E5061"/>
    <w:rsid w:val="003E711F"/>
    <w:rsid w:val="003E73DB"/>
    <w:rsid w:val="003F2622"/>
    <w:rsid w:val="003F3AC3"/>
    <w:rsid w:val="003F47EC"/>
    <w:rsid w:val="003F480C"/>
    <w:rsid w:val="003F5E55"/>
    <w:rsid w:val="00401766"/>
    <w:rsid w:val="00402E00"/>
    <w:rsid w:val="004037F1"/>
    <w:rsid w:val="004039F0"/>
    <w:rsid w:val="00405667"/>
    <w:rsid w:val="004113C1"/>
    <w:rsid w:val="00411E0E"/>
    <w:rsid w:val="00411E92"/>
    <w:rsid w:val="00411F50"/>
    <w:rsid w:val="00411FE4"/>
    <w:rsid w:val="00413374"/>
    <w:rsid w:val="0042056F"/>
    <w:rsid w:val="00422E99"/>
    <w:rsid w:val="004260CA"/>
    <w:rsid w:val="00432361"/>
    <w:rsid w:val="004324A0"/>
    <w:rsid w:val="00432D55"/>
    <w:rsid w:val="00433D4A"/>
    <w:rsid w:val="00434826"/>
    <w:rsid w:val="00440674"/>
    <w:rsid w:val="00440769"/>
    <w:rsid w:val="004421DA"/>
    <w:rsid w:val="00444776"/>
    <w:rsid w:val="00446B29"/>
    <w:rsid w:val="00447166"/>
    <w:rsid w:val="00447E5B"/>
    <w:rsid w:val="0045407E"/>
    <w:rsid w:val="004551FE"/>
    <w:rsid w:val="004602A4"/>
    <w:rsid w:val="00462A2F"/>
    <w:rsid w:val="00463199"/>
    <w:rsid w:val="00463A70"/>
    <w:rsid w:val="0047105B"/>
    <w:rsid w:val="00472411"/>
    <w:rsid w:val="00474DDA"/>
    <w:rsid w:val="00476B9C"/>
    <w:rsid w:val="0047723E"/>
    <w:rsid w:val="00481359"/>
    <w:rsid w:val="00482EFF"/>
    <w:rsid w:val="004834A2"/>
    <w:rsid w:val="00485315"/>
    <w:rsid w:val="00486A64"/>
    <w:rsid w:val="004872D6"/>
    <w:rsid w:val="004936F3"/>
    <w:rsid w:val="00495B4E"/>
    <w:rsid w:val="004A0406"/>
    <w:rsid w:val="004A1B71"/>
    <w:rsid w:val="004A2F21"/>
    <w:rsid w:val="004A5494"/>
    <w:rsid w:val="004A6495"/>
    <w:rsid w:val="004A77C1"/>
    <w:rsid w:val="004B059D"/>
    <w:rsid w:val="004B1758"/>
    <w:rsid w:val="004B7982"/>
    <w:rsid w:val="004B7C49"/>
    <w:rsid w:val="004C0AD0"/>
    <w:rsid w:val="004C320F"/>
    <w:rsid w:val="004C3EA7"/>
    <w:rsid w:val="004C3FBB"/>
    <w:rsid w:val="004C6A4A"/>
    <w:rsid w:val="004D0E95"/>
    <w:rsid w:val="004D29A1"/>
    <w:rsid w:val="004D3735"/>
    <w:rsid w:val="004D4C91"/>
    <w:rsid w:val="004D60E8"/>
    <w:rsid w:val="004E255A"/>
    <w:rsid w:val="004E3771"/>
    <w:rsid w:val="004E759F"/>
    <w:rsid w:val="004F1FAA"/>
    <w:rsid w:val="004F5C46"/>
    <w:rsid w:val="004F7E08"/>
    <w:rsid w:val="00500ED2"/>
    <w:rsid w:val="0050165C"/>
    <w:rsid w:val="00504C56"/>
    <w:rsid w:val="00507D2A"/>
    <w:rsid w:val="00514851"/>
    <w:rsid w:val="00514BE0"/>
    <w:rsid w:val="00515420"/>
    <w:rsid w:val="005154EA"/>
    <w:rsid w:val="00516B34"/>
    <w:rsid w:val="00516F3D"/>
    <w:rsid w:val="00517D62"/>
    <w:rsid w:val="00522D8A"/>
    <w:rsid w:val="00523FEA"/>
    <w:rsid w:val="00525508"/>
    <w:rsid w:val="0053026F"/>
    <w:rsid w:val="005311C5"/>
    <w:rsid w:val="00532A94"/>
    <w:rsid w:val="00533464"/>
    <w:rsid w:val="0053483C"/>
    <w:rsid w:val="0053594F"/>
    <w:rsid w:val="00535CD8"/>
    <w:rsid w:val="00536C34"/>
    <w:rsid w:val="005421A4"/>
    <w:rsid w:val="00546269"/>
    <w:rsid w:val="0054640C"/>
    <w:rsid w:val="00547588"/>
    <w:rsid w:val="0055183A"/>
    <w:rsid w:val="00551EBB"/>
    <w:rsid w:val="00556ABE"/>
    <w:rsid w:val="00562719"/>
    <w:rsid w:val="00564168"/>
    <w:rsid w:val="00565FD8"/>
    <w:rsid w:val="00567035"/>
    <w:rsid w:val="00570857"/>
    <w:rsid w:val="0057094B"/>
    <w:rsid w:val="00573AF8"/>
    <w:rsid w:val="00580DCE"/>
    <w:rsid w:val="005942BF"/>
    <w:rsid w:val="005978BF"/>
    <w:rsid w:val="005A2AC2"/>
    <w:rsid w:val="005A6053"/>
    <w:rsid w:val="005A684D"/>
    <w:rsid w:val="005B0C77"/>
    <w:rsid w:val="005B2904"/>
    <w:rsid w:val="005B48B6"/>
    <w:rsid w:val="005C593F"/>
    <w:rsid w:val="005C6395"/>
    <w:rsid w:val="005C68EA"/>
    <w:rsid w:val="005C78A1"/>
    <w:rsid w:val="005D2422"/>
    <w:rsid w:val="005D61FD"/>
    <w:rsid w:val="005D67B9"/>
    <w:rsid w:val="005E36A5"/>
    <w:rsid w:val="005E5D91"/>
    <w:rsid w:val="005E74A4"/>
    <w:rsid w:val="005F220D"/>
    <w:rsid w:val="005F27CA"/>
    <w:rsid w:val="005F524E"/>
    <w:rsid w:val="005F60AF"/>
    <w:rsid w:val="005F6820"/>
    <w:rsid w:val="005F7A19"/>
    <w:rsid w:val="005F7E9B"/>
    <w:rsid w:val="006046EB"/>
    <w:rsid w:val="00604E9C"/>
    <w:rsid w:val="006060DE"/>
    <w:rsid w:val="0060627E"/>
    <w:rsid w:val="00610754"/>
    <w:rsid w:val="00611AE7"/>
    <w:rsid w:val="00612B03"/>
    <w:rsid w:val="00612C4C"/>
    <w:rsid w:val="006142D8"/>
    <w:rsid w:val="00617BD1"/>
    <w:rsid w:val="006204B9"/>
    <w:rsid w:val="00622387"/>
    <w:rsid w:val="00622766"/>
    <w:rsid w:val="006244ED"/>
    <w:rsid w:val="006247D2"/>
    <w:rsid w:val="006265F1"/>
    <w:rsid w:val="00633BF1"/>
    <w:rsid w:val="00636823"/>
    <w:rsid w:val="0064054B"/>
    <w:rsid w:val="006435CF"/>
    <w:rsid w:val="00643D0D"/>
    <w:rsid w:val="006457C4"/>
    <w:rsid w:val="00647DC5"/>
    <w:rsid w:val="00647DDD"/>
    <w:rsid w:val="0065028B"/>
    <w:rsid w:val="00651294"/>
    <w:rsid w:val="0065429F"/>
    <w:rsid w:val="00661EBA"/>
    <w:rsid w:val="0066264D"/>
    <w:rsid w:val="00667355"/>
    <w:rsid w:val="006727E1"/>
    <w:rsid w:val="00672ABB"/>
    <w:rsid w:val="006736D6"/>
    <w:rsid w:val="00673720"/>
    <w:rsid w:val="006748BB"/>
    <w:rsid w:val="00676995"/>
    <w:rsid w:val="006802CD"/>
    <w:rsid w:val="006810DD"/>
    <w:rsid w:val="006851A7"/>
    <w:rsid w:val="00686140"/>
    <w:rsid w:val="0069189E"/>
    <w:rsid w:val="00692759"/>
    <w:rsid w:val="006931C7"/>
    <w:rsid w:val="006A2245"/>
    <w:rsid w:val="006A4618"/>
    <w:rsid w:val="006A4B21"/>
    <w:rsid w:val="006A6036"/>
    <w:rsid w:val="006A6819"/>
    <w:rsid w:val="006A6C84"/>
    <w:rsid w:val="006A7426"/>
    <w:rsid w:val="006B0DB3"/>
    <w:rsid w:val="006B1B96"/>
    <w:rsid w:val="006B2367"/>
    <w:rsid w:val="006B2547"/>
    <w:rsid w:val="006B3541"/>
    <w:rsid w:val="006B3996"/>
    <w:rsid w:val="006B6941"/>
    <w:rsid w:val="006C474D"/>
    <w:rsid w:val="006C5A06"/>
    <w:rsid w:val="006C6613"/>
    <w:rsid w:val="006C6AAC"/>
    <w:rsid w:val="006D2E5C"/>
    <w:rsid w:val="006D48FD"/>
    <w:rsid w:val="006D4B14"/>
    <w:rsid w:val="006D78C7"/>
    <w:rsid w:val="006E0AD4"/>
    <w:rsid w:val="006E429F"/>
    <w:rsid w:val="006F073C"/>
    <w:rsid w:val="006F140D"/>
    <w:rsid w:val="006F15C2"/>
    <w:rsid w:val="006F37D1"/>
    <w:rsid w:val="006F3F09"/>
    <w:rsid w:val="006F451B"/>
    <w:rsid w:val="006F4DB3"/>
    <w:rsid w:val="006F67F6"/>
    <w:rsid w:val="006F752B"/>
    <w:rsid w:val="006F75F0"/>
    <w:rsid w:val="00701070"/>
    <w:rsid w:val="00703DE5"/>
    <w:rsid w:val="00705A08"/>
    <w:rsid w:val="00706597"/>
    <w:rsid w:val="007119AD"/>
    <w:rsid w:val="0071469C"/>
    <w:rsid w:val="007174F0"/>
    <w:rsid w:val="0072428D"/>
    <w:rsid w:val="007243E1"/>
    <w:rsid w:val="0072497E"/>
    <w:rsid w:val="00730B3C"/>
    <w:rsid w:val="007328F9"/>
    <w:rsid w:val="00736F5E"/>
    <w:rsid w:val="0074036B"/>
    <w:rsid w:val="007403F9"/>
    <w:rsid w:val="007412E4"/>
    <w:rsid w:val="00741C06"/>
    <w:rsid w:val="007423F9"/>
    <w:rsid w:val="00744A5B"/>
    <w:rsid w:val="00744E60"/>
    <w:rsid w:val="00747E4F"/>
    <w:rsid w:val="00747F11"/>
    <w:rsid w:val="00751565"/>
    <w:rsid w:val="00754445"/>
    <w:rsid w:val="0075494A"/>
    <w:rsid w:val="00755849"/>
    <w:rsid w:val="00757053"/>
    <w:rsid w:val="0075790D"/>
    <w:rsid w:val="0076296D"/>
    <w:rsid w:val="007631CF"/>
    <w:rsid w:val="007675DD"/>
    <w:rsid w:val="00771F04"/>
    <w:rsid w:val="00775546"/>
    <w:rsid w:val="007834CB"/>
    <w:rsid w:val="007839EB"/>
    <w:rsid w:val="0079214A"/>
    <w:rsid w:val="00794526"/>
    <w:rsid w:val="00795589"/>
    <w:rsid w:val="007A1EDC"/>
    <w:rsid w:val="007A3E39"/>
    <w:rsid w:val="007B0104"/>
    <w:rsid w:val="007B0C77"/>
    <w:rsid w:val="007B4FE8"/>
    <w:rsid w:val="007B6355"/>
    <w:rsid w:val="007B7048"/>
    <w:rsid w:val="007C211F"/>
    <w:rsid w:val="007C2B52"/>
    <w:rsid w:val="007C6C1D"/>
    <w:rsid w:val="007D0B9C"/>
    <w:rsid w:val="007D1DAD"/>
    <w:rsid w:val="007D34F4"/>
    <w:rsid w:val="007E1456"/>
    <w:rsid w:val="007E4240"/>
    <w:rsid w:val="007E5520"/>
    <w:rsid w:val="007F12DC"/>
    <w:rsid w:val="007F4789"/>
    <w:rsid w:val="007F6FE2"/>
    <w:rsid w:val="00800888"/>
    <w:rsid w:val="00803093"/>
    <w:rsid w:val="00803A8C"/>
    <w:rsid w:val="00806851"/>
    <w:rsid w:val="00806C76"/>
    <w:rsid w:val="00807579"/>
    <w:rsid w:val="008114F8"/>
    <w:rsid w:val="00812287"/>
    <w:rsid w:val="00813CE1"/>
    <w:rsid w:val="00813FC8"/>
    <w:rsid w:val="008202AF"/>
    <w:rsid w:val="00825C00"/>
    <w:rsid w:val="00831CD5"/>
    <w:rsid w:val="008327C5"/>
    <w:rsid w:val="008355FC"/>
    <w:rsid w:val="00835827"/>
    <w:rsid w:val="00836B70"/>
    <w:rsid w:val="0084307F"/>
    <w:rsid w:val="008430D8"/>
    <w:rsid w:val="00845E5E"/>
    <w:rsid w:val="0085139C"/>
    <w:rsid w:val="00852A8B"/>
    <w:rsid w:val="00853829"/>
    <w:rsid w:val="00854551"/>
    <w:rsid w:val="0085582C"/>
    <w:rsid w:val="00860781"/>
    <w:rsid w:val="008636AD"/>
    <w:rsid w:val="00865BA6"/>
    <w:rsid w:val="00865C3F"/>
    <w:rsid w:val="00867575"/>
    <w:rsid w:val="00870470"/>
    <w:rsid w:val="0087305F"/>
    <w:rsid w:val="00876178"/>
    <w:rsid w:val="008777F0"/>
    <w:rsid w:val="00881B51"/>
    <w:rsid w:val="00882A1D"/>
    <w:rsid w:val="00883B18"/>
    <w:rsid w:val="00885F9C"/>
    <w:rsid w:val="00887867"/>
    <w:rsid w:val="00893723"/>
    <w:rsid w:val="008953D6"/>
    <w:rsid w:val="00896329"/>
    <w:rsid w:val="008A16A0"/>
    <w:rsid w:val="008A3108"/>
    <w:rsid w:val="008A381A"/>
    <w:rsid w:val="008B42AC"/>
    <w:rsid w:val="008B5C8E"/>
    <w:rsid w:val="008B7FAC"/>
    <w:rsid w:val="008C71E0"/>
    <w:rsid w:val="008C77BC"/>
    <w:rsid w:val="008D1066"/>
    <w:rsid w:val="008D41B4"/>
    <w:rsid w:val="008E0432"/>
    <w:rsid w:val="008E10E0"/>
    <w:rsid w:val="008E16A9"/>
    <w:rsid w:val="008E4D4A"/>
    <w:rsid w:val="008E5560"/>
    <w:rsid w:val="008E7805"/>
    <w:rsid w:val="008E7CD1"/>
    <w:rsid w:val="008F2FB1"/>
    <w:rsid w:val="008F45DE"/>
    <w:rsid w:val="008F4E84"/>
    <w:rsid w:val="008F631B"/>
    <w:rsid w:val="00902C71"/>
    <w:rsid w:val="00910916"/>
    <w:rsid w:val="009131E1"/>
    <w:rsid w:val="0091372D"/>
    <w:rsid w:val="00914B48"/>
    <w:rsid w:val="00917CAF"/>
    <w:rsid w:val="00917D97"/>
    <w:rsid w:val="00920352"/>
    <w:rsid w:val="00924193"/>
    <w:rsid w:val="0092599F"/>
    <w:rsid w:val="0093054F"/>
    <w:rsid w:val="00931DC9"/>
    <w:rsid w:val="00932FA6"/>
    <w:rsid w:val="00934031"/>
    <w:rsid w:val="00934648"/>
    <w:rsid w:val="00935F9E"/>
    <w:rsid w:val="0093740D"/>
    <w:rsid w:val="00940747"/>
    <w:rsid w:val="009410BB"/>
    <w:rsid w:val="0094616E"/>
    <w:rsid w:val="0094706A"/>
    <w:rsid w:val="009523AE"/>
    <w:rsid w:val="00953951"/>
    <w:rsid w:val="00955ACF"/>
    <w:rsid w:val="00957315"/>
    <w:rsid w:val="00957C7B"/>
    <w:rsid w:val="00964A0F"/>
    <w:rsid w:val="00964C3D"/>
    <w:rsid w:val="00966B56"/>
    <w:rsid w:val="0097074A"/>
    <w:rsid w:val="00971651"/>
    <w:rsid w:val="00973424"/>
    <w:rsid w:val="009737F0"/>
    <w:rsid w:val="00974FA5"/>
    <w:rsid w:val="009758C5"/>
    <w:rsid w:val="009763E1"/>
    <w:rsid w:val="0097752F"/>
    <w:rsid w:val="00977F3D"/>
    <w:rsid w:val="00980EC4"/>
    <w:rsid w:val="00983B51"/>
    <w:rsid w:val="00983EB5"/>
    <w:rsid w:val="009841BF"/>
    <w:rsid w:val="00984C9B"/>
    <w:rsid w:val="00987C7C"/>
    <w:rsid w:val="00992499"/>
    <w:rsid w:val="00996D50"/>
    <w:rsid w:val="009A24E3"/>
    <w:rsid w:val="009A3A58"/>
    <w:rsid w:val="009A3F24"/>
    <w:rsid w:val="009A4F25"/>
    <w:rsid w:val="009B20CD"/>
    <w:rsid w:val="009B33F2"/>
    <w:rsid w:val="009B4170"/>
    <w:rsid w:val="009B54F7"/>
    <w:rsid w:val="009C000B"/>
    <w:rsid w:val="009C0394"/>
    <w:rsid w:val="009C0D99"/>
    <w:rsid w:val="009C10CD"/>
    <w:rsid w:val="009C12DE"/>
    <w:rsid w:val="009C20E0"/>
    <w:rsid w:val="009C2A15"/>
    <w:rsid w:val="009D016B"/>
    <w:rsid w:val="009D0A39"/>
    <w:rsid w:val="009D37AB"/>
    <w:rsid w:val="009D3CF5"/>
    <w:rsid w:val="009D4A6F"/>
    <w:rsid w:val="009D4D74"/>
    <w:rsid w:val="009D7620"/>
    <w:rsid w:val="009E0D23"/>
    <w:rsid w:val="009E26C8"/>
    <w:rsid w:val="009E2E58"/>
    <w:rsid w:val="009E3A76"/>
    <w:rsid w:val="009E54B5"/>
    <w:rsid w:val="009F1CD7"/>
    <w:rsid w:val="009F1F6A"/>
    <w:rsid w:val="009F22F5"/>
    <w:rsid w:val="009F24AA"/>
    <w:rsid w:val="009F402D"/>
    <w:rsid w:val="009F625C"/>
    <w:rsid w:val="00A00E19"/>
    <w:rsid w:val="00A02E90"/>
    <w:rsid w:val="00A039E6"/>
    <w:rsid w:val="00A039F9"/>
    <w:rsid w:val="00A07825"/>
    <w:rsid w:val="00A07A52"/>
    <w:rsid w:val="00A131BB"/>
    <w:rsid w:val="00A155DD"/>
    <w:rsid w:val="00A22E7F"/>
    <w:rsid w:val="00A23636"/>
    <w:rsid w:val="00A239A2"/>
    <w:rsid w:val="00A23B11"/>
    <w:rsid w:val="00A26309"/>
    <w:rsid w:val="00A30463"/>
    <w:rsid w:val="00A3094B"/>
    <w:rsid w:val="00A32A57"/>
    <w:rsid w:val="00A34082"/>
    <w:rsid w:val="00A34B81"/>
    <w:rsid w:val="00A35CEE"/>
    <w:rsid w:val="00A36507"/>
    <w:rsid w:val="00A36C14"/>
    <w:rsid w:val="00A371C8"/>
    <w:rsid w:val="00A46765"/>
    <w:rsid w:val="00A46B24"/>
    <w:rsid w:val="00A500F8"/>
    <w:rsid w:val="00A50BCE"/>
    <w:rsid w:val="00A530FB"/>
    <w:rsid w:val="00A534CC"/>
    <w:rsid w:val="00A53830"/>
    <w:rsid w:val="00A54FBF"/>
    <w:rsid w:val="00A565C9"/>
    <w:rsid w:val="00A568F9"/>
    <w:rsid w:val="00A600CD"/>
    <w:rsid w:val="00A61948"/>
    <w:rsid w:val="00A64F26"/>
    <w:rsid w:val="00A72AF4"/>
    <w:rsid w:val="00A85762"/>
    <w:rsid w:val="00A85FD1"/>
    <w:rsid w:val="00A86564"/>
    <w:rsid w:val="00A86C40"/>
    <w:rsid w:val="00A911A7"/>
    <w:rsid w:val="00AA1B45"/>
    <w:rsid w:val="00AA1F2F"/>
    <w:rsid w:val="00AA3C5A"/>
    <w:rsid w:val="00AA5F59"/>
    <w:rsid w:val="00AB1247"/>
    <w:rsid w:val="00AB1C1F"/>
    <w:rsid w:val="00AB4229"/>
    <w:rsid w:val="00AB4565"/>
    <w:rsid w:val="00AB487B"/>
    <w:rsid w:val="00AB4AD0"/>
    <w:rsid w:val="00AB60CF"/>
    <w:rsid w:val="00AC1550"/>
    <w:rsid w:val="00AC1DE0"/>
    <w:rsid w:val="00AC1FF0"/>
    <w:rsid w:val="00AC2B49"/>
    <w:rsid w:val="00AC39EF"/>
    <w:rsid w:val="00AC46AE"/>
    <w:rsid w:val="00AC49D5"/>
    <w:rsid w:val="00AC55BF"/>
    <w:rsid w:val="00AD2109"/>
    <w:rsid w:val="00AD4FF7"/>
    <w:rsid w:val="00AD6752"/>
    <w:rsid w:val="00AE2484"/>
    <w:rsid w:val="00AE25D1"/>
    <w:rsid w:val="00AE4B77"/>
    <w:rsid w:val="00AE7632"/>
    <w:rsid w:val="00AF6978"/>
    <w:rsid w:val="00B00EA2"/>
    <w:rsid w:val="00B0143D"/>
    <w:rsid w:val="00B030A2"/>
    <w:rsid w:val="00B0315A"/>
    <w:rsid w:val="00B138E2"/>
    <w:rsid w:val="00B160AE"/>
    <w:rsid w:val="00B16C35"/>
    <w:rsid w:val="00B21632"/>
    <w:rsid w:val="00B242FD"/>
    <w:rsid w:val="00B256F8"/>
    <w:rsid w:val="00B266BF"/>
    <w:rsid w:val="00B26FE5"/>
    <w:rsid w:val="00B27503"/>
    <w:rsid w:val="00B30477"/>
    <w:rsid w:val="00B318E0"/>
    <w:rsid w:val="00B401D1"/>
    <w:rsid w:val="00B4048F"/>
    <w:rsid w:val="00B46881"/>
    <w:rsid w:val="00B47855"/>
    <w:rsid w:val="00B53DDA"/>
    <w:rsid w:val="00B54A9A"/>
    <w:rsid w:val="00B56C0C"/>
    <w:rsid w:val="00B56D5D"/>
    <w:rsid w:val="00B60A87"/>
    <w:rsid w:val="00B60D69"/>
    <w:rsid w:val="00B67509"/>
    <w:rsid w:val="00B70075"/>
    <w:rsid w:val="00B705D9"/>
    <w:rsid w:val="00B722EE"/>
    <w:rsid w:val="00B73B92"/>
    <w:rsid w:val="00B75408"/>
    <w:rsid w:val="00B760A7"/>
    <w:rsid w:val="00B80582"/>
    <w:rsid w:val="00B816A9"/>
    <w:rsid w:val="00B81883"/>
    <w:rsid w:val="00B81A40"/>
    <w:rsid w:val="00B8347C"/>
    <w:rsid w:val="00B84706"/>
    <w:rsid w:val="00B8531D"/>
    <w:rsid w:val="00B913FA"/>
    <w:rsid w:val="00B96B1A"/>
    <w:rsid w:val="00BA075A"/>
    <w:rsid w:val="00BA2838"/>
    <w:rsid w:val="00BA3192"/>
    <w:rsid w:val="00BA5336"/>
    <w:rsid w:val="00BA5D62"/>
    <w:rsid w:val="00BA60AB"/>
    <w:rsid w:val="00BA7BAD"/>
    <w:rsid w:val="00BB0EE2"/>
    <w:rsid w:val="00BB216F"/>
    <w:rsid w:val="00BB23FF"/>
    <w:rsid w:val="00BB2C65"/>
    <w:rsid w:val="00BB3B03"/>
    <w:rsid w:val="00BB47F2"/>
    <w:rsid w:val="00BB53A6"/>
    <w:rsid w:val="00BC09A2"/>
    <w:rsid w:val="00BC1D2A"/>
    <w:rsid w:val="00BC40C1"/>
    <w:rsid w:val="00BC4FC4"/>
    <w:rsid w:val="00BD40EB"/>
    <w:rsid w:val="00BD47CE"/>
    <w:rsid w:val="00BE1C7F"/>
    <w:rsid w:val="00BE2E88"/>
    <w:rsid w:val="00BE463B"/>
    <w:rsid w:val="00BE714E"/>
    <w:rsid w:val="00BE73CB"/>
    <w:rsid w:val="00BE74BA"/>
    <w:rsid w:val="00BF2168"/>
    <w:rsid w:val="00BF2549"/>
    <w:rsid w:val="00BF34C2"/>
    <w:rsid w:val="00BF3D5D"/>
    <w:rsid w:val="00BF3F4A"/>
    <w:rsid w:val="00BF40A5"/>
    <w:rsid w:val="00BF4673"/>
    <w:rsid w:val="00BF51A0"/>
    <w:rsid w:val="00BF59AC"/>
    <w:rsid w:val="00BF703F"/>
    <w:rsid w:val="00C02237"/>
    <w:rsid w:val="00C02C0C"/>
    <w:rsid w:val="00C04F64"/>
    <w:rsid w:val="00C058A5"/>
    <w:rsid w:val="00C067AE"/>
    <w:rsid w:val="00C1460A"/>
    <w:rsid w:val="00C147FA"/>
    <w:rsid w:val="00C17092"/>
    <w:rsid w:val="00C172DB"/>
    <w:rsid w:val="00C20A77"/>
    <w:rsid w:val="00C252BC"/>
    <w:rsid w:val="00C31044"/>
    <w:rsid w:val="00C31F9F"/>
    <w:rsid w:val="00C32E18"/>
    <w:rsid w:val="00C33B24"/>
    <w:rsid w:val="00C35B28"/>
    <w:rsid w:val="00C35BEE"/>
    <w:rsid w:val="00C37AB2"/>
    <w:rsid w:val="00C434A7"/>
    <w:rsid w:val="00C458E7"/>
    <w:rsid w:val="00C516E8"/>
    <w:rsid w:val="00C5197D"/>
    <w:rsid w:val="00C5446F"/>
    <w:rsid w:val="00C601F4"/>
    <w:rsid w:val="00C609DC"/>
    <w:rsid w:val="00C60AFD"/>
    <w:rsid w:val="00C61EB4"/>
    <w:rsid w:val="00C6549A"/>
    <w:rsid w:val="00C72CF1"/>
    <w:rsid w:val="00C736AC"/>
    <w:rsid w:val="00C7523D"/>
    <w:rsid w:val="00C86036"/>
    <w:rsid w:val="00C86D11"/>
    <w:rsid w:val="00C910A3"/>
    <w:rsid w:val="00C95841"/>
    <w:rsid w:val="00C9596A"/>
    <w:rsid w:val="00C963C6"/>
    <w:rsid w:val="00CA0727"/>
    <w:rsid w:val="00CA0874"/>
    <w:rsid w:val="00CA0C7B"/>
    <w:rsid w:val="00CA6501"/>
    <w:rsid w:val="00CB1C6C"/>
    <w:rsid w:val="00CB36C2"/>
    <w:rsid w:val="00CB3804"/>
    <w:rsid w:val="00CB706B"/>
    <w:rsid w:val="00CC17A7"/>
    <w:rsid w:val="00CC1C9C"/>
    <w:rsid w:val="00CC3B22"/>
    <w:rsid w:val="00CD0F03"/>
    <w:rsid w:val="00CD5562"/>
    <w:rsid w:val="00CD5C65"/>
    <w:rsid w:val="00CD5EF7"/>
    <w:rsid w:val="00CD6C88"/>
    <w:rsid w:val="00CD6D2A"/>
    <w:rsid w:val="00CE20E3"/>
    <w:rsid w:val="00CE59CD"/>
    <w:rsid w:val="00CE70AA"/>
    <w:rsid w:val="00CE799C"/>
    <w:rsid w:val="00CF2919"/>
    <w:rsid w:val="00CF488A"/>
    <w:rsid w:val="00CF499F"/>
    <w:rsid w:val="00CF627E"/>
    <w:rsid w:val="00CF6ECC"/>
    <w:rsid w:val="00D0401D"/>
    <w:rsid w:val="00D057B3"/>
    <w:rsid w:val="00D06658"/>
    <w:rsid w:val="00D06B89"/>
    <w:rsid w:val="00D122BB"/>
    <w:rsid w:val="00D15FD9"/>
    <w:rsid w:val="00D1620E"/>
    <w:rsid w:val="00D16A90"/>
    <w:rsid w:val="00D2052E"/>
    <w:rsid w:val="00D2451C"/>
    <w:rsid w:val="00D25EB5"/>
    <w:rsid w:val="00D30784"/>
    <w:rsid w:val="00D31FB8"/>
    <w:rsid w:val="00D32A40"/>
    <w:rsid w:val="00D3786B"/>
    <w:rsid w:val="00D41D24"/>
    <w:rsid w:val="00D4314D"/>
    <w:rsid w:val="00D44D7E"/>
    <w:rsid w:val="00D46F2D"/>
    <w:rsid w:val="00D52BD7"/>
    <w:rsid w:val="00D54A18"/>
    <w:rsid w:val="00D5588F"/>
    <w:rsid w:val="00D6579C"/>
    <w:rsid w:val="00D65DE3"/>
    <w:rsid w:val="00D660D3"/>
    <w:rsid w:val="00D704DB"/>
    <w:rsid w:val="00D70810"/>
    <w:rsid w:val="00D775D6"/>
    <w:rsid w:val="00D80F93"/>
    <w:rsid w:val="00D841F6"/>
    <w:rsid w:val="00D87497"/>
    <w:rsid w:val="00D8771F"/>
    <w:rsid w:val="00D93498"/>
    <w:rsid w:val="00D94D86"/>
    <w:rsid w:val="00D9596C"/>
    <w:rsid w:val="00D95BE4"/>
    <w:rsid w:val="00D977E5"/>
    <w:rsid w:val="00DA28BF"/>
    <w:rsid w:val="00DA3FDD"/>
    <w:rsid w:val="00DA523D"/>
    <w:rsid w:val="00DA6213"/>
    <w:rsid w:val="00DA6FBC"/>
    <w:rsid w:val="00DB2FC3"/>
    <w:rsid w:val="00DB5B34"/>
    <w:rsid w:val="00DB614D"/>
    <w:rsid w:val="00DB74E9"/>
    <w:rsid w:val="00DC19DD"/>
    <w:rsid w:val="00DC3DC8"/>
    <w:rsid w:val="00DC4ABC"/>
    <w:rsid w:val="00DC72B1"/>
    <w:rsid w:val="00DC74AD"/>
    <w:rsid w:val="00DC7D3C"/>
    <w:rsid w:val="00DD46CD"/>
    <w:rsid w:val="00DD5736"/>
    <w:rsid w:val="00DD5D89"/>
    <w:rsid w:val="00DE496C"/>
    <w:rsid w:val="00DE4AC0"/>
    <w:rsid w:val="00DE763C"/>
    <w:rsid w:val="00DF0E50"/>
    <w:rsid w:val="00DF23E5"/>
    <w:rsid w:val="00DF3010"/>
    <w:rsid w:val="00DF445F"/>
    <w:rsid w:val="00DF692A"/>
    <w:rsid w:val="00E013A6"/>
    <w:rsid w:val="00E020AD"/>
    <w:rsid w:val="00E058A2"/>
    <w:rsid w:val="00E11FB6"/>
    <w:rsid w:val="00E134A0"/>
    <w:rsid w:val="00E14952"/>
    <w:rsid w:val="00E15993"/>
    <w:rsid w:val="00E166BC"/>
    <w:rsid w:val="00E20266"/>
    <w:rsid w:val="00E2194E"/>
    <w:rsid w:val="00E22FF6"/>
    <w:rsid w:val="00E2434E"/>
    <w:rsid w:val="00E25BD9"/>
    <w:rsid w:val="00E25EB7"/>
    <w:rsid w:val="00E3133C"/>
    <w:rsid w:val="00E3566E"/>
    <w:rsid w:val="00E36726"/>
    <w:rsid w:val="00E36C96"/>
    <w:rsid w:val="00E36CF4"/>
    <w:rsid w:val="00E40754"/>
    <w:rsid w:val="00E41692"/>
    <w:rsid w:val="00E44FDB"/>
    <w:rsid w:val="00E45800"/>
    <w:rsid w:val="00E52927"/>
    <w:rsid w:val="00E549CF"/>
    <w:rsid w:val="00E60BA1"/>
    <w:rsid w:val="00E6100C"/>
    <w:rsid w:val="00E64F50"/>
    <w:rsid w:val="00E66BAC"/>
    <w:rsid w:val="00E67DD0"/>
    <w:rsid w:val="00E70195"/>
    <w:rsid w:val="00E74DDE"/>
    <w:rsid w:val="00E761F1"/>
    <w:rsid w:val="00E7767D"/>
    <w:rsid w:val="00E8155A"/>
    <w:rsid w:val="00E81C1F"/>
    <w:rsid w:val="00E82204"/>
    <w:rsid w:val="00E82439"/>
    <w:rsid w:val="00E85BE4"/>
    <w:rsid w:val="00E90AFC"/>
    <w:rsid w:val="00E9485E"/>
    <w:rsid w:val="00EA34EB"/>
    <w:rsid w:val="00EA55CB"/>
    <w:rsid w:val="00EB1A64"/>
    <w:rsid w:val="00EB3CCD"/>
    <w:rsid w:val="00EC7A4C"/>
    <w:rsid w:val="00ED32C7"/>
    <w:rsid w:val="00ED3419"/>
    <w:rsid w:val="00ED4AD3"/>
    <w:rsid w:val="00EE0D30"/>
    <w:rsid w:val="00EE0D9B"/>
    <w:rsid w:val="00EE6969"/>
    <w:rsid w:val="00EF058A"/>
    <w:rsid w:val="00EF19C6"/>
    <w:rsid w:val="00EF1E1A"/>
    <w:rsid w:val="00EF3016"/>
    <w:rsid w:val="00EF3FD8"/>
    <w:rsid w:val="00EF4261"/>
    <w:rsid w:val="00EF46BE"/>
    <w:rsid w:val="00EF4FD2"/>
    <w:rsid w:val="00EF7154"/>
    <w:rsid w:val="00F00B71"/>
    <w:rsid w:val="00F036AE"/>
    <w:rsid w:val="00F05541"/>
    <w:rsid w:val="00F1128C"/>
    <w:rsid w:val="00F1487F"/>
    <w:rsid w:val="00F14AA9"/>
    <w:rsid w:val="00F21196"/>
    <w:rsid w:val="00F2146B"/>
    <w:rsid w:val="00F23A5F"/>
    <w:rsid w:val="00F3167C"/>
    <w:rsid w:val="00F31C15"/>
    <w:rsid w:val="00F32BEB"/>
    <w:rsid w:val="00F339FB"/>
    <w:rsid w:val="00F406CB"/>
    <w:rsid w:val="00F43114"/>
    <w:rsid w:val="00F43593"/>
    <w:rsid w:val="00F46695"/>
    <w:rsid w:val="00F47CA6"/>
    <w:rsid w:val="00F52026"/>
    <w:rsid w:val="00F543BF"/>
    <w:rsid w:val="00F55446"/>
    <w:rsid w:val="00F600F0"/>
    <w:rsid w:val="00F62E23"/>
    <w:rsid w:val="00F62EC1"/>
    <w:rsid w:val="00F64540"/>
    <w:rsid w:val="00F64A3C"/>
    <w:rsid w:val="00F67078"/>
    <w:rsid w:val="00F72E59"/>
    <w:rsid w:val="00F737FB"/>
    <w:rsid w:val="00F771DF"/>
    <w:rsid w:val="00F773E6"/>
    <w:rsid w:val="00F80D67"/>
    <w:rsid w:val="00F841D9"/>
    <w:rsid w:val="00F858C3"/>
    <w:rsid w:val="00F929D3"/>
    <w:rsid w:val="00F9377B"/>
    <w:rsid w:val="00FA0D10"/>
    <w:rsid w:val="00FA43FB"/>
    <w:rsid w:val="00FA58A4"/>
    <w:rsid w:val="00FB1264"/>
    <w:rsid w:val="00FB1D65"/>
    <w:rsid w:val="00FB2785"/>
    <w:rsid w:val="00FB2E8C"/>
    <w:rsid w:val="00FB3422"/>
    <w:rsid w:val="00FB501F"/>
    <w:rsid w:val="00FC3D96"/>
    <w:rsid w:val="00FC4679"/>
    <w:rsid w:val="00FC4B3E"/>
    <w:rsid w:val="00FD14DC"/>
    <w:rsid w:val="00FD47A1"/>
    <w:rsid w:val="00FD67F4"/>
    <w:rsid w:val="00FD751C"/>
    <w:rsid w:val="00FE1F47"/>
    <w:rsid w:val="00FE2DCA"/>
    <w:rsid w:val="00FE3CD0"/>
    <w:rsid w:val="00FE50B8"/>
    <w:rsid w:val="00FE5E46"/>
    <w:rsid w:val="00FE6B04"/>
    <w:rsid w:val="00FF0811"/>
    <w:rsid w:val="00FF2E9A"/>
    <w:rsid w:val="00FF4EC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71"/>
    <w:pPr>
      <w:widowControl w:val="0"/>
      <w:autoSpaceDE w:val="0"/>
      <w:autoSpaceDN w:val="0"/>
      <w:adjustRightInd w:val="0"/>
    </w:pPr>
    <w:rPr>
      <w:rFonts w:ascii="Verdana" w:hAnsi="Verdana"/>
      <w:sz w:val="24"/>
      <w:szCs w:val="24"/>
      <w:lang w:val="en-US" w:eastAsia="en-US"/>
    </w:rPr>
  </w:style>
  <w:style w:type="paragraph" w:styleId="Heading1">
    <w:name w:val="heading 1"/>
    <w:basedOn w:val="Normal"/>
    <w:next w:val="Normal"/>
    <w:qFormat/>
    <w:rsid w:val="00266571"/>
    <w:pPr>
      <w:outlineLvl w:val="0"/>
    </w:pPr>
  </w:style>
  <w:style w:type="paragraph" w:styleId="Heading2">
    <w:name w:val="heading 2"/>
    <w:basedOn w:val="Normal"/>
    <w:next w:val="Normal"/>
    <w:link w:val="Heading2Char"/>
    <w:semiHidden/>
    <w:unhideWhenUsed/>
    <w:qFormat/>
    <w:rsid w:val="000703C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10916"/>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1091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6571"/>
    <w:pPr>
      <w:shd w:val="clear" w:color="auto" w:fill="F3F3F3"/>
      <w:spacing w:line="324" w:lineRule="auto"/>
      <w:ind w:left="540"/>
    </w:pPr>
    <w:rPr>
      <w:sz w:val="17"/>
      <w:szCs w:val="17"/>
      <w:lang w:val="es-ES"/>
    </w:rPr>
  </w:style>
  <w:style w:type="table" w:styleId="TableGrid">
    <w:name w:val="Table Grid"/>
    <w:basedOn w:val="TableNormal"/>
    <w:uiPriority w:val="99"/>
    <w:rsid w:val="00E2434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2434E"/>
    <w:pPr>
      <w:widowControl/>
      <w:autoSpaceDE/>
      <w:autoSpaceDN/>
      <w:adjustRightInd/>
      <w:ind w:left="720"/>
      <w:contextualSpacing/>
    </w:pPr>
    <w:rPr>
      <w:rFonts w:ascii="Calibri" w:eastAsia="Calibri" w:hAnsi="Calibri"/>
      <w:sz w:val="22"/>
      <w:szCs w:val="22"/>
      <w:lang w:val="es-BO"/>
    </w:rPr>
  </w:style>
  <w:style w:type="paragraph" w:styleId="BalloonText">
    <w:name w:val="Balloon Text"/>
    <w:basedOn w:val="Normal"/>
    <w:link w:val="BalloonTextChar"/>
    <w:rsid w:val="00515420"/>
    <w:rPr>
      <w:rFonts w:ascii="Tahoma" w:hAnsi="Tahoma"/>
      <w:sz w:val="16"/>
      <w:szCs w:val="16"/>
    </w:rPr>
  </w:style>
  <w:style w:type="character" w:customStyle="1" w:styleId="BalloonTextChar">
    <w:name w:val="Balloon Text Char"/>
    <w:link w:val="BalloonText"/>
    <w:rsid w:val="00515420"/>
    <w:rPr>
      <w:rFonts w:ascii="Tahoma" w:hAnsi="Tahoma" w:cs="Tahoma"/>
      <w:sz w:val="16"/>
      <w:szCs w:val="16"/>
      <w:lang w:val="en-US" w:eastAsia="en-US"/>
    </w:rPr>
  </w:style>
  <w:style w:type="paragraph" w:customStyle="1" w:styleId="ApplicationHeading2">
    <w:name w:val="Application Heading 2"/>
    <w:basedOn w:val="Heading2"/>
    <w:autoRedefine/>
    <w:rsid w:val="000703CA"/>
    <w:pPr>
      <w:keepNext w:val="0"/>
      <w:widowControl/>
      <w:numPr>
        <w:numId w:val="10"/>
      </w:numPr>
      <w:tabs>
        <w:tab w:val="clear" w:pos="567"/>
        <w:tab w:val="num" w:pos="720"/>
      </w:tabs>
      <w:autoSpaceDE/>
      <w:autoSpaceDN/>
      <w:adjustRightInd/>
      <w:spacing w:before="120" w:after="0"/>
      <w:ind w:left="720" w:hanging="720"/>
    </w:pPr>
    <w:rPr>
      <w:rFonts w:ascii="Times New Roman Bold" w:hAnsi="Times New Roman Bold"/>
      <w:bCs w:val="0"/>
      <w:i w:val="0"/>
      <w:iCs w:val="0"/>
      <w:caps/>
      <w:snapToGrid w:val="0"/>
      <w:spacing w:val="20"/>
      <w:szCs w:val="24"/>
      <w:lang w:val="es-ES_tradnl"/>
    </w:rPr>
  </w:style>
  <w:style w:type="character" w:customStyle="1" w:styleId="Heading2Char">
    <w:name w:val="Heading 2 Char"/>
    <w:link w:val="Heading2"/>
    <w:semiHidden/>
    <w:rsid w:val="000703CA"/>
    <w:rPr>
      <w:rFonts w:ascii="Cambria" w:eastAsia="Times New Roman" w:hAnsi="Cambria" w:cs="Times New Roman"/>
      <w:b/>
      <w:bCs/>
      <w:i/>
      <w:iCs/>
      <w:sz w:val="28"/>
      <w:szCs w:val="28"/>
      <w:lang w:val="en-US" w:eastAsia="en-US"/>
    </w:rPr>
  </w:style>
  <w:style w:type="character" w:styleId="Hyperlink">
    <w:name w:val="Hyperlink"/>
    <w:unhideWhenUsed/>
    <w:rsid w:val="00463199"/>
    <w:rPr>
      <w:color w:val="0000FF"/>
      <w:u w:val="single"/>
    </w:rPr>
  </w:style>
  <w:style w:type="paragraph" w:styleId="NormalWeb">
    <w:name w:val="Normal (Web)"/>
    <w:basedOn w:val="Normal"/>
    <w:uiPriority w:val="99"/>
    <w:unhideWhenUsed/>
    <w:rsid w:val="00463199"/>
    <w:pPr>
      <w:widowControl/>
      <w:autoSpaceDE/>
      <w:autoSpaceDN/>
      <w:adjustRightInd/>
      <w:spacing w:before="100" w:beforeAutospacing="1" w:after="100" w:afterAutospacing="1"/>
    </w:pPr>
    <w:rPr>
      <w:rFonts w:ascii="Times New Roman" w:hAnsi="Times New Roman"/>
      <w:lang w:val="es-BO" w:eastAsia="es-BO"/>
    </w:rPr>
  </w:style>
  <w:style w:type="paragraph" w:customStyle="1" w:styleId="Default">
    <w:name w:val="Default"/>
    <w:rsid w:val="00D87497"/>
    <w:pPr>
      <w:autoSpaceDE w:val="0"/>
      <w:autoSpaceDN w:val="0"/>
      <w:adjustRightInd w:val="0"/>
    </w:pPr>
    <w:rPr>
      <w:rFonts w:ascii="Bookman Old Style" w:hAnsi="Bookman Old Style" w:cs="Bookman Old Style"/>
      <w:color w:val="000000"/>
      <w:sz w:val="24"/>
      <w:szCs w:val="24"/>
      <w:lang w:val="es-ES" w:eastAsia="es-ES"/>
    </w:rPr>
  </w:style>
  <w:style w:type="character" w:styleId="CommentReference">
    <w:name w:val="annotation reference"/>
    <w:semiHidden/>
    <w:unhideWhenUsed/>
    <w:rsid w:val="006F4DB3"/>
    <w:rPr>
      <w:sz w:val="16"/>
      <w:szCs w:val="16"/>
    </w:rPr>
  </w:style>
  <w:style w:type="paragraph" w:styleId="CommentText">
    <w:name w:val="annotation text"/>
    <w:basedOn w:val="Normal"/>
    <w:link w:val="CommentTextChar"/>
    <w:semiHidden/>
    <w:unhideWhenUsed/>
    <w:rsid w:val="006F4DB3"/>
    <w:rPr>
      <w:sz w:val="20"/>
      <w:szCs w:val="20"/>
    </w:rPr>
  </w:style>
  <w:style w:type="character" w:customStyle="1" w:styleId="CommentTextChar">
    <w:name w:val="Comment Text Char"/>
    <w:link w:val="CommentText"/>
    <w:semiHidden/>
    <w:rsid w:val="006F4DB3"/>
    <w:rPr>
      <w:rFonts w:ascii="Verdana" w:hAnsi="Verdana"/>
      <w:lang w:val="en-US" w:eastAsia="en-US"/>
    </w:rPr>
  </w:style>
  <w:style w:type="paragraph" w:styleId="CommentSubject">
    <w:name w:val="annotation subject"/>
    <w:basedOn w:val="CommentText"/>
    <w:next w:val="CommentText"/>
    <w:link w:val="CommentSubjectChar"/>
    <w:semiHidden/>
    <w:unhideWhenUsed/>
    <w:rsid w:val="006F4DB3"/>
    <w:rPr>
      <w:b/>
      <w:bCs/>
    </w:rPr>
  </w:style>
  <w:style w:type="character" w:customStyle="1" w:styleId="CommentSubjectChar">
    <w:name w:val="Comment Subject Char"/>
    <w:link w:val="CommentSubject"/>
    <w:semiHidden/>
    <w:rsid w:val="006F4DB3"/>
    <w:rPr>
      <w:rFonts w:ascii="Verdana" w:hAnsi="Verdana"/>
      <w:b/>
      <w:bCs/>
      <w:lang w:val="en-US" w:eastAsia="en-US"/>
    </w:rPr>
  </w:style>
  <w:style w:type="character" w:styleId="FollowedHyperlink">
    <w:name w:val="FollowedHyperlink"/>
    <w:uiPriority w:val="99"/>
    <w:semiHidden/>
    <w:unhideWhenUsed/>
    <w:rsid w:val="00BF34C2"/>
    <w:rPr>
      <w:color w:val="800080"/>
      <w:u w:val="single"/>
    </w:rPr>
  </w:style>
  <w:style w:type="paragraph" w:customStyle="1" w:styleId="xl65">
    <w:name w:val="xl65"/>
    <w:basedOn w:val="Normal"/>
    <w:rsid w:val="00BF34C2"/>
    <w:pPr>
      <w:widowControl/>
      <w:autoSpaceDE/>
      <w:autoSpaceDN/>
      <w:adjustRightInd/>
      <w:spacing w:before="100" w:beforeAutospacing="1" w:after="100" w:afterAutospacing="1"/>
    </w:pPr>
    <w:rPr>
      <w:lang w:val="es-BO" w:eastAsia="es-BO"/>
    </w:rPr>
  </w:style>
  <w:style w:type="paragraph" w:customStyle="1" w:styleId="xl66">
    <w:name w:val="xl66"/>
    <w:basedOn w:val="Normal"/>
    <w:rsid w:val="00BF34C2"/>
    <w:pPr>
      <w:widowControl/>
      <w:pBdr>
        <w:top w:val="single" w:sz="4" w:space="0" w:color="auto"/>
        <w:left w:val="single" w:sz="4" w:space="0" w:color="auto"/>
        <w:right w:val="single" w:sz="4" w:space="0" w:color="auto"/>
      </w:pBdr>
      <w:shd w:val="clear" w:color="000000" w:fill="99CCFF"/>
      <w:autoSpaceDE/>
      <w:autoSpaceDN/>
      <w:adjustRightInd/>
      <w:spacing w:before="100" w:beforeAutospacing="1" w:after="100" w:afterAutospacing="1"/>
    </w:pPr>
    <w:rPr>
      <w:lang w:val="es-BO" w:eastAsia="es-BO"/>
    </w:rPr>
  </w:style>
  <w:style w:type="paragraph" w:customStyle="1" w:styleId="xl67">
    <w:name w:val="xl67"/>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lang w:val="es-BO" w:eastAsia="es-BO"/>
    </w:rPr>
  </w:style>
  <w:style w:type="paragraph" w:customStyle="1" w:styleId="xl68">
    <w:name w:val="xl68"/>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lang w:val="es-BO" w:eastAsia="es-BO"/>
    </w:rPr>
  </w:style>
  <w:style w:type="paragraph" w:customStyle="1" w:styleId="xl69">
    <w:name w:val="xl69"/>
    <w:basedOn w:val="Normal"/>
    <w:rsid w:val="00BF34C2"/>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jc w:val="center"/>
      <w:textAlignment w:val="top"/>
    </w:pPr>
    <w:rPr>
      <w:lang w:val="es-BO" w:eastAsia="es-BO"/>
    </w:rPr>
  </w:style>
  <w:style w:type="paragraph" w:customStyle="1" w:styleId="xl70">
    <w:name w:val="xl70"/>
    <w:basedOn w:val="Normal"/>
    <w:rsid w:val="00BF34C2"/>
    <w:pPr>
      <w:widowControl/>
      <w:pBdr>
        <w:top w:val="single" w:sz="4" w:space="0" w:color="auto"/>
        <w:left w:val="single" w:sz="4" w:space="0" w:color="auto"/>
        <w:bottom w:val="single" w:sz="4" w:space="0" w:color="auto"/>
      </w:pBdr>
      <w:shd w:val="clear" w:color="000000" w:fill="CCFFFF"/>
      <w:autoSpaceDE/>
      <w:autoSpaceDN/>
      <w:adjustRightInd/>
      <w:spacing w:before="100" w:beforeAutospacing="1" w:after="100" w:afterAutospacing="1"/>
      <w:jc w:val="center"/>
      <w:textAlignment w:val="top"/>
    </w:pPr>
    <w:rPr>
      <w:lang w:val="es-BO" w:eastAsia="es-BO"/>
    </w:rPr>
  </w:style>
  <w:style w:type="paragraph" w:customStyle="1" w:styleId="xl71">
    <w:name w:val="xl71"/>
    <w:basedOn w:val="Normal"/>
    <w:rsid w:val="00BF34C2"/>
    <w:pPr>
      <w:widowControl/>
      <w:pBdr>
        <w:left w:val="single" w:sz="4" w:space="0" w:color="auto"/>
        <w:bottom w:val="single" w:sz="4" w:space="0" w:color="auto"/>
        <w:right w:val="single" w:sz="4" w:space="0" w:color="auto"/>
      </w:pBdr>
      <w:shd w:val="clear" w:color="000000" w:fill="99CCFF"/>
      <w:autoSpaceDE/>
      <w:autoSpaceDN/>
      <w:adjustRightInd/>
      <w:spacing w:before="100" w:beforeAutospacing="1" w:after="100" w:afterAutospacing="1"/>
      <w:textAlignment w:val="top"/>
    </w:pPr>
    <w:rPr>
      <w:lang w:val="es-BO" w:eastAsia="es-BO"/>
    </w:rPr>
  </w:style>
  <w:style w:type="paragraph" w:customStyle="1" w:styleId="xl72">
    <w:name w:val="xl72"/>
    <w:basedOn w:val="Normal"/>
    <w:rsid w:val="00BF34C2"/>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pPr>
    <w:rPr>
      <w:lang w:val="es-BO" w:eastAsia="es-BO"/>
    </w:rPr>
  </w:style>
  <w:style w:type="paragraph" w:customStyle="1" w:styleId="xl73">
    <w:name w:val="xl73"/>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lang w:val="es-BO" w:eastAsia="es-BO"/>
    </w:rPr>
  </w:style>
  <w:style w:type="paragraph" w:customStyle="1" w:styleId="xl74">
    <w:name w:val="xl74"/>
    <w:basedOn w:val="Normal"/>
    <w:rsid w:val="00BF34C2"/>
    <w:pPr>
      <w:widowControl/>
      <w:pBdr>
        <w:top w:val="single" w:sz="4" w:space="0" w:color="auto"/>
        <w:left w:val="single" w:sz="4" w:space="0" w:color="auto"/>
        <w:bottom w:val="single" w:sz="4" w:space="0" w:color="auto"/>
        <w:right w:val="single" w:sz="4" w:space="0" w:color="auto"/>
      </w:pBdr>
      <w:shd w:val="clear" w:color="000000" w:fill="99CCFF"/>
      <w:autoSpaceDE/>
      <w:autoSpaceDN/>
      <w:adjustRightInd/>
      <w:spacing w:before="100" w:beforeAutospacing="1" w:after="100" w:afterAutospacing="1"/>
    </w:pPr>
    <w:rPr>
      <w:lang w:val="es-BO" w:eastAsia="es-BO"/>
    </w:rPr>
  </w:style>
  <w:style w:type="paragraph" w:customStyle="1" w:styleId="xl75">
    <w:name w:val="xl75"/>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lang w:val="es-BO" w:eastAsia="es-BO"/>
    </w:rPr>
  </w:style>
  <w:style w:type="paragraph" w:customStyle="1" w:styleId="xl76">
    <w:name w:val="xl76"/>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FF0000"/>
      <w:lang w:val="es-BO" w:eastAsia="es-BO"/>
    </w:rPr>
  </w:style>
  <w:style w:type="paragraph" w:customStyle="1" w:styleId="xl77">
    <w:name w:val="xl77"/>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lang w:val="es-BO" w:eastAsia="es-BO"/>
    </w:rPr>
  </w:style>
  <w:style w:type="paragraph" w:customStyle="1" w:styleId="xl78">
    <w:name w:val="xl78"/>
    <w:basedOn w:val="Normal"/>
    <w:rsid w:val="00BF34C2"/>
    <w:pPr>
      <w:widowControl/>
      <w:autoSpaceDE/>
      <w:autoSpaceDN/>
      <w:adjustRightInd/>
      <w:spacing w:before="100" w:beforeAutospacing="1" w:after="100" w:afterAutospacing="1"/>
    </w:pPr>
    <w:rPr>
      <w:rFonts w:ascii="Arial" w:hAnsi="Arial" w:cs="Arial"/>
      <w:color w:val="000000"/>
      <w:lang w:val="es-BO" w:eastAsia="es-BO"/>
    </w:rPr>
  </w:style>
  <w:style w:type="paragraph" w:customStyle="1" w:styleId="xl79">
    <w:name w:val="xl79"/>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lang w:val="es-BO" w:eastAsia="es-BO"/>
    </w:rPr>
  </w:style>
  <w:style w:type="paragraph" w:customStyle="1" w:styleId="xl80">
    <w:name w:val="xl80"/>
    <w:basedOn w:val="Normal"/>
    <w:rsid w:val="00BF34C2"/>
    <w:pPr>
      <w:widowControl/>
      <w:autoSpaceDE/>
      <w:autoSpaceDN/>
      <w:adjustRightInd/>
      <w:spacing w:before="100" w:beforeAutospacing="1" w:after="100" w:afterAutospacing="1"/>
    </w:pPr>
    <w:rPr>
      <w:rFonts w:ascii="Arial" w:hAnsi="Arial" w:cs="Arial"/>
      <w:lang w:val="es-BO" w:eastAsia="es-BO"/>
    </w:rPr>
  </w:style>
  <w:style w:type="paragraph" w:customStyle="1" w:styleId="xl81">
    <w:name w:val="xl81"/>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lang w:val="es-BO" w:eastAsia="es-BO"/>
    </w:rPr>
  </w:style>
  <w:style w:type="paragraph" w:customStyle="1" w:styleId="xl82">
    <w:name w:val="xl82"/>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lang w:val="es-BO" w:eastAsia="es-BO"/>
    </w:rPr>
  </w:style>
  <w:style w:type="paragraph" w:customStyle="1" w:styleId="xl84">
    <w:name w:val="xl84"/>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FF0000"/>
      <w:lang w:val="es-BO" w:eastAsia="es-BO"/>
    </w:rPr>
  </w:style>
  <w:style w:type="paragraph" w:customStyle="1" w:styleId="xl85">
    <w:name w:val="xl85"/>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lang w:val="es-BO" w:eastAsia="es-BO"/>
    </w:rPr>
  </w:style>
  <w:style w:type="paragraph" w:customStyle="1" w:styleId="xl86">
    <w:name w:val="xl86"/>
    <w:basedOn w:val="Normal"/>
    <w:rsid w:val="00BF34C2"/>
    <w:pPr>
      <w:widowControl/>
      <w:pBdr>
        <w:top w:val="single" w:sz="4" w:space="0" w:color="auto"/>
        <w:left w:val="single" w:sz="4" w:space="0" w:color="auto"/>
        <w:bottom w:val="single" w:sz="4" w:space="0" w:color="auto"/>
      </w:pBdr>
      <w:autoSpaceDE/>
      <w:autoSpaceDN/>
      <w:adjustRightInd/>
      <w:spacing w:before="100" w:beforeAutospacing="1" w:after="100" w:afterAutospacing="1"/>
    </w:pPr>
    <w:rPr>
      <w:lang w:val="es-BO" w:eastAsia="es-BO"/>
    </w:rPr>
  </w:style>
  <w:style w:type="paragraph" w:customStyle="1" w:styleId="xl87">
    <w:name w:val="xl87"/>
    <w:basedOn w:val="Normal"/>
    <w:rsid w:val="00BF34C2"/>
    <w:pPr>
      <w:widowControl/>
      <w:pBdr>
        <w:top w:val="single" w:sz="4" w:space="0" w:color="auto"/>
        <w:left w:val="single" w:sz="4" w:space="0" w:color="auto"/>
        <w:bottom w:val="single" w:sz="4" w:space="0" w:color="auto"/>
      </w:pBdr>
      <w:autoSpaceDE/>
      <w:autoSpaceDN/>
      <w:adjustRightInd/>
      <w:spacing w:before="100" w:beforeAutospacing="1" w:after="100" w:afterAutospacing="1"/>
    </w:pPr>
    <w:rPr>
      <w:color w:val="000000"/>
      <w:lang w:val="es-BO" w:eastAsia="es-BO"/>
    </w:rPr>
  </w:style>
  <w:style w:type="paragraph" w:customStyle="1" w:styleId="xl88">
    <w:name w:val="xl88"/>
    <w:basedOn w:val="Normal"/>
    <w:rsid w:val="00BF34C2"/>
    <w:pPr>
      <w:widowControl/>
      <w:pBdr>
        <w:top w:val="single" w:sz="4" w:space="0" w:color="auto"/>
        <w:left w:val="single" w:sz="4" w:space="0" w:color="auto"/>
        <w:bottom w:val="single" w:sz="4" w:space="0" w:color="auto"/>
      </w:pBdr>
      <w:autoSpaceDE/>
      <w:autoSpaceDN/>
      <w:adjustRightInd/>
      <w:spacing w:before="100" w:beforeAutospacing="1" w:after="100" w:afterAutospacing="1"/>
    </w:pPr>
    <w:rPr>
      <w:color w:val="FF0000"/>
      <w:lang w:val="es-BO" w:eastAsia="es-BO"/>
    </w:rPr>
  </w:style>
  <w:style w:type="paragraph" w:customStyle="1" w:styleId="xl89">
    <w:name w:val="xl89"/>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lang w:val="es-BO" w:eastAsia="es-BO"/>
    </w:rPr>
  </w:style>
  <w:style w:type="paragraph" w:customStyle="1" w:styleId="xl90">
    <w:name w:val="xl90"/>
    <w:basedOn w:val="Normal"/>
    <w:rsid w:val="00BF34C2"/>
    <w:pPr>
      <w:widowControl/>
      <w:pBdr>
        <w:top w:val="single" w:sz="4" w:space="0" w:color="auto"/>
        <w:left w:val="single" w:sz="4" w:space="0" w:color="auto"/>
        <w:bottom w:val="single" w:sz="4" w:space="0" w:color="auto"/>
        <w:right w:val="single" w:sz="4" w:space="0" w:color="auto"/>
      </w:pBdr>
      <w:shd w:val="clear" w:color="000000" w:fill="99CCFF"/>
      <w:autoSpaceDE/>
      <w:autoSpaceDN/>
      <w:adjustRightInd/>
      <w:spacing w:before="100" w:beforeAutospacing="1" w:after="100" w:afterAutospacing="1"/>
    </w:pPr>
    <w:rPr>
      <w:lang w:val="es-BO" w:eastAsia="es-BO"/>
    </w:rPr>
  </w:style>
  <w:style w:type="paragraph" w:customStyle="1" w:styleId="xl91">
    <w:name w:val="xl91"/>
    <w:basedOn w:val="Normal"/>
    <w:rsid w:val="00BF34C2"/>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pPr>
    <w:rPr>
      <w:lang w:val="es-BO" w:eastAsia="es-BO"/>
    </w:rPr>
  </w:style>
  <w:style w:type="paragraph" w:customStyle="1" w:styleId="xl92">
    <w:name w:val="xl92"/>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lang w:val="es-BO" w:eastAsia="es-BO"/>
    </w:rPr>
  </w:style>
  <w:style w:type="paragraph" w:customStyle="1" w:styleId="xl93">
    <w:name w:val="xl93"/>
    <w:basedOn w:val="Normal"/>
    <w:rsid w:val="00BF34C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lang w:val="es-BO" w:eastAsia="es-BO"/>
    </w:rPr>
  </w:style>
  <w:style w:type="paragraph" w:customStyle="1" w:styleId="a">
    <w:basedOn w:val="Normal"/>
    <w:next w:val="Title"/>
    <w:link w:val="PuestoCar"/>
    <w:qFormat/>
    <w:rsid w:val="00910916"/>
    <w:pPr>
      <w:widowControl/>
      <w:tabs>
        <w:tab w:val="left" w:pos="-1440"/>
        <w:tab w:val="left" w:pos="-720"/>
        <w:tab w:val="left" w:pos="3168"/>
        <w:tab w:val="left" w:pos="3456"/>
      </w:tabs>
      <w:suppressAutoHyphens/>
      <w:autoSpaceDE/>
      <w:autoSpaceDN/>
      <w:adjustRightInd/>
      <w:jc w:val="center"/>
    </w:pPr>
    <w:rPr>
      <w:rFonts w:ascii="Times New Roman" w:hAnsi="Times New Roman"/>
      <w:b/>
      <w:sz w:val="28"/>
      <w:szCs w:val="20"/>
      <w:lang w:val="es-ES_tradnl" w:eastAsia="es-ES"/>
    </w:rPr>
  </w:style>
  <w:style w:type="character" w:customStyle="1" w:styleId="A2">
    <w:name w:val="A2"/>
    <w:uiPriority w:val="99"/>
    <w:rsid w:val="00882A1D"/>
    <w:rPr>
      <w:rFonts w:cs="MetaBold-Roman"/>
      <w:color w:val="000000"/>
      <w:sz w:val="30"/>
      <w:szCs w:val="30"/>
    </w:rPr>
  </w:style>
  <w:style w:type="paragraph" w:styleId="Subtitle">
    <w:name w:val="Subtitle"/>
    <w:basedOn w:val="Normal"/>
    <w:next w:val="Normal"/>
    <w:link w:val="SubtitleChar"/>
    <w:qFormat/>
    <w:rsid w:val="00882A1D"/>
    <w:pPr>
      <w:spacing w:after="60"/>
      <w:jc w:val="center"/>
      <w:outlineLvl w:val="1"/>
    </w:pPr>
    <w:rPr>
      <w:rFonts w:ascii="Cambria" w:hAnsi="Cambria"/>
    </w:rPr>
  </w:style>
  <w:style w:type="character" w:customStyle="1" w:styleId="SubtitleChar">
    <w:name w:val="Subtitle Char"/>
    <w:basedOn w:val="DefaultParagraphFont"/>
    <w:link w:val="Subtitle"/>
    <w:rsid w:val="00882A1D"/>
    <w:rPr>
      <w:rFonts w:ascii="Cambria" w:eastAsia="Times New Roman" w:hAnsi="Cambria" w:cs="Times New Roman"/>
      <w:sz w:val="24"/>
      <w:szCs w:val="24"/>
      <w:lang w:val="en-US" w:eastAsia="en-US"/>
    </w:rPr>
  </w:style>
  <w:style w:type="character" w:customStyle="1" w:styleId="ft">
    <w:name w:val="ft"/>
    <w:basedOn w:val="DefaultParagraphFont"/>
    <w:rsid w:val="00882A1D"/>
  </w:style>
  <w:style w:type="paragraph" w:customStyle="1" w:styleId="Estilo3">
    <w:name w:val="Estilo3"/>
    <w:basedOn w:val="BodyText"/>
    <w:rsid w:val="00882A1D"/>
    <w:pPr>
      <w:widowControl/>
      <w:overflowPunct w:val="0"/>
      <w:spacing w:before="60" w:after="60"/>
      <w:jc w:val="both"/>
      <w:textAlignment w:val="baseline"/>
    </w:pPr>
    <w:rPr>
      <w:rFonts w:ascii="Times New Roman" w:hAnsi="Times New Roman"/>
      <w:szCs w:val="20"/>
      <w:lang w:val="es-ES_tradnl" w:eastAsia="es-ES"/>
    </w:rPr>
  </w:style>
  <w:style w:type="paragraph" w:styleId="BodyText">
    <w:name w:val="Body Text"/>
    <w:basedOn w:val="Normal"/>
    <w:link w:val="BodyTextChar"/>
    <w:semiHidden/>
    <w:unhideWhenUsed/>
    <w:rsid w:val="00882A1D"/>
    <w:pPr>
      <w:spacing w:after="120"/>
    </w:pPr>
  </w:style>
  <w:style w:type="character" w:customStyle="1" w:styleId="BodyTextChar">
    <w:name w:val="Body Text Char"/>
    <w:basedOn w:val="DefaultParagraphFont"/>
    <w:link w:val="BodyText"/>
    <w:semiHidden/>
    <w:rsid w:val="00882A1D"/>
    <w:rPr>
      <w:rFonts w:ascii="Verdana" w:hAnsi="Verdana"/>
      <w:sz w:val="24"/>
      <w:szCs w:val="24"/>
      <w:lang w:val="en-US" w:eastAsia="en-US"/>
    </w:rPr>
  </w:style>
  <w:style w:type="character" w:customStyle="1" w:styleId="Heading3Char">
    <w:name w:val="Heading 3 Char"/>
    <w:basedOn w:val="DefaultParagraphFont"/>
    <w:link w:val="Heading3"/>
    <w:semiHidden/>
    <w:rsid w:val="00910916"/>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semiHidden/>
    <w:rsid w:val="00910916"/>
    <w:rPr>
      <w:rFonts w:ascii="Calibri" w:eastAsia="Times New Roman" w:hAnsi="Calibri" w:cs="Times New Roman"/>
      <w:b/>
      <w:bCs/>
      <w:sz w:val="28"/>
      <w:szCs w:val="28"/>
      <w:lang w:val="en-US" w:eastAsia="en-US"/>
    </w:rPr>
  </w:style>
  <w:style w:type="paragraph" w:styleId="Title">
    <w:name w:val="Title"/>
    <w:basedOn w:val="Normal"/>
    <w:next w:val="Normal"/>
    <w:link w:val="TitleChar"/>
    <w:qFormat/>
    <w:rsid w:val="0091091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10916"/>
    <w:rPr>
      <w:rFonts w:ascii="Cambria" w:eastAsia="Times New Roman" w:hAnsi="Cambria" w:cs="Times New Roman"/>
      <w:b/>
      <w:bCs/>
      <w:kern w:val="28"/>
      <w:sz w:val="32"/>
      <w:szCs w:val="32"/>
      <w:lang w:val="en-US" w:eastAsia="en-US"/>
    </w:rPr>
  </w:style>
  <w:style w:type="paragraph" w:styleId="Header">
    <w:name w:val="header"/>
    <w:basedOn w:val="Normal"/>
    <w:link w:val="HeaderChar"/>
    <w:rsid w:val="00910916"/>
    <w:pPr>
      <w:widowControl/>
      <w:tabs>
        <w:tab w:val="center" w:pos="4252"/>
        <w:tab w:val="right" w:pos="8504"/>
      </w:tabs>
      <w:autoSpaceDE/>
      <w:autoSpaceDN/>
      <w:adjustRightInd/>
    </w:pPr>
    <w:rPr>
      <w:rFonts w:ascii="Times New Roman" w:hAnsi="Times New Roman"/>
      <w:sz w:val="20"/>
      <w:szCs w:val="20"/>
      <w:lang w:val="es-ES_tradnl" w:eastAsia="es-ES"/>
    </w:rPr>
  </w:style>
  <w:style w:type="character" w:customStyle="1" w:styleId="HeaderChar">
    <w:name w:val="Header Char"/>
    <w:basedOn w:val="DefaultParagraphFont"/>
    <w:link w:val="Header"/>
    <w:rsid w:val="00910916"/>
    <w:rPr>
      <w:lang w:val="es-ES_tradnl" w:eastAsia="es-ES"/>
    </w:rPr>
  </w:style>
  <w:style w:type="character" w:customStyle="1" w:styleId="PuestoCar">
    <w:name w:val="Puesto Car"/>
    <w:link w:val="a"/>
    <w:rsid w:val="00910916"/>
    <w:rPr>
      <w:rFonts w:ascii="Times New Roman" w:eastAsia="Times New Roman" w:hAnsi="Times New Roman" w:cs="Times New Roman"/>
      <w:b/>
      <w:sz w:val="28"/>
      <w:szCs w:val="20"/>
      <w:lang w:val="es-ES_tradnl" w:eastAsia="es-ES"/>
    </w:rPr>
  </w:style>
  <w:style w:type="paragraph" w:styleId="BodyText2">
    <w:name w:val="Body Text 2"/>
    <w:basedOn w:val="Normal"/>
    <w:link w:val="BodyText2Char"/>
    <w:unhideWhenUsed/>
    <w:rsid w:val="001C39CF"/>
    <w:pPr>
      <w:spacing w:after="120" w:line="480" w:lineRule="auto"/>
    </w:pPr>
  </w:style>
  <w:style w:type="character" w:customStyle="1" w:styleId="BodyText2Char">
    <w:name w:val="Body Text 2 Char"/>
    <w:basedOn w:val="DefaultParagraphFont"/>
    <w:link w:val="BodyText2"/>
    <w:rsid w:val="001C39CF"/>
    <w:rPr>
      <w:rFonts w:ascii="Verdana" w:hAnsi="Verdana"/>
      <w:sz w:val="24"/>
      <w:szCs w:val="24"/>
      <w:lang w:val="en-US" w:eastAsia="en-US"/>
    </w:rPr>
  </w:style>
  <w:style w:type="paragraph" w:customStyle="1" w:styleId="BodyText21">
    <w:name w:val="Body Text 21"/>
    <w:basedOn w:val="Normal"/>
    <w:rsid w:val="001C39CF"/>
    <w:pPr>
      <w:widowControl/>
      <w:autoSpaceDE/>
      <w:autoSpaceDN/>
      <w:adjustRightInd/>
      <w:jc w:val="both"/>
    </w:pPr>
    <w:rPr>
      <w:rFonts w:ascii="Arial" w:hAnsi="Arial" w:cs="Arial"/>
      <w:spacing w:val="-3"/>
      <w:lang w:val="es-ES_tradnl" w:eastAsia="es-ES"/>
    </w:rPr>
  </w:style>
  <w:style w:type="character" w:styleId="Strong">
    <w:name w:val="Strong"/>
    <w:uiPriority w:val="22"/>
    <w:qFormat/>
    <w:rsid w:val="001C39CF"/>
    <w:rPr>
      <w:b/>
      <w:bCs/>
    </w:rPr>
  </w:style>
  <w:style w:type="character" w:styleId="Emphasis">
    <w:name w:val="Emphasis"/>
    <w:uiPriority w:val="20"/>
    <w:qFormat/>
    <w:rsid w:val="001C39CF"/>
    <w:rPr>
      <w:i/>
      <w:iCs/>
    </w:rPr>
  </w:style>
  <w:style w:type="character" w:customStyle="1" w:styleId="txt1">
    <w:name w:val="txt1"/>
    <w:basedOn w:val="DefaultParagraphFont"/>
    <w:rsid w:val="00AC46AE"/>
    <w:rPr>
      <w:rFonts w:ascii="Arial" w:hAnsi="Arial" w:cs="Arial" w:hint="default"/>
      <w:b w:val="0"/>
      <w:bCs w:val="0"/>
      <w:color w:val="000000"/>
      <w:sz w:val="19"/>
      <w:szCs w:val="19"/>
    </w:rPr>
  </w:style>
  <w:style w:type="character" w:customStyle="1" w:styleId="reference-text">
    <w:name w:val="reference-text"/>
    <w:basedOn w:val="DefaultParagraphFont"/>
    <w:rsid w:val="00640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71"/>
    <w:pPr>
      <w:widowControl w:val="0"/>
      <w:autoSpaceDE w:val="0"/>
      <w:autoSpaceDN w:val="0"/>
      <w:adjustRightInd w:val="0"/>
    </w:pPr>
    <w:rPr>
      <w:rFonts w:ascii="Verdana" w:hAnsi="Verdana"/>
      <w:sz w:val="24"/>
      <w:szCs w:val="24"/>
      <w:lang w:val="en-US" w:eastAsia="en-US"/>
    </w:rPr>
  </w:style>
  <w:style w:type="paragraph" w:styleId="Heading1">
    <w:name w:val="heading 1"/>
    <w:basedOn w:val="Normal"/>
    <w:next w:val="Normal"/>
    <w:qFormat/>
    <w:rsid w:val="00266571"/>
    <w:pPr>
      <w:outlineLvl w:val="0"/>
    </w:pPr>
  </w:style>
  <w:style w:type="paragraph" w:styleId="Heading2">
    <w:name w:val="heading 2"/>
    <w:basedOn w:val="Normal"/>
    <w:next w:val="Normal"/>
    <w:link w:val="Heading2Char"/>
    <w:semiHidden/>
    <w:unhideWhenUsed/>
    <w:qFormat/>
    <w:rsid w:val="000703C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10916"/>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1091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6571"/>
    <w:pPr>
      <w:shd w:val="clear" w:color="auto" w:fill="F3F3F3"/>
      <w:spacing w:line="324" w:lineRule="auto"/>
      <w:ind w:left="540"/>
    </w:pPr>
    <w:rPr>
      <w:sz w:val="17"/>
      <w:szCs w:val="17"/>
      <w:lang w:val="es-ES"/>
    </w:rPr>
  </w:style>
  <w:style w:type="table" w:styleId="TableGrid">
    <w:name w:val="Table Grid"/>
    <w:basedOn w:val="TableNormal"/>
    <w:uiPriority w:val="99"/>
    <w:rsid w:val="00E2434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2434E"/>
    <w:pPr>
      <w:widowControl/>
      <w:autoSpaceDE/>
      <w:autoSpaceDN/>
      <w:adjustRightInd/>
      <w:ind w:left="720"/>
      <w:contextualSpacing/>
    </w:pPr>
    <w:rPr>
      <w:rFonts w:ascii="Calibri" w:eastAsia="Calibri" w:hAnsi="Calibri"/>
      <w:sz w:val="22"/>
      <w:szCs w:val="22"/>
      <w:lang w:val="es-BO"/>
    </w:rPr>
  </w:style>
  <w:style w:type="paragraph" w:styleId="BalloonText">
    <w:name w:val="Balloon Text"/>
    <w:basedOn w:val="Normal"/>
    <w:link w:val="BalloonTextChar"/>
    <w:rsid w:val="00515420"/>
    <w:rPr>
      <w:rFonts w:ascii="Tahoma" w:hAnsi="Tahoma"/>
      <w:sz w:val="16"/>
      <w:szCs w:val="16"/>
    </w:rPr>
  </w:style>
  <w:style w:type="character" w:customStyle="1" w:styleId="BalloonTextChar">
    <w:name w:val="Balloon Text Char"/>
    <w:link w:val="BalloonText"/>
    <w:rsid w:val="00515420"/>
    <w:rPr>
      <w:rFonts w:ascii="Tahoma" w:hAnsi="Tahoma" w:cs="Tahoma"/>
      <w:sz w:val="16"/>
      <w:szCs w:val="16"/>
      <w:lang w:val="en-US" w:eastAsia="en-US"/>
    </w:rPr>
  </w:style>
  <w:style w:type="paragraph" w:customStyle="1" w:styleId="ApplicationHeading2">
    <w:name w:val="Application Heading 2"/>
    <w:basedOn w:val="Heading2"/>
    <w:autoRedefine/>
    <w:rsid w:val="000703CA"/>
    <w:pPr>
      <w:keepNext w:val="0"/>
      <w:widowControl/>
      <w:numPr>
        <w:numId w:val="10"/>
      </w:numPr>
      <w:tabs>
        <w:tab w:val="clear" w:pos="567"/>
        <w:tab w:val="num" w:pos="720"/>
      </w:tabs>
      <w:autoSpaceDE/>
      <w:autoSpaceDN/>
      <w:adjustRightInd/>
      <w:spacing w:before="120" w:after="0"/>
      <w:ind w:left="720" w:hanging="720"/>
    </w:pPr>
    <w:rPr>
      <w:rFonts w:ascii="Times New Roman Bold" w:hAnsi="Times New Roman Bold"/>
      <w:bCs w:val="0"/>
      <w:i w:val="0"/>
      <w:iCs w:val="0"/>
      <w:caps/>
      <w:snapToGrid w:val="0"/>
      <w:spacing w:val="20"/>
      <w:szCs w:val="24"/>
      <w:lang w:val="es-ES_tradnl"/>
    </w:rPr>
  </w:style>
  <w:style w:type="character" w:customStyle="1" w:styleId="Heading2Char">
    <w:name w:val="Heading 2 Char"/>
    <w:link w:val="Heading2"/>
    <w:semiHidden/>
    <w:rsid w:val="000703CA"/>
    <w:rPr>
      <w:rFonts w:ascii="Cambria" w:eastAsia="Times New Roman" w:hAnsi="Cambria" w:cs="Times New Roman"/>
      <w:b/>
      <w:bCs/>
      <w:i/>
      <w:iCs/>
      <w:sz w:val="28"/>
      <w:szCs w:val="28"/>
      <w:lang w:val="en-US" w:eastAsia="en-US"/>
    </w:rPr>
  </w:style>
  <w:style w:type="character" w:styleId="Hyperlink">
    <w:name w:val="Hyperlink"/>
    <w:unhideWhenUsed/>
    <w:rsid w:val="00463199"/>
    <w:rPr>
      <w:color w:val="0000FF"/>
      <w:u w:val="single"/>
    </w:rPr>
  </w:style>
  <w:style w:type="paragraph" w:styleId="NormalWeb">
    <w:name w:val="Normal (Web)"/>
    <w:basedOn w:val="Normal"/>
    <w:uiPriority w:val="99"/>
    <w:unhideWhenUsed/>
    <w:rsid w:val="00463199"/>
    <w:pPr>
      <w:widowControl/>
      <w:autoSpaceDE/>
      <w:autoSpaceDN/>
      <w:adjustRightInd/>
      <w:spacing w:before="100" w:beforeAutospacing="1" w:after="100" w:afterAutospacing="1"/>
    </w:pPr>
    <w:rPr>
      <w:rFonts w:ascii="Times New Roman" w:hAnsi="Times New Roman"/>
      <w:lang w:val="es-BO" w:eastAsia="es-BO"/>
    </w:rPr>
  </w:style>
  <w:style w:type="paragraph" w:customStyle="1" w:styleId="Default">
    <w:name w:val="Default"/>
    <w:rsid w:val="00D87497"/>
    <w:pPr>
      <w:autoSpaceDE w:val="0"/>
      <w:autoSpaceDN w:val="0"/>
      <w:adjustRightInd w:val="0"/>
    </w:pPr>
    <w:rPr>
      <w:rFonts w:ascii="Bookman Old Style" w:hAnsi="Bookman Old Style" w:cs="Bookman Old Style"/>
      <w:color w:val="000000"/>
      <w:sz w:val="24"/>
      <w:szCs w:val="24"/>
      <w:lang w:val="es-ES" w:eastAsia="es-ES"/>
    </w:rPr>
  </w:style>
  <w:style w:type="character" w:styleId="CommentReference">
    <w:name w:val="annotation reference"/>
    <w:semiHidden/>
    <w:unhideWhenUsed/>
    <w:rsid w:val="006F4DB3"/>
    <w:rPr>
      <w:sz w:val="16"/>
      <w:szCs w:val="16"/>
    </w:rPr>
  </w:style>
  <w:style w:type="paragraph" w:styleId="CommentText">
    <w:name w:val="annotation text"/>
    <w:basedOn w:val="Normal"/>
    <w:link w:val="CommentTextChar"/>
    <w:semiHidden/>
    <w:unhideWhenUsed/>
    <w:rsid w:val="006F4DB3"/>
    <w:rPr>
      <w:sz w:val="20"/>
      <w:szCs w:val="20"/>
    </w:rPr>
  </w:style>
  <w:style w:type="character" w:customStyle="1" w:styleId="CommentTextChar">
    <w:name w:val="Comment Text Char"/>
    <w:link w:val="CommentText"/>
    <w:semiHidden/>
    <w:rsid w:val="006F4DB3"/>
    <w:rPr>
      <w:rFonts w:ascii="Verdana" w:hAnsi="Verdana"/>
      <w:lang w:val="en-US" w:eastAsia="en-US"/>
    </w:rPr>
  </w:style>
  <w:style w:type="paragraph" w:styleId="CommentSubject">
    <w:name w:val="annotation subject"/>
    <w:basedOn w:val="CommentText"/>
    <w:next w:val="CommentText"/>
    <w:link w:val="CommentSubjectChar"/>
    <w:semiHidden/>
    <w:unhideWhenUsed/>
    <w:rsid w:val="006F4DB3"/>
    <w:rPr>
      <w:b/>
      <w:bCs/>
    </w:rPr>
  </w:style>
  <w:style w:type="character" w:customStyle="1" w:styleId="CommentSubjectChar">
    <w:name w:val="Comment Subject Char"/>
    <w:link w:val="CommentSubject"/>
    <w:semiHidden/>
    <w:rsid w:val="006F4DB3"/>
    <w:rPr>
      <w:rFonts w:ascii="Verdana" w:hAnsi="Verdana"/>
      <w:b/>
      <w:bCs/>
      <w:lang w:val="en-US" w:eastAsia="en-US"/>
    </w:rPr>
  </w:style>
  <w:style w:type="character" w:styleId="FollowedHyperlink">
    <w:name w:val="FollowedHyperlink"/>
    <w:uiPriority w:val="99"/>
    <w:semiHidden/>
    <w:unhideWhenUsed/>
    <w:rsid w:val="00BF34C2"/>
    <w:rPr>
      <w:color w:val="800080"/>
      <w:u w:val="single"/>
    </w:rPr>
  </w:style>
  <w:style w:type="paragraph" w:customStyle="1" w:styleId="xl65">
    <w:name w:val="xl65"/>
    <w:basedOn w:val="Normal"/>
    <w:rsid w:val="00BF34C2"/>
    <w:pPr>
      <w:widowControl/>
      <w:autoSpaceDE/>
      <w:autoSpaceDN/>
      <w:adjustRightInd/>
      <w:spacing w:before="100" w:beforeAutospacing="1" w:after="100" w:afterAutospacing="1"/>
    </w:pPr>
    <w:rPr>
      <w:lang w:val="es-BO" w:eastAsia="es-BO"/>
    </w:rPr>
  </w:style>
  <w:style w:type="paragraph" w:customStyle="1" w:styleId="xl66">
    <w:name w:val="xl66"/>
    <w:basedOn w:val="Normal"/>
    <w:rsid w:val="00BF34C2"/>
    <w:pPr>
      <w:widowControl/>
      <w:pBdr>
        <w:top w:val="single" w:sz="4" w:space="0" w:color="auto"/>
        <w:left w:val="single" w:sz="4" w:space="0" w:color="auto"/>
        <w:right w:val="single" w:sz="4" w:space="0" w:color="auto"/>
      </w:pBdr>
      <w:shd w:val="clear" w:color="000000" w:fill="99CCFF"/>
      <w:autoSpaceDE/>
      <w:autoSpaceDN/>
      <w:adjustRightInd/>
      <w:spacing w:before="100" w:beforeAutospacing="1" w:after="100" w:afterAutospacing="1"/>
    </w:pPr>
    <w:rPr>
      <w:lang w:val="es-BO" w:eastAsia="es-BO"/>
    </w:rPr>
  </w:style>
  <w:style w:type="paragraph" w:customStyle="1" w:styleId="xl67">
    <w:name w:val="xl67"/>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lang w:val="es-BO" w:eastAsia="es-BO"/>
    </w:rPr>
  </w:style>
  <w:style w:type="paragraph" w:customStyle="1" w:styleId="xl68">
    <w:name w:val="xl68"/>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lang w:val="es-BO" w:eastAsia="es-BO"/>
    </w:rPr>
  </w:style>
  <w:style w:type="paragraph" w:customStyle="1" w:styleId="xl69">
    <w:name w:val="xl69"/>
    <w:basedOn w:val="Normal"/>
    <w:rsid w:val="00BF34C2"/>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jc w:val="center"/>
      <w:textAlignment w:val="top"/>
    </w:pPr>
    <w:rPr>
      <w:lang w:val="es-BO" w:eastAsia="es-BO"/>
    </w:rPr>
  </w:style>
  <w:style w:type="paragraph" w:customStyle="1" w:styleId="xl70">
    <w:name w:val="xl70"/>
    <w:basedOn w:val="Normal"/>
    <w:rsid w:val="00BF34C2"/>
    <w:pPr>
      <w:widowControl/>
      <w:pBdr>
        <w:top w:val="single" w:sz="4" w:space="0" w:color="auto"/>
        <w:left w:val="single" w:sz="4" w:space="0" w:color="auto"/>
        <w:bottom w:val="single" w:sz="4" w:space="0" w:color="auto"/>
      </w:pBdr>
      <w:shd w:val="clear" w:color="000000" w:fill="CCFFFF"/>
      <w:autoSpaceDE/>
      <w:autoSpaceDN/>
      <w:adjustRightInd/>
      <w:spacing w:before="100" w:beforeAutospacing="1" w:after="100" w:afterAutospacing="1"/>
      <w:jc w:val="center"/>
      <w:textAlignment w:val="top"/>
    </w:pPr>
    <w:rPr>
      <w:lang w:val="es-BO" w:eastAsia="es-BO"/>
    </w:rPr>
  </w:style>
  <w:style w:type="paragraph" w:customStyle="1" w:styleId="xl71">
    <w:name w:val="xl71"/>
    <w:basedOn w:val="Normal"/>
    <w:rsid w:val="00BF34C2"/>
    <w:pPr>
      <w:widowControl/>
      <w:pBdr>
        <w:left w:val="single" w:sz="4" w:space="0" w:color="auto"/>
        <w:bottom w:val="single" w:sz="4" w:space="0" w:color="auto"/>
        <w:right w:val="single" w:sz="4" w:space="0" w:color="auto"/>
      </w:pBdr>
      <w:shd w:val="clear" w:color="000000" w:fill="99CCFF"/>
      <w:autoSpaceDE/>
      <w:autoSpaceDN/>
      <w:adjustRightInd/>
      <w:spacing w:before="100" w:beforeAutospacing="1" w:after="100" w:afterAutospacing="1"/>
      <w:textAlignment w:val="top"/>
    </w:pPr>
    <w:rPr>
      <w:lang w:val="es-BO" w:eastAsia="es-BO"/>
    </w:rPr>
  </w:style>
  <w:style w:type="paragraph" w:customStyle="1" w:styleId="xl72">
    <w:name w:val="xl72"/>
    <w:basedOn w:val="Normal"/>
    <w:rsid w:val="00BF34C2"/>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pPr>
    <w:rPr>
      <w:lang w:val="es-BO" w:eastAsia="es-BO"/>
    </w:rPr>
  </w:style>
  <w:style w:type="paragraph" w:customStyle="1" w:styleId="xl73">
    <w:name w:val="xl73"/>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lang w:val="es-BO" w:eastAsia="es-BO"/>
    </w:rPr>
  </w:style>
  <w:style w:type="paragraph" w:customStyle="1" w:styleId="xl74">
    <w:name w:val="xl74"/>
    <w:basedOn w:val="Normal"/>
    <w:rsid w:val="00BF34C2"/>
    <w:pPr>
      <w:widowControl/>
      <w:pBdr>
        <w:top w:val="single" w:sz="4" w:space="0" w:color="auto"/>
        <w:left w:val="single" w:sz="4" w:space="0" w:color="auto"/>
        <w:bottom w:val="single" w:sz="4" w:space="0" w:color="auto"/>
        <w:right w:val="single" w:sz="4" w:space="0" w:color="auto"/>
      </w:pBdr>
      <w:shd w:val="clear" w:color="000000" w:fill="99CCFF"/>
      <w:autoSpaceDE/>
      <w:autoSpaceDN/>
      <w:adjustRightInd/>
      <w:spacing w:before="100" w:beforeAutospacing="1" w:after="100" w:afterAutospacing="1"/>
    </w:pPr>
    <w:rPr>
      <w:lang w:val="es-BO" w:eastAsia="es-BO"/>
    </w:rPr>
  </w:style>
  <w:style w:type="paragraph" w:customStyle="1" w:styleId="xl75">
    <w:name w:val="xl75"/>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lang w:val="es-BO" w:eastAsia="es-BO"/>
    </w:rPr>
  </w:style>
  <w:style w:type="paragraph" w:customStyle="1" w:styleId="xl76">
    <w:name w:val="xl76"/>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FF0000"/>
      <w:lang w:val="es-BO" w:eastAsia="es-BO"/>
    </w:rPr>
  </w:style>
  <w:style w:type="paragraph" w:customStyle="1" w:styleId="xl77">
    <w:name w:val="xl77"/>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lang w:val="es-BO" w:eastAsia="es-BO"/>
    </w:rPr>
  </w:style>
  <w:style w:type="paragraph" w:customStyle="1" w:styleId="xl78">
    <w:name w:val="xl78"/>
    <w:basedOn w:val="Normal"/>
    <w:rsid w:val="00BF34C2"/>
    <w:pPr>
      <w:widowControl/>
      <w:autoSpaceDE/>
      <w:autoSpaceDN/>
      <w:adjustRightInd/>
      <w:spacing w:before="100" w:beforeAutospacing="1" w:after="100" w:afterAutospacing="1"/>
    </w:pPr>
    <w:rPr>
      <w:rFonts w:ascii="Arial" w:hAnsi="Arial" w:cs="Arial"/>
      <w:color w:val="000000"/>
      <w:lang w:val="es-BO" w:eastAsia="es-BO"/>
    </w:rPr>
  </w:style>
  <w:style w:type="paragraph" w:customStyle="1" w:styleId="xl79">
    <w:name w:val="xl79"/>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lang w:val="es-BO" w:eastAsia="es-BO"/>
    </w:rPr>
  </w:style>
  <w:style w:type="paragraph" w:customStyle="1" w:styleId="xl80">
    <w:name w:val="xl80"/>
    <w:basedOn w:val="Normal"/>
    <w:rsid w:val="00BF34C2"/>
    <w:pPr>
      <w:widowControl/>
      <w:autoSpaceDE/>
      <w:autoSpaceDN/>
      <w:adjustRightInd/>
      <w:spacing w:before="100" w:beforeAutospacing="1" w:after="100" w:afterAutospacing="1"/>
    </w:pPr>
    <w:rPr>
      <w:rFonts w:ascii="Arial" w:hAnsi="Arial" w:cs="Arial"/>
      <w:lang w:val="es-BO" w:eastAsia="es-BO"/>
    </w:rPr>
  </w:style>
  <w:style w:type="paragraph" w:customStyle="1" w:styleId="xl81">
    <w:name w:val="xl81"/>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lang w:val="es-BO" w:eastAsia="es-BO"/>
    </w:rPr>
  </w:style>
  <w:style w:type="paragraph" w:customStyle="1" w:styleId="xl82">
    <w:name w:val="xl82"/>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lang w:val="es-BO" w:eastAsia="es-BO"/>
    </w:rPr>
  </w:style>
  <w:style w:type="paragraph" w:customStyle="1" w:styleId="xl84">
    <w:name w:val="xl84"/>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FF0000"/>
      <w:lang w:val="es-BO" w:eastAsia="es-BO"/>
    </w:rPr>
  </w:style>
  <w:style w:type="paragraph" w:customStyle="1" w:styleId="xl85">
    <w:name w:val="xl85"/>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lang w:val="es-BO" w:eastAsia="es-BO"/>
    </w:rPr>
  </w:style>
  <w:style w:type="paragraph" w:customStyle="1" w:styleId="xl86">
    <w:name w:val="xl86"/>
    <w:basedOn w:val="Normal"/>
    <w:rsid w:val="00BF34C2"/>
    <w:pPr>
      <w:widowControl/>
      <w:pBdr>
        <w:top w:val="single" w:sz="4" w:space="0" w:color="auto"/>
        <w:left w:val="single" w:sz="4" w:space="0" w:color="auto"/>
        <w:bottom w:val="single" w:sz="4" w:space="0" w:color="auto"/>
      </w:pBdr>
      <w:autoSpaceDE/>
      <w:autoSpaceDN/>
      <w:adjustRightInd/>
      <w:spacing w:before="100" w:beforeAutospacing="1" w:after="100" w:afterAutospacing="1"/>
    </w:pPr>
    <w:rPr>
      <w:lang w:val="es-BO" w:eastAsia="es-BO"/>
    </w:rPr>
  </w:style>
  <w:style w:type="paragraph" w:customStyle="1" w:styleId="xl87">
    <w:name w:val="xl87"/>
    <w:basedOn w:val="Normal"/>
    <w:rsid w:val="00BF34C2"/>
    <w:pPr>
      <w:widowControl/>
      <w:pBdr>
        <w:top w:val="single" w:sz="4" w:space="0" w:color="auto"/>
        <w:left w:val="single" w:sz="4" w:space="0" w:color="auto"/>
        <w:bottom w:val="single" w:sz="4" w:space="0" w:color="auto"/>
      </w:pBdr>
      <w:autoSpaceDE/>
      <w:autoSpaceDN/>
      <w:adjustRightInd/>
      <w:spacing w:before="100" w:beforeAutospacing="1" w:after="100" w:afterAutospacing="1"/>
    </w:pPr>
    <w:rPr>
      <w:color w:val="000000"/>
      <w:lang w:val="es-BO" w:eastAsia="es-BO"/>
    </w:rPr>
  </w:style>
  <w:style w:type="paragraph" w:customStyle="1" w:styleId="xl88">
    <w:name w:val="xl88"/>
    <w:basedOn w:val="Normal"/>
    <w:rsid w:val="00BF34C2"/>
    <w:pPr>
      <w:widowControl/>
      <w:pBdr>
        <w:top w:val="single" w:sz="4" w:space="0" w:color="auto"/>
        <w:left w:val="single" w:sz="4" w:space="0" w:color="auto"/>
        <w:bottom w:val="single" w:sz="4" w:space="0" w:color="auto"/>
      </w:pBdr>
      <w:autoSpaceDE/>
      <w:autoSpaceDN/>
      <w:adjustRightInd/>
      <w:spacing w:before="100" w:beforeAutospacing="1" w:after="100" w:afterAutospacing="1"/>
    </w:pPr>
    <w:rPr>
      <w:color w:val="FF0000"/>
      <w:lang w:val="es-BO" w:eastAsia="es-BO"/>
    </w:rPr>
  </w:style>
  <w:style w:type="paragraph" w:customStyle="1" w:styleId="xl89">
    <w:name w:val="xl89"/>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lang w:val="es-BO" w:eastAsia="es-BO"/>
    </w:rPr>
  </w:style>
  <w:style w:type="paragraph" w:customStyle="1" w:styleId="xl90">
    <w:name w:val="xl90"/>
    <w:basedOn w:val="Normal"/>
    <w:rsid w:val="00BF34C2"/>
    <w:pPr>
      <w:widowControl/>
      <w:pBdr>
        <w:top w:val="single" w:sz="4" w:space="0" w:color="auto"/>
        <w:left w:val="single" w:sz="4" w:space="0" w:color="auto"/>
        <w:bottom w:val="single" w:sz="4" w:space="0" w:color="auto"/>
        <w:right w:val="single" w:sz="4" w:space="0" w:color="auto"/>
      </w:pBdr>
      <w:shd w:val="clear" w:color="000000" w:fill="99CCFF"/>
      <w:autoSpaceDE/>
      <w:autoSpaceDN/>
      <w:adjustRightInd/>
      <w:spacing w:before="100" w:beforeAutospacing="1" w:after="100" w:afterAutospacing="1"/>
    </w:pPr>
    <w:rPr>
      <w:lang w:val="es-BO" w:eastAsia="es-BO"/>
    </w:rPr>
  </w:style>
  <w:style w:type="paragraph" w:customStyle="1" w:styleId="xl91">
    <w:name w:val="xl91"/>
    <w:basedOn w:val="Normal"/>
    <w:rsid w:val="00BF34C2"/>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pPr>
    <w:rPr>
      <w:lang w:val="es-BO" w:eastAsia="es-BO"/>
    </w:rPr>
  </w:style>
  <w:style w:type="paragraph" w:customStyle="1" w:styleId="xl92">
    <w:name w:val="xl92"/>
    <w:basedOn w:val="Normal"/>
    <w:rsid w:val="00BF34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lang w:val="es-BO" w:eastAsia="es-BO"/>
    </w:rPr>
  </w:style>
  <w:style w:type="paragraph" w:customStyle="1" w:styleId="xl93">
    <w:name w:val="xl93"/>
    <w:basedOn w:val="Normal"/>
    <w:rsid w:val="00BF34C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lang w:val="es-BO" w:eastAsia="es-BO"/>
    </w:rPr>
  </w:style>
  <w:style w:type="paragraph" w:customStyle="1" w:styleId="a">
    <w:basedOn w:val="Normal"/>
    <w:next w:val="Title"/>
    <w:link w:val="PuestoCar"/>
    <w:qFormat/>
    <w:rsid w:val="00910916"/>
    <w:pPr>
      <w:widowControl/>
      <w:tabs>
        <w:tab w:val="left" w:pos="-1440"/>
        <w:tab w:val="left" w:pos="-720"/>
        <w:tab w:val="left" w:pos="3168"/>
        <w:tab w:val="left" w:pos="3456"/>
      </w:tabs>
      <w:suppressAutoHyphens/>
      <w:autoSpaceDE/>
      <w:autoSpaceDN/>
      <w:adjustRightInd/>
      <w:jc w:val="center"/>
    </w:pPr>
    <w:rPr>
      <w:rFonts w:ascii="Times New Roman" w:hAnsi="Times New Roman"/>
      <w:b/>
      <w:sz w:val="28"/>
      <w:szCs w:val="20"/>
      <w:lang w:val="es-ES_tradnl" w:eastAsia="es-ES"/>
    </w:rPr>
  </w:style>
  <w:style w:type="character" w:customStyle="1" w:styleId="A2">
    <w:name w:val="A2"/>
    <w:uiPriority w:val="99"/>
    <w:rsid w:val="00882A1D"/>
    <w:rPr>
      <w:rFonts w:cs="MetaBold-Roman"/>
      <w:color w:val="000000"/>
      <w:sz w:val="30"/>
      <w:szCs w:val="30"/>
    </w:rPr>
  </w:style>
  <w:style w:type="paragraph" w:styleId="Subtitle">
    <w:name w:val="Subtitle"/>
    <w:basedOn w:val="Normal"/>
    <w:next w:val="Normal"/>
    <w:link w:val="SubtitleChar"/>
    <w:qFormat/>
    <w:rsid w:val="00882A1D"/>
    <w:pPr>
      <w:spacing w:after="60"/>
      <w:jc w:val="center"/>
      <w:outlineLvl w:val="1"/>
    </w:pPr>
    <w:rPr>
      <w:rFonts w:ascii="Cambria" w:hAnsi="Cambria"/>
    </w:rPr>
  </w:style>
  <w:style w:type="character" w:customStyle="1" w:styleId="SubtitleChar">
    <w:name w:val="Subtitle Char"/>
    <w:basedOn w:val="DefaultParagraphFont"/>
    <w:link w:val="Subtitle"/>
    <w:rsid w:val="00882A1D"/>
    <w:rPr>
      <w:rFonts w:ascii="Cambria" w:eastAsia="Times New Roman" w:hAnsi="Cambria" w:cs="Times New Roman"/>
      <w:sz w:val="24"/>
      <w:szCs w:val="24"/>
      <w:lang w:val="en-US" w:eastAsia="en-US"/>
    </w:rPr>
  </w:style>
  <w:style w:type="character" w:customStyle="1" w:styleId="ft">
    <w:name w:val="ft"/>
    <w:basedOn w:val="DefaultParagraphFont"/>
    <w:rsid w:val="00882A1D"/>
  </w:style>
  <w:style w:type="paragraph" w:customStyle="1" w:styleId="Estilo3">
    <w:name w:val="Estilo3"/>
    <w:basedOn w:val="BodyText"/>
    <w:rsid w:val="00882A1D"/>
    <w:pPr>
      <w:widowControl/>
      <w:overflowPunct w:val="0"/>
      <w:spacing w:before="60" w:after="60"/>
      <w:jc w:val="both"/>
      <w:textAlignment w:val="baseline"/>
    </w:pPr>
    <w:rPr>
      <w:rFonts w:ascii="Times New Roman" w:hAnsi="Times New Roman"/>
      <w:szCs w:val="20"/>
      <w:lang w:val="es-ES_tradnl" w:eastAsia="es-ES"/>
    </w:rPr>
  </w:style>
  <w:style w:type="paragraph" w:styleId="BodyText">
    <w:name w:val="Body Text"/>
    <w:basedOn w:val="Normal"/>
    <w:link w:val="BodyTextChar"/>
    <w:semiHidden/>
    <w:unhideWhenUsed/>
    <w:rsid w:val="00882A1D"/>
    <w:pPr>
      <w:spacing w:after="120"/>
    </w:pPr>
  </w:style>
  <w:style w:type="character" w:customStyle="1" w:styleId="BodyTextChar">
    <w:name w:val="Body Text Char"/>
    <w:basedOn w:val="DefaultParagraphFont"/>
    <w:link w:val="BodyText"/>
    <w:semiHidden/>
    <w:rsid w:val="00882A1D"/>
    <w:rPr>
      <w:rFonts w:ascii="Verdana" w:hAnsi="Verdana"/>
      <w:sz w:val="24"/>
      <w:szCs w:val="24"/>
      <w:lang w:val="en-US" w:eastAsia="en-US"/>
    </w:rPr>
  </w:style>
  <w:style w:type="character" w:customStyle="1" w:styleId="Heading3Char">
    <w:name w:val="Heading 3 Char"/>
    <w:basedOn w:val="DefaultParagraphFont"/>
    <w:link w:val="Heading3"/>
    <w:semiHidden/>
    <w:rsid w:val="00910916"/>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semiHidden/>
    <w:rsid w:val="00910916"/>
    <w:rPr>
      <w:rFonts w:ascii="Calibri" w:eastAsia="Times New Roman" w:hAnsi="Calibri" w:cs="Times New Roman"/>
      <w:b/>
      <w:bCs/>
      <w:sz w:val="28"/>
      <w:szCs w:val="28"/>
      <w:lang w:val="en-US" w:eastAsia="en-US"/>
    </w:rPr>
  </w:style>
  <w:style w:type="paragraph" w:styleId="Title">
    <w:name w:val="Title"/>
    <w:basedOn w:val="Normal"/>
    <w:next w:val="Normal"/>
    <w:link w:val="TitleChar"/>
    <w:qFormat/>
    <w:rsid w:val="0091091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10916"/>
    <w:rPr>
      <w:rFonts w:ascii="Cambria" w:eastAsia="Times New Roman" w:hAnsi="Cambria" w:cs="Times New Roman"/>
      <w:b/>
      <w:bCs/>
      <w:kern w:val="28"/>
      <w:sz w:val="32"/>
      <w:szCs w:val="32"/>
      <w:lang w:val="en-US" w:eastAsia="en-US"/>
    </w:rPr>
  </w:style>
  <w:style w:type="paragraph" w:styleId="Header">
    <w:name w:val="header"/>
    <w:basedOn w:val="Normal"/>
    <w:link w:val="HeaderChar"/>
    <w:rsid w:val="00910916"/>
    <w:pPr>
      <w:widowControl/>
      <w:tabs>
        <w:tab w:val="center" w:pos="4252"/>
        <w:tab w:val="right" w:pos="8504"/>
      </w:tabs>
      <w:autoSpaceDE/>
      <w:autoSpaceDN/>
      <w:adjustRightInd/>
    </w:pPr>
    <w:rPr>
      <w:rFonts w:ascii="Times New Roman" w:hAnsi="Times New Roman"/>
      <w:sz w:val="20"/>
      <w:szCs w:val="20"/>
      <w:lang w:val="es-ES_tradnl" w:eastAsia="es-ES"/>
    </w:rPr>
  </w:style>
  <w:style w:type="character" w:customStyle="1" w:styleId="HeaderChar">
    <w:name w:val="Header Char"/>
    <w:basedOn w:val="DefaultParagraphFont"/>
    <w:link w:val="Header"/>
    <w:rsid w:val="00910916"/>
    <w:rPr>
      <w:lang w:val="es-ES_tradnl" w:eastAsia="es-ES"/>
    </w:rPr>
  </w:style>
  <w:style w:type="character" w:customStyle="1" w:styleId="PuestoCar">
    <w:name w:val="Puesto Car"/>
    <w:link w:val="a"/>
    <w:rsid w:val="00910916"/>
    <w:rPr>
      <w:rFonts w:ascii="Times New Roman" w:eastAsia="Times New Roman" w:hAnsi="Times New Roman" w:cs="Times New Roman"/>
      <w:b/>
      <w:sz w:val="28"/>
      <w:szCs w:val="20"/>
      <w:lang w:val="es-ES_tradnl" w:eastAsia="es-ES"/>
    </w:rPr>
  </w:style>
  <w:style w:type="paragraph" w:styleId="BodyText2">
    <w:name w:val="Body Text 2"/>
    <w:basedOn w:val="Normal"/>
    <w:link w:val="BodyText2Char"/>
    <w:unhideWhenUsed/>
    <w:rsid w:val="001C39CF"/>
    <w:pPr>
      <w:spacing w:after="120" w:line="480" w:lineRule="auto"/>
    </w:pPr>
  </w:style>
  <w:style w:type="character" w:customStyle="1" w:styleId="BodyText2Char">
    <w:name w:val="Body Text 2 Char"/>
    <w:basedOn w:val="DefaultParagraphFont"/>
    <w:link w:val="BodyText2"/>
    <w:rsid w:val="001C39CF"/>
    <w:rPr>
      <w:rFonts w:ascii="Verdana" w:hAnsi="Verdana"/>
      <w:sz w:val="24"/>
      <w:szCs w:val="24"/>
      <w:lang w:val="en-US" w:eastAsia="en-US"/>
    </w:rPr>
  </w:style>
  <w:style w:type="paragraph" w:customStyle="1" w:styleId="BodyText21">
    <w:name w:val="Body Text 21"/>
    <w:basedOn w:val="Normal"/>
    <w:rsid w:val="001C39CF"/>
    <w:pPr>
      <w:widowControl/>
      <w:autoSpaceDE/>
      <w:autoSpaceDN/>
      <w:adjustRightInd/>
      <w:jc w:val="both"/>
    </w:pPr>
    <w:rPr>
      <w:rFonts w:ascii="Arial" w:hAnsi="Arial" w:cs="Arial"/>
      <w:spacing w:val="-3"/>
      <w:lang w:val="es-ES_tradnl" w:eastAsia="es-ES"/>
    </w:rPr>
  </w:style>
  <w:style w:type="character" w:styleId="Strong">
    <w:name w:val="Strong"/>
    <w:uiPriority w:val="22"/>
    <w:qFormat/>
    <w:rsid w:val="001C39CF"/>
    <w:rPr>
      <w:b/>
      <w:bCs/>
    </w:rPr>
  </w:style>
  <w:style w:type="character" w:styleId="Emphasis">
    <w:name w:val="Emphasis"/>
    <w:uiPriority w:val="20"/>
    <w:qFormat/>
    <w:rsid w:val="001C39CF"/>
    <w:rPr>
      <w:i/>
      <w:iCs/>
    </w:rPr>
  </w:style>
  <w:style w:type="character" w:customStyle="1" w:styleId="txt1">
    <w:name w:val="txt1"/>
    <w:basedOn w:val="DefaultParagraphFont"/>
    <w:rsid w:val="00AC46AE"/>
    <w:rPr>
      <w:rFonts w:ascii="Arial" w:hAnsi="Arial" w:cs="Arial" w:hint="default"/>
      <w:b w:val="0"/>
      <w:bCs w:val="0"/>
      <w:color w:val="000000"/>
      <w:sz w:val="19"/>
      <w:szCs w:val="19"/>
    </w:rPr>
  </w:style>
  <w:style w:type="character" w:customStyle="1" w:styleId="reference-text">
    <w:name w:val="reference-text"/>
    <w:basedOn w:val="DefaultParagraphFont"/>
    <w:rsid w:val="00640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663">
      <w:bodyDiv w:val="1"/>
      <w:marLeft w:val="0"/>
      <w:marRight w:val="0"/>
      <w:marTop w:val="0"/>
      <w:marBottom w:val="0"/>
      <w:divBdr>
        <w:top w:val="none" w:sz="0" w:space="0" w:color="auto"/>
        <w:left w:val="none" w:sz="0" w:space="0" w:color="auto"/>
        <w:bottom w:val="none" w:sz="0" w:space="0" w:color="auto"/>
        <w:right w:val="none" w:sz="0" w:space="0" w:color="auto"/>
      </w:divBdr>
    </w:div>
    <w:div w:id="61415097">
      <w:bodyDiv w:val="1"/>
      <w:marLeft w:val="0"/>
      <w:marRight w:val="0"/>
      <w:marTop w:val="0"/>
      <w:marBottom w:val="0"/>
      <w:divBdr>
        <w:top w:val="none" w:sz="0" w:space="0" w:color="auto"/>
        <w:left w:val="none" w:sz="0" w:space="0" w:color="auto"/>
        <w:bottom w:val="none" w:sz="0" w:space="0" w:color="auto"/>
        <w:right w:val="none" w:sz="0" w:space="0" w:color="auto"/>
      </w:divBdr>
    </w:div>
    <w:div w:id="71784698">
      <w:bodyDiv w:val="1"/>
      <w:marLeft w:val="0"/>
      <w:marRight w:val="0"/>
      <w:marTop w:val="0"/>
      <w:marBottom w:val="0"/>
      <w:divBdr>
        <w:top w:val="none" w:sz="0" w:space="0" w:color="auto"/>
        <w:left w:val="none" w:sz="0" w:space="0" w:color="auto"/>
        <w:bottom w:val="none" w:sz="0" w:space="0" w:color="auto"/>
        <w:right w:val="none" w:sz="0" w:space="0" w:color="auto"/>
      </w:divBdr>
    </w:div>
    <w:div w:id="102387465">
      <w:bodyDiv w:val="1"/>
      <w:marLeft w:val="0"/>
      <w:marRight w:val="0"/>
      <w:marTop w:val="0"/>
      <w:marBottom w:val="0"/>
      <w:divBdr>
        <w:top w:val="none" w:sz="0" w:space="0" w:color="auto"/>
        <w:left w:val="none" w:sz="0" w:space="0" w:color="auto"/>
        <w:bottom w:val="none" w:sz="0" w:space="0" w:color="auto"/>
        <w:right w:val="none" w:sz="0" w:space="0" w:color="auto"/>
      </w:divBdr>
    </w:div>
    <w:div w:id="150876306">
      <w:bodyDiv w:val="1"/>
      <w:marLeft w:val="0"/>
      <w:marRight w:val="0"/>
      <w:marTop w:val="0"/>
      <w:marBottom w:val="0"/>
      <w:divBdr>
        <w:top w:val="none" w:sz="0" w:space="0" w:color="auto"/>
        <w:left w:val="none" w:sz="0" w:space="0" w:color="auto"/>
        <w:bottom w:val="none" w:sz="0" w:space="0" w:color="auto"/>
        <w:right w:val="none" w:sz="0" w:space="0" w:color="auto"/>
      </w:divBdr>
    </w:div>
    <w:div w:id="152454238">
      <w:bodyDiv w:val="1"/>
      <w:marLeft w:val="0"/>
      <w:marRight w:val="0"/>
      <w:marTop w:val="0"/>
      <w:marBottom w:val="0"/>
      <w:divBdr>
        <w:top w:val="none" w:sz="0" w:space="0" w:color="auto"/>
        <w:left w:val="none" w:sz="0" w:space="0" w:color="auto"/>
        <w:bottom w:val="none" w:sz="0" w:space="0" w:color="auto"/>
        <w:right w:val="none" w:sz="0" w:space="0" w:color="auto"/>
      </w:divBdr>
    </w:div>
    <w:div w:id="193269549">
      <w:bodyDiv w:val="1"/>
      <w:marLeft w:val="0"/>
      <w:marRight w:val="0"/>
      <w:marTop w:val="0"/>
      <w:marBottom w:val="0"/>
      <w:divBdr>
        <w:top w:val="none" w:sz="0" w:space="0" w:color="auto"/>
        <w:left w:val="none" w:sz="0" w:space="0" w:color="auto"/>
        <w:bottom w:val="none" w:sz="0" w:space="0" w:color="auto"/>
        <w:right w:val="none" w:sz="0" w:space="0" w:color="auto"/>
      </w:divBdr>
    </w:div>
    <w:div w:id="305471087">
      <w:bodyDiv w:val="1"/>
      <w:marLeft w:val="0"/>
      <w:marRight w:val="0"/>
      <w:marTop w:val="0"/>
      <w:marBottom w:val="0"/>
      <w:divBdr>
        <w:top w:val="none" w:sz="0" w:space="0" w:color="auto"/>
        <w:left w:val="none" w:sz="0" w:space="0" w:color="auto"/>
        <w:bottom w:val="none" w:sz="0" w:space="0" w:color="auto"/>
        <w:right w:val="none" w:sz="0" w:space="0" w:color="auto"/>
      </w:divBdr>
      <w:divsChild>
        <w:div w:id="1010908535">
          <w:marLeft w:val="0"/>
          <w:marRight w:val="0"/>
          <w:marTop w:val="0"/>
          <w:marBottom w:val="0"/>
          <w:divBdr>
            <w:top w:val="none" w:sz="0" w:space="0" w:color="auto"/>
            <w:left w:val="none" w:sz="0" w:space="0" w:color="auto"/>
            <w:bottom w:val="none" w:sz="0" w:space="0" w:color="auto"/>
            <w:right w:val="none" w:sz="0" w:space="0" w:color="auto"/>
          </w:divBdr>
          <w:divsChild>
            <w:div w:id="1933397786">
              <w:marLeft w:val="0"/>
              <w:marRight w:val="0"/>
              <w:marTop w:val="0"/>
              <w:marBottom w:val="0"/>
              <w:divBdr>
                <w:top w:val="none" w:sz="0" w:space="0" w:color="auto"/>
                <w:left w:val="none" w:sz="0" w:space="0" w:color="auto"/>
                <w:bottom w:val="none" w:sz="0" w:space="0" w:color="auto"/>
                <w:right w:val="none" w:sz="0" w:space="0" w:color="auto"/>
              </w:divBdr>
              <w:divsChild>
                <w:div w:id="16384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93853">
      <w:bodyDiv w:val="1"/>
      <w:marLeft w:val="0"/>
      <w:marRight w:val="0"/>
      <w:marTop w:val="0"/>
      <w:marBottom w:val="0"/>
      <w:divBdr>
        <w:top w:val="none" w:sz="0" w:space="0" w:color="auto"/>
        <w:left w:val="none" w:sz="0" w:space="0" w:color="auto"/>
        <w:bottom w:val="none" w:sz="0" w:space="0" w:color="auto"/>
        <w:right w:val="none" w:sz="0" w:space="0" w:color="auto"/>
      </w:divBdr>
    </w:div>
    <w:div w:id="423846658">
      <w:bodyDiv w:val="1"/>
      <w:marLeft w:val="0"/>
      <w:marRight w:val="0"/>
      <w:marTop w:val="100"/>
      <w:marBottom w:val="100"/>
      <w:divBdr>
        <w:top w:val="none" w:sz="0" w:space="0" w:color="auto"/>
        <w:left w:val="none" w:sz="0" w:space="0" w:color="auto"/>
        <w:bottom w:val="none" w:sz="0" w:space="0" w:color="auto"/>
        <w:right w:val="none" w:sz="0" w:space="0" w:color="auto"/>
      </w:divBdr>
      <w:divsChild>
        <w:div w:id="199561731">
          <w:marLeft w:val="0"/>
          <w:marRight w:val="0"/>
          <w:marTop w:val="0"/>
          <w:marBottom w:val="0"/>
          <w:divBdr>
            <w:top w:val="none" w:sz="0" w:space="0" w:color="auto"/>
            <w:left w:val="none" w:sz="0" w:space="0" w:color="auto"/>
            <w:bottom w:val="none" w:sz="0" w:space="0" w:color="auto"/>
            <w:right w:val="none" w:sz="0" w:space="0" w:color="auto"/>
          </w:divBdr>
        </w:div>
      </w:divsChild>
    </w:div>
    <w:div w:id="515191277">
      <w:bodyDiv w:val="1"/>
      <w:marLeft w:val="0"/>
      <w:marRight w:val="0"/>
      <w:marTop w:val="0"/>
      <w:marBottom w:val="0"/>
      <w:divBdr>
        <w:top w:val="none" w:sz="0" w:space="0" w:color="auto"/>
        <w:left w:val="none" w:sz="0" w:space="0" w:color="auto"/>
        <w:bottom w:val="none" w:sz="0" w:space="0" w:color="auto"/>
        <w:right w:val="none" w:sz="0" w:space="0" w:color="auto"/>
      </w:divBdr>
    </w:div>
    <w:div w:id="637076433">
      <w:bodyDiv w:val="1"/>
      <w:marLeft w:val="0"/>
      <w:marRight w:val="0"/>
      <w:marTop w:val="0"/>
      <w:marBottom w:val="0"/>
      <w:divBdr>
        <w:top w:val="none" w:sz="0" w:space="0" w:color="auto"/>
        <w:left w:val="none" w:sz="0" w:space="0" w:color="auto"/>
        <w:bottom w:val="none" w:sz="0" w:space="0" w:color="auto"/>
        <w:right w:val="none" w:sz="0" w:space="0" w:color="auto"/>
      </w:divBdr>
    </w:div>
    <w:div w:id="661664992">
      <w:bodyDiv w:val="1"/>
      <w:marLeft w:val="0"/>
      <w:marRight w:val="0"/>
      <w:marTop w:val="0"/>
      <w:marBottom w:val="0"/>
      <w:divBdr>
        <w:top w:val="none" w:sz="0" w:space="0" w:color="auto"/>
        <w:left w:val="none" w:sz="0" w:space="0" w:color="auto"/>
        <w:bottom w:val="none" w:sz="0" w:space="0" w:color="auto"/>
        <w:right w:val="none" w:sz="0" w:space="0" w:color="auto"/>
      </w:divBdr>
    </w:div>
    <w:div w:id="673726004">
      <w:bodyDiv w:val="1"/>
      <w:marLeft w:val="0"/>
      <w:marRight w:val="0"/>
      <w:marTop w:val="0"/>
      <w:marBottom w:val="0"/>
      <w:divBdr>
        <w:top w:val="none" w:sz="0" w:space="0" w:color="auto"/>
        <w:left w:val="none" w:sz="0" w:space="0" w:color="auto"/>
        <w:bottom w:val="none" w:sz="0" w:space="0" w:color="auto"/>
        <w:right w:val="none" w:sz="0" w:space="0" w:color="auto"/>
      </w:divBdr>
    </w:div>
    <w:div w:id="725178855">
      <w:bodyDiv w:val="1"/>
      <w:marLeft w:val="0"/>
      <w:marRight w:val="0"/>
      <w:marTop w:val="0"/>
      <w:marBottom w:val="0"/>
      <w:divBdr>
        <w:top w:val="none" w:sz="0" w:space="0" w:color="auto"/>
        <w:left w:val="none" w:sz="0" w:space="0" w:color="auto"/>
        <w:bottom w:val="none" w:sz="0" w:space="0" w:color="auto"/>
        <w:right w:val="none" w:sz="0" w:space="0" w:color="auto"/>
      </w:divBdr>
    </w:div>
    <w:div w:id="725690237">
      <w:bodyDiv w:val="1"/>
      <w:marLeft w:val="0"/>
      <w:marRight w:val="0"/>
      <w:marTop w:val="0"/>
      <w:marBottom w:val="0"/>
      <w:divBdr>
        <w:top w:val="none" w:sz="0" w:space="0" w:color="auto"/>
        <w:left w:val="none" w:sz="0" w:space="0" w:color="auto"/>
        <w:bottom w:val="none" w:sz="0" w:space="0" w:color="auto"/>
        <w:right w:val="none" w:sz="0" w:space="0" w:color="auto"/>
      </w:divBdr>
    </w:div>
    <w:div w:id="753018814">
      <w:bodyDiv w:val="1"/>
      <w:marLeft w:val="0"/>
      <w:marRight w:val="0"/>
      <w:marTop w:val="0"/>
      <w:marBottom w:val="0"/>
      <w:divBdr>
        <w:top w:val="none" w:sz="0" w:space="0" w:color="auto"/>
        <w:left w:val="none" w:sz="0" w:space="0" w:color="auto"/>
        <w:bottom w:val="none" w:sz="0" w:space="0" w:color="auto"/>
        <w:right w:val="none" w:sz="0" w:space="0" w:color="auto"/>
      </w:divBdr>
    </w:div>
    <w:div w:id="816340694">
      <w:bodyDiv w:val="1"/>
      <w:marLeft w:val="0"/>
      <w:marRight w:val="0"/>
      <w:marTop w:val="0"/>
      <w:marBottom w:val="0"/>
      <w:divBdr>
        <w:top w:val="none" w:sz="0" w:space="0" w:color="auto"/>
        <w:left w:val="none" w:sz="0" w:space="0" w:color="auto"/>
        <w:bottom w:val="none" w:sz="0" w:space="0" w:color="auto"/>
        <w:right w:val="none" w:sz="0" w:space="0" w:color="auto"/>
      </w:divBdr>
    </w:div>
    <w:div w:id="856964643">
      <w:bodyDiv w:val="1"/>
      <w:marLeft w:val="0"/>
      <w:marRight w:val="0"/>
      <w:marTop w:val="0"/>
      <w:marBottom w:val="0"/>
      <w:divBdr>
        <w:top w:val="none" w:sz="0" w:space="0" w:color="auto"/>
        <w:left w:val="none" w:sz="0" w:space="0" w:color="auto"/>
        <w:bottom w:val="none" w:sz="0" w:space="0" w:color="auto"/>
        <w:right w:val="none" w:sz="0" w:space="0" w:color="auto"/>
      </w:divBdr>
    </w:div>
    <w:div w:id="985469749">
      <w:bodyDiv w:val="1"/>
      <w:marLeft w:val="0"/>
      <w:marRight w:val="0"/>
      <w:marTop w:val="0"/>
      <w:marBottom w:val="0"/>
      <w:divBdr>
        <w:top w:val="none" w:sz="0" w:space="0" w:color="auto"/>
        <w:left w:val="none" w:sz="0" w:space="0" w:color="auto"/>
        <w:bottom w:val="none" w:sz="0" w:space="0" w:color="auto"/>
        <w:right w:val="none" w:sz="0" w:space="0" w:color="auto"/>
      </w:divBdr>
    </w:div>
    <w:div w:id="1002901017">
      <w:bodyDiv w:val="1"/>
      <w:marLeft w:val="0"/>
      <w:marRight w:val="0"/>
      <w:marTop w:val="0"/>
      <w:marBottom w:val="0"/>
      <w:divBdr>
        <w:top w:val="none" w:sz="0" w:space="0" w:color="auto"/>
        <w:left w:val="none" w:sz="0" w:space="0" w:color="auto"/>
        <w:bottom w:val="none" w:sz="0" w:space="0" w:color="auto"/>
        <w:right w:val="none" w:sz="0" w:space="0" w:color="auto"/>
      </w:divBdr>
    </w:div>
    <w:div w:id="1166747064">
      <w:bodyDiv w:val="1"/>
      <w:marLeft w:val="0"/>
      <w:marRight w:val="0"/>
      <w:marTop w:val="0"/>
      <w:marBottom w:val="0"/>
      <w:divBdr>
        <w:top w:val="none" w:sz="0" w:space="0" w:color="auto"/>
        <w:left w:val="none" w:sz="0" w:space="0" w:color="auto"/>
        <w:bottom w:val="none" w:sz="0" w:space="0" w:color="auto"/>
        <w:right w:val="none" w:sz="0" w:space="0" w:color="auto"/>
      </w:divBdr>
    </w:div>
    <w:div w:id="1548907629">
      <w:bodyDiv w:val="1"/>
      <w:marLeft w:val="0"/>
      <w:marRight w:val="0"/>
      <w:marTop w:val="0"/>
      <w:marBottom w:val="0"/>
      <w:divBdr>
        <w:top w:val="none" w:sz="0" w:space="0" w:color="auto"/>
        <w:left w:val="none" w:sz="0" w:space="0" w:color="auto"/>
        <w:bottom w:val="none" w:sz="0" w:space="0" w:color="auto"/>
        <w:right w:val="none" w:sz="0" w:space="0" w:color="auto"/>
      </w:divBdr>
    </w:div>
    <w:div w:id="1578978417">
      <w:bodyDiv w:val="1"/>
      <w:marLeft w:val="0"/>
      <w:marRight w:val="0"/>
      <w:marTop w:val="0"/>
      <w:marBottom w:val="0"/>
      <w:divBdr>
        <w:top w:val="none" w:sz="0" w:space="0" w:color="auto"/>
        <w:left w:val="none" w:sz="0" w:space="0" w:color="auto"/>
        <w:bottom w:val="none" w:sz="0" w:space="0" w:color="auto"/>
        <w:right w:val="none" w:sz="0" w:space="0" w:color="auto"/>
      </w:divBdr>
    </w:div>
    <w:div w:id="1592424403">
      <w:bodyDiv w:val="1"/>
      <w:marLeft w:val="0"/>
      <w:marRight w:val="0"/>
      <w:marTop w:val="0"/>
      <w:marBottom w:val="0"/>
      <w:divBdr>
        <w:top w:val="none" w:sz="0" w:space="0" w:color="auto"/>
        <w:left w:val="none" w:sz="0" w:space="0" w:color="auto"/>
        <w:bottom w:val="none" w:sz="0" w:space="0" w:color="auto"/>
        <w:right w:val="none" w:sz="0" w:space="0" w:color="auto"/>
      </w:divBdr>
    </w:div>
    <w:div w:id="1766926026">
      <w:bodyDiv w:val="1"/>
      <w:marLeft w:val="0"/>
      <w:marRight w:val="0"/>
      <w:marTop w:val="0"/>
      <w:marBottom w:val="0"/>
      <w:divBdr>
        <w:top w:val="none" w:sz="0" w:space="0" w:color="auto"/>
        <w:left w:val="none" w:sz="0" w:space="0" w:color="auto"/>
        <w:bottom w:val="none" w:sz="0" w:space="0" w:color="auto"/>
        <w:right w:val="none" w:sz="0" w:space="0" w:color="auto"/>
      </w:divBdr>
    </w:div>
    <w:div w:id="1777478643">
      <w:bodyDiv w:val="1"/>
      <w:marLeft w:val="0"/>
      <w:marRight w:val="0"/>
      <w:marTop w:val="100"/>
      <w:marBottom w:val="100"/>
      <w:divBdr>
        <w:top w:val="none" w:sz="0" w:space="0" w:color="auto"/>
        <w:left w:val="none" w:sz="0" w:space="0" w:color="auto"/>
        <w:bottom w:val="none" w:sz="0" w:space="0" w:color="auto"/>
        <w:right w:val="none" w:sz="0" w:space="0" w:color="auto"/>
      </w:divBdr>
      <w:divsChild>
        <w:div w:id="206839292">
          <w:marLeft w:val="0"/>
          <w:marRight w:val="0"/>
          <w:marTop w:val="0"/>
          <w:marBottom w:val="0"/>
          <w:divBdr>
            <w:top w:val="none" w:sz="0" w:space="0" w:color="auto"/>
            <w:left w:val="none" w:sz="0" w:space="0" w:color="auto"/>
            <w:bottom w:val="none" w:sz="0" w:space="0" w:color="auto"/>
            <w:right w:val="none" w:sz="0" w:space="0" w:color="auto"/>
          </w:divBdr>
        </w:div>
        <w:div w:id="489714296">
          <w:marLeft w:val="0"/>
          <w:marRight w:val="0"/>
          <w:marTop w:val="0"/>
          <w:marBottom w:val="0"/>
          <w:divBdr>
            <w:top w:val="none" w:sz="0" w:space="0" w:color="auto"/>
            <w:left w:val="none" w:sz="0" w:space="0" w:color="auto"/>
            <w:bottom w:val="none" w:sz="0" w:space="0" w:color="auto"/>
            <w:right w:val="none" w:sz="0" w:space="0" w:color="auto"/>
          </w:divBdr>
        </w:div>
        <w:div w:id="1447041025">
          <w:marLeft w:val="0"/>
          <w:marRight w:val="0"/>
          <w:marTop w:val="0"/>
          <w:marBottom w:val="0"/>
          <w:divBdr>
            <w:top w:val="none" w:sz="0" w:space="0" w:color="auto"/>
            <w:left w:val="none" w:sz="0" w:space="0" w:color="auto"/>
            <w:bottom w:val="none" w:sz="0" w:space="0" w:color="auto"/>
            <w:right w:val="none" w:sz="0" w:space="0" w:color="auto"/>
          </w:divBdr>
        </w:div>
      </w:divsChild>
    </w:div>
    <w:div w:id="1873955617">
      <w:bodyDiv w:val="1"/>
      <w:marLeft w:val="0"/>
      <w:marRight w:val="0"/>
      <w:marTop w:val="0"/>
      <w:marBottom w:val="0"/>
      <w:divBdr>
        <w:top w:val="none" w:sz="0" w:space="0" w:color="auto"/>
        <w:left w:val="none" w:sz="0" w:space="0" w:color="auto"/>
        <w:bottom w:val="none" w:sz="0" w:space="0" w:color="auto"/>
        <w:right w:val="none" w:sz="0" w:space="0" w:color="auto"/>
      </w:divBdr>
    </w:div>
    <w:div w:id="1908372058">
      <w:bodyDiv w:val="1"/>
      <w:marLeft w:val="0"/>
      <w:marRight w:val="0"/>
      <w:marTop w:val="0"/>
      <w:marBottom w:val="0"/>
      <w:divBdr>
        <w:top w:val="none" w:sz="0" w:space="0" w:color="auto"/>
        <w:left w:val="none" w:sz="0" w:space="0" w:color="auto"/>
        <w:bottom w:val="none" w:sz="0" w:space="0" w:color="auto"/>
        <w:right w:val="none" w:sz="0" w:space="0" w:color="auto"/>
      </w:divBdr>
    </w:div>
    <w:div w:id="1989627268">
      <w:bodyDiv w:val="1"/>
      <w:marLeft w:val="0"/>
      <w:marRight w:val="0"/>
      <w:marTop w:val="0"/>
      <w:marBottom w:val="0"/>
      <w:divBdr>
        <w:top w:val="none" w:sz="0" w:space="0" w:color="auto"/>
        <w:left w:val="none" w:sz="0" w:space="0" w:color="auto"/>
        <w:bottom w:val="none" w:sz="0" w:space="0" w:color="auto"/>
        <w:right w:val="none" w:sz="0" w:space="0" w:color="auto"/>
      </w:divBdr>
    </w:div>
    <w:div w:id="2056076089">
      <w:bodyDiv w:val="1"/>
      <w:marLeft w:val="0"/>
      <w:marRight w:val="0"/>
      <w:marTop w:val="0"/>
      <w:marBottom w:val="0"/>
      <w:divBdr>
        <w:top w:val="none" w:sz="0" w:space="0" w:color="auto"/>
        <w:left w:val="none" w:sz="0" w:space="0" w:color="auto"/>
        <w:bottom w:val="none" w:sz="0" w:space="0" w:color="auto"/>
        <w:right w:val="none" w:sz="0" w:space="0" w:color="auto"/>
      </w:divBdr>
    </w:div>
    <w:div w:id="20710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hyperlink" Target="mailto:belen_quelal@hot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es.wikipedia.org/wiki/Especial:FuentesDeLibros/8486770408" TargetMode="Externa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aavedra@proinpa.org" TargetMode="External"/><Relationship Id="rId5" Type="http://schemas.openxmlformats.org/officeDocument/2006/relationships/settings" Target="settings.xml"/><Relationship Id="rId15" Type="http://schemas.openxmlformats.org/officeDocument/2006/relationships/hyperlink" Target="mailto:yamil_net@hot" TargetMode="External"/><Relationship Id="rId10" Type="http://schemas.openxmlformats.org/officeDocument/2006/relationships/hyperlink" Target="mailto:ima.sumaj@gmail.com" TargetMode="External"/><Relationship Id="rId19" Type="http://schemas.openxmlformats.org/officeDocument/2006/relationships/hyperlink" Target="mailto:maria.quelal@iniap.gob.ec" TargetMode="External"/><Relationship Id="rId4" Type="http://schemas.microsoft.com/office/2007/relationships/stylesWithEffects" Target="stylesWithEffects.xml"/><Relationship Id="rId9" Type="http://schemas.openxmlformats.org/officeDocument/2006/relationships/oleObject" Target="embeddings/Microsoft_Excel_97-2003_Worksheet1.xls"/><Relationship Id="rId14" Type="http://schemas.openxmlformats.org/officeDocument/2006/relationships/hyperlink" Target="mailto:franklin.valverde@iniap.gob.ec"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uan%20vallejos\Juan\Fontagro\propuesta%20final\Form9-propuesta%20fontragro-lupinus%2021agos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EA0E9-2025-4496-A41A-DB2906F7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Form9-propuesta fontragro-lupinus 21agosto</Template>
  <TotalTime>12</TotalTime>
  <Pages>69</Pages>
  <Words>19963</Words>
  <Characters>118401</Characters>
  <Application>Microsoft Office Word</Application>
  <DocSecurity>0</DocSecurity>
  <Lines>986</Lines>
  <Paragraphs>276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138088</CharactersWithSpaces>
  <SharedDoc>false</SharedDoc>
  <HLinks>
    <vt:vector size="36" baseType="variant">
      <vt:variant>
        <vt:i4>2752521</vt:i4>
      </vt:variant>
      <vt:variant>
        <vt:i4>18</vt:i4>
      </vt:variant>
      <vt:variant>
        <vt:i4>0</vt:i4>
      </vt:variant>
      <vt:variant>
        <vt:i4>5</vt:i4>
      </vt:variant>
      <vt:variant>
        <vt:lpwstr>mailto:maria.quelal@iniap.gob.ec</vt:lpwstr>
      </vt:variant>
      <vt:variant>
        <vt:lpwstr/>
      </vt:variant>
      <vt:variant>
        <vt:i4>1900562</vt:i4>
      </vt:variant>
      <vt:variant>
        <vt:i4>15</vt:i4>
      </vt:variant>
      <vt:variant>
        <vt:i4>0</vt:i4>
      </vt:variant>
      <vt:variant>
        <vt:i4>5</vt:i4>
      </vt:variant>
      <vt:variant>
        <vt:lpwstr>mailto:belen_quelal@hotmail.com</vt:lpwstr>
      </vt:variant>
      <vt:variant>
        <vt:lpwstr/>
      </vt:variant>
      <vt:variant>
        <vt:i4>1835095</vt:i4>
      </vt:variant>
      <vt:variant>
        <vt:i4>12</vt:i4>
      </vt:variant>
      <vt:variant>
        <vt:i4>0</vt:i4>
      </vt:variant>
      <vt:variant>
        <vt:i4>5</vt:i4>
      </vt:variant>
      <vt:variant>
        <vt:lpwstr>mailto:yamil_net@hot</vt:lpwstr>
      </vt:variant>
      <vt:variant>
        <vt:lpwstr/>
      </vt:variant>
      <vt:variant>
        <vt:i4>5832815</vt:i4>
      </vt:variant>
      <vt:variant>
        <vt:i4>9</vt:i4>
      </vt:variant>
      <vt:variant>
        <vt:i4>0</vt:i4>
      </vt:variant>
      <vt:variant>
        <vt:i4>5</vt:i4>
      </vt:variant>
      <vt:variant>
        <vt:lpwstr>mailto:franklin.valverde@iniap.gob.ec</vt:lpwstr>
      </vt:variant>
      <vt:variant>
        <vt:lpwstr/>
      </vt:variant>
      <vt:variant>
        <vt:i4>7405577</vt:i4>
      </vt:variant>
      <vt:variant>
        <vt:i4>6</vt:i4>
      </vt:variant>
      <vt:variant>
        <vt:i4>0</vt:i4>
      </vt:variant>
      <vt:variant>
        <vt:i4>5</vt:i4>
      </vt:variant>
      <vt:variant>
        <vt:lpwstr>mailto:a.saavedra@proinpa.org</vt:lpwstr>
      </vt:variant>
      <vt:variant>
        <vt:lpwstr/>
      </vt:variant>
      <vt:variant>
        <vt:i4>7995416</vt:i4>
      </vt:variant>
      <vt:variant>
        <vt:i4>3</vt:i4>
      </vt:variant>
      <vt:variant>
        <vt:i4>0</vt:i4>
      </vt:variant>
      <vt:variant>
        <vt:i4>5</vt:i4>
      </vt:variant>
      <vt:variant>
        <vt:lpwstr>mailto:ima.sumaj@gmail.com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Vallejos</dc:creator>
  <cp:lastModifiedBy>Test</cp:lastModifiedBy>
  <cp:revision>4</cp:revision>
  <cp:lastPrinted>2015-06-22T15:57:00Z</cp:lastPrinted>
  <dcterms:created xsi:type="dcterms:W3CDTF">2014-12-09T14:53:00Z</dcterms:created>
  <dcterms:modified xsi:type="dcterms:W3CDTF">2015-06-22T16:03:00Z</dcterms:modified>
</cp:coreProperties>
</file>